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7EE48" w14:textId="77777777" w:rsidR="0057200F" w:rsidRDefault="0057200F" w:rsidP="0057200F">
      <w:pPr>
        <w:pStyle w:val="aff"/>
        <w:spacing w:before="0" w:beforeAutospacing="0" w:after="0" w:afterAutospacing="0"/>
        <w:jc w:val="center"/>
        <w:rPr>
          <w:rStyle w:val="aff0"/>
          <w:sz w:val="28"/>
          <w:szCs w:val="28"/>
        </w:rPr>
      </w:pPr>
    </w:p>
    <w:p w14:paraId="715D0A1C" w14:textId="13E06CDD" w:rsidR="0057200F" w:rsidRDefault="00D567B7" w:rsidP="0057200F">
      <w:pPr>
        <w:pStyle w:val="aff"/>
        <w:spacing w:before="0" w:beforeAutospacing="0" w:after="0" w:afterAutospacing="0"/>
        <w:jc w:val="center"/>
        <w:rPr>
          <w:rStyle w:val="aff0"/>
          <w:sz w:val="28"/>
          <w:szCs w:val="28"/>
        </w:rPr>
      </w:pPr>
      <w:r>
        <w:rPr>
          <w:noProof/>
        </w:rPr>
        <w:drawing>
          <wp:inline distT="0" distB="0" distL="0" distR="0" wp14:anchorId="23BD2118" wp14:editId="2B108011">
            <wp:extent cx="6181725" cy="20383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81725" cy="2038350"/>
                    </a:xfrm>
                    <a:prstGeom prst="rect">
                      <a:avLst/>
                    </a:prstGeom>
                    <a:noFill/>
                    <a:ln>
                      <a:noFill/>
                    </a:ln>
                  </pic:spPr>
                </pic:pic>
              </a:graphicData>
            </a:graphic>
          </wp:inline>
        </w:drawing>
      </w:r>
    </w:p>
    <w:p w14:paraId="1959B8BA" w14:textId="77777777" w:rsidR="0057200F" w:rsidRDefault="0057200F" w:rsidP="0057200F">
      <w:pPr>
        <w:pStyle w:val="aff"/>
        <w:spacing w:before="0" w:beforeAutospacing="0" w:after="0" w:afterAutospacing="0"/>
        <w:jc w:val="center"/>
        <w:rPr>
          <w:rStyle w:val="aff0"/>
          <w:sz w:val="28"/>
          <w:szCs w:val="28"/>
        </w:rPr>
      </w:pPr>
    </w:p>
    <w:p w14:paraId="2210886C" w14:textId="77777777" w:rsidR="00B04A76" w:rsidRDefault="00B04A76" w:rsidP="00B04A76">
      <w:pPr>
        <w:pStyle w:val="aff"/>
        <w:spacing w:before="0" w:beforeAutospacing="0" w:after="0" w:afterAutospacing="0"/>
        <w:jc w:val="center"/>
        <w:rPr>
          <w:rStyle w:val="aff0"/>
          <w:sz w:val="28"/>
          <w:szCs w:val="28"/>
        </w:rPr>
      </w:pPr>
    </w:p>
    <w:p w14:paraId="6F4E4A55" w14:textId="2CB33DB7" w:rsidR="00B04A76" w:rsidRDefault="00B04A76" w:rsidP="00B04A76">
      <w:pPr>
        <w:pStyle w:val="aff"/>
        <w:spacing w:before="0" w:beforeAutospacing="0" w:after="0" w:afterAutospacing="0"/>
        <w:jc w:val="center"/>
        <w:rPr>
          <w:noProof/>
        </w:rPr>
      </w:pPr>
    </w:p>
    <w:p w14:paraId="29869A70" w14:textId="77777777" w:rsidR="00294EE7" w:rsidRDefault="00294EE7" w:rsidP="00B04A76">
      <w:pPr>
        <w:pStyle w:val="aff"/>
        <w:spacing w:before="0" w:beforeAutospacing="0" w:after="0" w:afterAutospacing="0"/>
        <w:jc w:val="center"/>
        <w:rPr>
          <w:rStyle w:val="aff0"/>
          <w:sz w:val="28"/>
          <w:szCs w:val="28"/>
        </w:rPr>
      </w:pPr>
    </w:p>
    <w:p w14:paraId="2BDF8265" w14:textId="77777777" w:rsidR="0057200F" w:rsidRPr="000E3A00" w:rsidRDefault="0057200F" w:rsidP="0057200F">
      <w:pPr>
        <w:pStyle w:val="aff"/>
        <w:spacing w:before="0" w:beforeAutospacing="0" w:after="0" w:afterAutospacing="0"/>
        <w:rPr>
          <w:rStyle w:val="aff0"/>
          <w:sz w:val="28"/>
          <w:szCs w:val="28"/>
        </w:rPr>
      </w:pPr>
    </w:p>
    <w:p w14:paraId="389A3003" w14:textId="77777777" w:rsidR="0057200F" w:rsidRDefault="0057200F" w:rsidP="0057200F">
      <w:pPr>
        <w:rPr>
          <w:rFonts w:ascii="Times New Roman" w:hAnsi="Times New Roman"/>
          <w:b/>
          <w:szCs w:val="28"/>
        </w:rPr>
      </w:pPr>
    </w:p>
    <w:p w14:paraId="0E30BC55" w14:textId="77777777" w:rsidR="0055450A" w:rsidRDefault="0055450A" w:rsidP="0057200F">
      <w:pPr>
        <w:rPr>
          <w:rFonts w:ascii="Times New Roman" w:hAnsi="Times New Roman"/>
          <w:b/>
          <w:szCs w:val="28"/>
        </w:rPr>
      </w:pPr>
    </w:p>
    <w:p w14:paraId="7EB5C92A" w14:textId="77777777" w:rsidR="0057200F" w:rsidRPr="0055450A" w:rsidRDefault="0057200F" w:rsidP="0057200F">
      <w:pPr>
        <w:rPr>
          <w:rFonts w:ascii="Times New Roman" w:hAnsi="Times New Roman"/>
          <w:b/>
          <w:sz w:val="40"/>
          <w:szCs w:val="40"/>
        </w:rPr>
      </w:pPr>
    </w:p>
    <w:p w14:paraId="1EF34A9E" w14:textId="77777777" w:rsidR="00755072" w:rsidRDefault="00755072" w:rsidP="0055450A">
      <w:pPr>
        <w:jc w:val="center"/>
        <w:rPr>
          <w:rFonts w:ascii="Times New Roman" w:hAnsi="Times New Roman"/>
          <w:b/>
          <w:sz w:val="40"/>
          <w:szCs w:val="40"/>
        </w:rPr>
      </w:pPr>
    </w:p>
    <w:p w14:paraId="76825AB3" w14:textId="77777777" w:rsidR="0055450A" w:rsidRPr="00A9164A" w:rsidRDefault="0055450A" w:rsidP="0055450A">
      <w:pPr>
        <w:spacing w:line="240" w:lineRule="auto"/>
        <w:jc w:val="center"/>
        <w:rPr>
          <w:rFonts w:ascii="Times New Roman" w:hAnsi="Times New Roman"/>
          <w:b/>
          <w:sz w:val="36"/>
          <w:szCs w:val="36"/>
        </w:rPr>
      </w:pPr>
      <w:r w:rsidRPr="00A9164A">
        <w:rPr>
          <w:rFonts w:ascii="Times New Roman" w:hAnsi="Times New Roman"/>
          <w:b/>
          <w:sz w:val="36"/>
          <w:szCs w:val="36"/>
        </w:rPr>
        <w:t xml:space="preserve">Рабочая программа  </w:t>
      </w:r>
    </w:p>
    <w:p w14:paraId="01DE73ED" w14:textId="77777777" w:rsidR="0055450A" w:rsidRPr="00A9164A" w:rsidRDefault="00A9164A" w:rsidP="0055450A">
      <w:pPr>
        <w:spacing w:line="240" w:lineRule="auto"/>
        <w:jc w:val="center"/>
        <w:rPr>
          <w:rFonts w:ascii="Times New Roman" w:hAnsi="Times New Roman"/>
          <w:b/>
          <w:sz w:val="36"/>
          <w:szCs w:val="36"/>
        </w:rPr>
      </w:pPr>
      <w:r w:rsidRPr="00A9164A">
        <w:rPr>
          <w:rFonts w:ascii="Times New Roman" w:hAnsi="Times New Roman"/>
          <w:b/>
          <w:sz w:val="36"/>
          <w:szCs w:val="36"/>
        </w:rPr>
        <w:t>п</w:t>
      </w:r>
      <w:r w:rsidR="0055450A" w:rsidRPr="00A9164A">
        <w:rPr>
          <w:rFonts w:ascii="Times New Roman" w:hAnsi="Times New Roman"/>
          <w:b/>
          <w:sz w:val="36"/>
          <w:szCs w:val="36"/>
        </w:rPr>
        <w:t>о</w:t>
      </w:r>
      <w:r w:rsidRPr="00A9164A">
        <w:rPr>
          <w:rFonts w:ascii="Times New Roman" w:hAnsi="Times New Roman"/>
          <w:b/>
          <w:sz w:val="36"/>
          <w:szCs w:val="36"/>
        </w:rPr>
        <w:t xml:space="preserve"> предмету</w:t>
      </w:r>
    </w:p>
    <w:p w14:paraId="4E11F7FB" w14:textId="77777777" w:rsidR="0055450A" w:rsidRPr="00A9164A" w:rsidRDefault="00C4716C" w:rsidP="0055450A">
      <w:pPr>
        <w:spacing w:line="240" w:lineRule="auto"/>
        <w:jc w:val="center"/>
        <w:rPr>
          <w:rFonts w:ascii="Times New Roman" w:hAnsi="Times New Roman"/>
          <w:b/>
          <w:sz w:val="36"/>
          <w:szCs w:val="36"/>
        </w:rPr>
      </w:pPr>
      <w:r>
        <w:rPr>
          <w:rFonts w:ascii="Times New Roman" w:hAnsi="Times New Roman"/>
          <w:b/>
          <w:sz w:val="36"/>
          <w:szCs w:val="36"/>
        </w:rPr>
        <w:t>Основы</w:t>
      </w:r>
      <w:r w:rsidR="0055450A" w:rsidRPr="00A9164A">
        <w:rPr>
          <w:rFonts w:ascii="Times New Roman" w:hAnsi="Times New Roman"/>
          <w:b/>
          <w:sz w:val="36"/>
          <w:szCs w:val="36"/>
        </w:rPr>
        <w:t xml:space="preserve"> безопасности жизнедеятельности</w:t>
      </w:r>
    </w:p>
    <w:p w14:paraId="22632A76" w14:textId="77777777" w:rsidR="00C4716C" w:rsidRDefault="00C4716C" w:rsidP="00C4716C">
      <w:pPr>
        <w:shd w:val="clear" w:color="auto" w:fill="FFFFFF"/>
        <w:overflowPunct/>
        <w:autoSpaceDE/>
        <w:autoSpaceDN/>
        <w:adjustRightInd/>
        <w:spacing w:line="240" w:lineRule="auto"/>
        <w:ind w:firstLine="0"/>
        <w:jc w:val="center"/>
        <w:textAlignment w:val="auto"/>
        <w:rPr>
          <w:rFonts w:ascii="Times New Roman" w:hAnsi="Times New Roman"/>
          <w:b/>
          <w:bCs/>
          <w:sz w:val="24"/>
          <w:szCs w:val="24"/>
        </w:rPr>
      </w:pPr>
    </w:p>
    <w:p w14:paraId="03C9F2EE" w14:textId="77777777" w:rsidR="00AE6BFF" w:rsidRPr="00A9164A" w:rsidRDefault="00AE6BFF" w:rsidP="008673D6">
      <w:pPr>
        <w:spacing w:line="240" w:lineRule="auto"/>
        <w:jc w:val="center"/>
        <w:rPr>
          <w:rFonts w:ascii="Times New Roman" w:hAnsi="Times New Roman"/>
          <w:sz w:val="36"/>
          <w:szCs w:val="36"/>
        </w:rPr>
      </w:pPr>
    </w:p>
    <w:p w14:paraId="75793DAB" w14:textId="77777777" w:rsidR="0057200F" w:rsidRPr="00A9164A" w:rsidRDefault="0057200F" w:rsidP="0055450A">
      <w:pPr>
        <w:jc w:val="center"/>
        <w:rPr>
          <w:rFonts w:ascii="Times New Roman" w:hAnsi="Times New Roman"/>
          <w:b/>
          <w:sz w:val="36"/>
          <w:szCs w:val="36"/>
        </w:rPr>
      </w:pPr>
    </w:p>
    <w:p w14:paraId="473FC594" w14:textId="77777777" w:rsidR="00ED2099" w:rsidRPr="00ED2099" w:rsidRDefault="00E80CA1" w:rsidP="00ED2099">
      <w:pPr>
        <w:pStyle w:val="paragraph"/>
        <w:shd w:val="clear" w:color="auto" w:fill="FFFFFF"/>
        <w:spacing w:before="0" w:beforeAutospacing="0" w:after="0" w:afterAutospacing="0"/>
        <w:jc w:val="center"/>
        <w:textAlignment w:val="baseline"/>
        <w:rPr>
          <w:rStyle w:val="normaltextrun"/>
          <w:b/>
          <w:bCs/>
        </w:rPr>
      </w:pPr>
      <w:r w:rsidRPr="00ED2099">
        <w:rPr>
          <w:rStyle w:val="eop"/>
        </w:rPr>
        <w:t> </w:t>
      </w:r>
      <w:proofErr w:type="gramStart"/>
      <w:r w:rsidR="00ED2099" w:rsidRPr="00ED2099">
        <w:rPr>
          <w:rStyle w:val="normaltextrun"/>
          <w:b/>
          <w:bCs/>
        </w:rPr>
        <w:t>АДАПТИРОВАННАЯ  ОСНОВНАЯ</w:t>
      </w:r>
      <w:proofErr w:type="gramEnd"/>
      <w:r w:rsidR="00ED2099" w:rsidRPr="00ED2099">
        <w:rPr>
          <w:rStyle w:val="normaltextrun"/>
          <w:b/>
          <w:bCs/>
        </w:rPr>
        <w:t xml:space="preserve"> ОБРАЗОВАТЕЛЬНАЯ ПРОГРАММА ОСНОВНОГО ОБЩЕГО ОБРАЗОВАНИЯ ОБУЧАЮЩИХСЯ С ТЯЖЕЛЫМ НАРУШЕНИЕМ РЕЧИ</w:t>
      </w:r>
    </w:p>
    <w:p w14:paraId="748B8D5D" w14:textId="5ECEFD68" w:rsidR="00ED2099" w:rsidRPr="00ED2099" w:rsidRDefault="00ED2099" w:rsidP="00ED2099">
      <w:pPr>
        <w:pStyle w:val="paragraph"/>
        <w:shd w:val="clear" w:color="auto" w:fill="FFFFFF"/>
        <w:spacing w:before="0" w:beforeAutospacing="0" w:after="0" w:afterAutospacing="0"/>
        <w:jc w:val="center"/>
        <w:textAlignment w:val="baseline"/>
        <w:rPr>
          <w:sz w:val="18"/>
          <w:szCs w:val="18"/>
        </w:rPr>
      </w:pPr>
      <w:r w:rsidRPr="00ED2099">
        <w:rPr>
          <w:rStyle w:val="normaltextrun"/>
          <w:b/>
          <w:bCs/>
        </w:rPr>
        <w:t xml:space="preserve"> (</w:t>
      </w:r>
      <w:proofErr w:type="gramStart"/>
      <w:r w:rsidRPr="00ED2099">
        <w:rPr>
          <w:rStyle w:val="normaltextrun"/>
          <w:b/>
          <w:bCs/>
        </w:rPr>
        <w:t>вариант  5.</w:t>
      </w:r>
      <w:r w:rsidR="002431BF">
        <w:rPr>
          <w:rStyle w:val="normaltextrun"/>
          <w:b/>
          <w:bCs/>
        </w:rPr>
        <w:t>2</w:t>
      </w:r>
      <w:proofErr w:type="gramEnd"/>
      <w:r w:rsidRPr="00ED2099">
        <w:rPr>
          <w:rStyle w:val="normaltextrun"/>
          <w:b/>
          <w:bCs/>
        </w:rPr>
        <w:t>)</w:t>
      </w:r>
      <w:r w:rsidRPr="00ED2099">
        <w:rPr>
          <w:rStyle w:val="eop"/>
        </w:rPr>
        <w:t> </w:t>
      </w:r>
    </w:p>
    <w:p w14:paraId="28BB1762" w14:textId="77777777" w:rsidR="00ED2099" w:rsidRPr="00ED2099" w:rsidRDefault="00ED2099" w:rsidP="00ED2099">
      <w:pPr>
        <w:pStyle w:val="paragraph"/>
        <w:shd w:val="clear" w:color="auto" w:fill="FFFFFF"/>
        <w:spacing w:before="0" w:beforeAutospacing="0" w:after="0" w:afterAutospacing="0"/>
        <w:jc w:val="center"/>
        <w:textAlignment w:val="baseline"/>
        <w:rPr>
          <w:sz w:val="18"/>
          <w:szCs w:val="18"/>
        </w:rPr>
      </w:pPr>
      <w:r w:rsidRPr="00ED2099">
        <w:rPr>
          <w:rStyle w:val="eop"/>
        </w:rPr>
        <w:t> </w:t>
      </w:r>
    </w:p>
    <w:p w14:paraId="2C7CC1FA" w14:textId="77777777" w:rsidR="00ED2099" w:rsidRPr="00ED2099" w:rsidRDefault="00ED2099" w:rsidP="00ED2099">
      <w:pPr>
        <w:pStyle w:val="paragraph"/>
        <w:shd w:val="clear" w:color="auto" w:fill="FFFFFF"/>
        <w:spacing w:before="0" w:beforeAutospacing="0" w:after="0" w:afterAutospacing="0"/>
        <w:jc w:val="center"/>
        <w:textAlignment w:val="baseline"/>
        <w:rPr>
          <w:sz w:val="18"/>
          <w:szCs w:val="18"/>
        </w:rPr>
      </w:pPr>
      <w:r w:rsidRPr="00ED2099">
        <w:rPr>
          <w:rStyle w:val="eop"/>
        </w:rPr>
        <w:t> </w:t>
      </w:r>
    </w:p>
    <w:p w14:paraId="492A5036" w14:textId="77777777" w:rsidR="00E80CA1" w:rsidRDefault="00E80CA1" w:rsidP="00E80CA1">
      <w:pPr>
        <w:pStyle w:val="paragraph"/>
        <w:shd w:val="clear" w:color="auto" w:fill="FFFFFF"/>
        <w:spacing w:before="0" w:beforeAutospacing="0" w:after="0" w:afterAutospacing="0"/>
        <w:textAlignment w:val="baseline"/>
        <w:rPr>
          <w:rFonts w:ascii="Segoe UI" w:hAnsi="Segoe UI" w:cs="Segoe UI"/>
          <w:sz w:val="18"/>
          <w:szCs w:val="18"/>
        </w:rPr>
      </w:pPr>
    </w:p>
    <w:p w14:paraId="775410E3" w14:textId="77777777" w:rsidR="00294EE7" w:rsidRDefault="00294EE7" w:rsidP="00294EE7">
      <w:pPr>
        <w:shd w:val="clear" w:color="auto" w:fill="FFFFFF"/>
        <w:jc w:val="center"/>
        <w:rPr>
          <w:b/>
          <w:bCs/>
          <w:sz w:val="24"/>
          <w:szCs w:val="24"/>
        </w:rPr>
      </w:pPr>
    </w:p>
    <w:p w14:paraId="6F18DC88" w14:textId="77777777" w:rsidR="00294EE7" w:rsidRDefault="00294EE7" w:rsidP="00294EE7">
      <w:pPr>
        <w:shd w:val="clear" w:color="auto" w:fill="FFFFFF"/>
        <w:jc w:val="center"/>
        <w:rPr>
          <w:b/>
          <w:bCs/>
          <w:sz w:val="24"/>
          <w:szCs w:val="24"/>
        </w:rPr>
      </w:pPr>
    </w:p>
    <w:p w14:paraId="27D14837" w14:textId="77777777" w:rsidR="00294EE7" w:rsidRDefault="00294EE7" w:rsidP="00294EE7">
      <w:pPr>
        <w:shd w:val="clear" w:color="auto" w:fill="FFFFFF"/>
        <w:jc w:val="center"/>
        <w:rPr>
          <w:b/>
          <w:bCs/>
          <w:sz w:val="24"/>
          <w:szCs w:val="24"/>
        </w:rPr>
      </w:pPr>
    </w:p>
    <w:p w14:paraId="22CC34BB" w14:textId="77777777" w:rsidR="008673D6" w:rsidRPr="008673D6" w:rsidRDefault="008673D6" w:rsidP="008673D6">
      <w:pPr>
        <w:shd w:val="clear" w:color="auto" w:fill="FFFFFF"/>
        <w:overflowPunct/>
        <w:autoSpaceDE/>
        <w:autoSpaceDN/>
        <w:adjustRightInd/>
        <w:spacing w:line="240" w:lineRule="auto"/>
        <w:ind w:firstLine="0"/>
        <w:jc w:val="center"/>
        <w:textAlignment w:val="auto"/>
        <w:rPr>
          <w:rFonts w:ascii="Times New Roman" w:hAnsi="Times New Roman"/>
          <w:b/>
          <w:bCs/>
          <w:sz w:val="24"/>
          <w:szCs w:val="24"/>
        </w:rPr>
      </w:pPr>
    </w:p>
    <w:p w14:paraId="0F0FC01B" w14:textId="77777777" w:rsidR="0092440D" w:rsidRPr="0092440D" w:rsidRDefault="0092440D" w:rsidP="00294EE7">
      <w:pPr>
        <w:ind w:firstLine="0"/>
        <w:rPr>
          <w:rFonts w:ascii="Times New Roman" w:hAnsi="Times New Roman"/>
          <w:b/>
          <w:sz w:val="28"/>
          <w:szCs w:val="28"/>
        </w:rPr>
      </w:pPr>
    </w:p>
    <w:p w14:paraId="6A497AF0" w14:textId="77777777" w:rsidR="0057200F" w:rsidRPr="00D567B7" w:rsidRDefault="0057200F" w:rsidP="0057200F">
      <w:pPr>
        <w:jc w:val="center"/>
        <w:rPr>
          <w:rFonts w:ascii="Times New Roman" w:hAnsi="Times New Roman"/>
          <w:b/>
          <w:sz w:val="28"/>
          <w:szCs w:val="28"/>
        </w:rPr>
      </w:pPr>
    </w:p>
    <w:p w14:paraId="1FFE2CB2" w14:textId="1C56C439" w:rsidR="0057200F" w:rsidRPr="00D567B7" w:rsidRDefault="0057200F" w:rsidP="0057200F">
      <w:pPr>
        <w:jc w:val="center"/>
        <w:rPr>
          <w:rFonts w:ascii="Times New Roman" w:hAnsi="Times New Roman"/>
          <w:sz w:val="28"/>
          <w:szCs w:val="28"/>
        </w:rPr>
      </w:pPr>
      <w:r w:rsidRPr="00D567B7">
        <w:rPr>
          <w:rFonts w:ascii="Times New Roman" w:hAnsi="Times New Roman"/>
          <w:b/>
          <w:sz w:val="28"/>
          <w:szCs w:val="28"/>
        </w:rPr>
        <w:t xml:space="preserve">                                                            </w:t>
      </w:r>
      <w:proofErr w:type="gramStart"/>
      <w:r w:rsidRPr="00D567B7">
        <w:rPr>
          <w:rFonts w:ascii="Times New Roman" w:hAnsi="Times New Roman"/>
          <w:b/>
          <w:sz w:val="28"/>
          <w:szCs w:val="28"/>
        </w:rPr>
        <w:t>Учитель</w:t>
      </w:r>
      <w:r w:rsidR="0092440D" w:rsidRPr="00D567B7">
        <w:rPr>
          <w:rFonts w:ascii="Times New Roman" w:hAnsi="Times New Roman"/>
          <w:b/>
          <w:sz w:val="28"/>
          <w:szCs w:val="28"/>
        </w:rPr>
        <w:t xml:space="preserve">  </w:t>
      </w:r>
      <w:r w:rsidR="00CF1B57" w:rsidRPr="00CF1B57">
        <w:rPr>
          <w:rFonts w:ascii="Times New Roman" w:hAnsi="Times New Roman"/>
          <w:b/>
          <w:sz w:val="28"/>
          <w:szCs w:val="28"/>
        </w:rPr>
        <w:t>:</w:t>
      </w:r>
      <w:proofErr w:type="gramEnd"/>
      <w:r w:rsidR="0092440D" w:rsidRPr="00D567B7">
        <w:rPr>
          <w:rFonts w:ascii="Times New Roman" w:hAnsi="Times New Roman"/>
          <w:b/>
          <w:sz w:val="28"/>
          <w:szCs w:val="28"/>
        </w:rPr>
        <w:t xml:space="preserve">   </w:t>
      </w:r>
      <w:r w:rsidRPr="00D567B7">
        <w:rPr>
          <w:rFonts w:ascii="Times New Roman" w:hAnsi="Times New Roman"/>
          <w:sz w:val="28"/>
          <w:szCs w:val="28"/>
        </w:rPr>
        <w:t xml:space="preserve"> </w:t>
      </w:r>
      <w:proofErr w:type="spellStart"/>
      <w:r w:rsidR="002431BF" w:rsidRPr="00D567B7">
        <w:rPr>
          <w:rFonts w:ascii="Times New Roman" w:hAnsi="Times New Roman"/>
          <w:sz w:val="28"/>
          <w:szCs w:val="28"/>
        </w:rPr>
        <w:t>Слепцов.А.А</w:t>
      </w:r>
      <w:proofErr w:type="spellEnd"/>
    </w:p>
    <w:p w14:paraId="75056487" w14:textId="77777777" w:rsidR="0057200F" w:rsidRPr="0055450A" w:rsidRDefault="0057200F" w:rsidP="0057200F">
      <w:pPr>
        <w:rPr>
          <w:sz w:val="28"/>
          <w:szCs w:val="28"/>
        </w:rPr>
      </w:pPr>
    </w:p>
    <w:p w14:paraId="6AEE9443" w14:textId="77777777" w:rsidR="0057200F" w:rsidRPr="0055450A" w:rsidRDefault="0057200F" w:rsidP="0057200F">
      <w:pPr>
        <w:spacing w:line="230" w:lineRule="exact"/>
        <w:ind w:firstLine="0"/>
        <w:rPr>
          <w:rFonts w:ascii="Times New Roman" w:hAnsi="Times New Roman"/>
          <w:sz w:val="28"/>
          <w:szCs w:val="28"/>
        </w:rPr>
      </w:pPr>
    </w:p>
    <w:p w14:paraId="5DBACD0B" w14:textId="77777777" w:rsidR="00294EE7" w:rsidRDefault="00294EE7" w:rsidP="00ED2099">
      <w:pPr>
        <w:spacing w:line="230" w:lineRule="exact"/>
        <w:ind w:firstLine="0"/>
        <w:rPr>
          <w:rFonts w:ascii="Times New Roman" w:hAnsi="Times New Roman"/>
          <w:sz w:val="24"/>
          <w:szCs w:val="24"/>
        </w:rPr>
      </w:pPr>
    </w:p>
    <w:p w14:paraId="6258FED4" w14:textId="77777777" w:rsidR="00294EE7" w:rsidRDefault="00294EE7" w:rsidP="0057200F">
      <w:pPr>
        <w:spacing w:line="230" w:lineRule="exact"/>
        <w:ind w:firstLine="0"/>
        <w:jc w:val="center"/>
        <w:rPr>
          <w:rFonts w:ascii="Times New Roman" w:hAnsi="Times New Roman"/>
          <w:sz w:val="24"/>
          <w:szCs w:val="24"/>
        </w:rPr>
      </w:pPr>
    </w:p>
    <w:p w14:paraId="0B34F112" w14:textId="77777777" w:rsidR="00ED2099" w:rsidRDefault="00ED2099" w:rsidP="0057200F">
      <w:pPr>
        <w:spacing w:line="230" w:lineRule="exact"/>
        <w:ind w:firstLine="0"/>
        <w:jc w:val="center"/>
        <w:rPr>
          <w:rFonts w:ascii="Times New Roman" w:hAnsi="Times New Roman"/>
          <w:sz w:val="24"/>
          <w:szCs w:val="24"/>
        </w:rPr>
      </w:pPr>
    </w:p>
    <w:p w14:paraId="09110227" w14:textId="77777777" w:rsidR="0057200F" w:rsidRDefault="0057200F" w:rsidP="00294EE7">
      <w:pPr>
        <w:spacing w:line="230" w:lineRule="exact"/>
        <w:ind w:firstLine="0"/>
        <w:rPr>
          <w:rFonts w:ascii="Times New Roman" w:hAnsi="Times New Roman"/>
          <w:sz w:val="24"/>
          <w:szCs w:val="24"/>
        </w:rPr>
      </w:pPr>
    </w:p>
    <w:p w14:paraId="6C8C5800" w14:textId="2DAA49EC" w:rsidR="00755072" w:rsidRPr="00CF1B57" w:rsidRDefault="00CF1B57" w:rsidP="002431BF">
      <w:pPr>
        <w:shd w:val="clear" w:color="auto" w:fill="FFFFFF"/>
        <w:rPr>
          <w:rFonts w:ascii="Times New Roman" w:hAnsi="Times New Roman"/>
          <w:b/>
          <w:bCs/>
          <w:sz w:val="24"/>
          <w:szCs w:val="24"/>
        </w:rPr>
      </w:pPr>
      <w:r w:rsidRPr="00CF1B57">
        <w:rPr>
          <w:rFonts w:asciiTheme="minorHAnsi" w:hAnsiTheme="minorHAnsi"/>
          <w:b/>
          <w:bCs/>
          <w:sz w:val="24"/>
          <w:szCs w:val="24"/>
        </w:rPr>
        <w:t xml:space="preserve"> </w:t>
      </w:r>
      <w:r>
        <w:rPr>
          <w:rFonts w:asciiTheme="minorHAnsi" w:hAnsiTheme="minorHAnsi"/>
          <w:b/>
          <w:bCs/>
          <w:sz w:val="24"/>
          <w:szCs w:val="24"/>
          <w:lang w:val="en-US"/>
        </w:rPr>
        <w:t xml:space="preserve">                                                                                 </w:t>
      </w:r>
      <w:r w:rsidR="002431BF" w:rsidRPr="00CF1B57">
        <w:rPr>
          <w:rFonts w:ascii="Times New Roman" w:hAnsi="Times New Roman"/>
          <w:b/>
          <w:bCs/>
          <w:sz w:val="24"/>
          <w:szCs w:val="24"/>
        </w:rPr>
        <w:t>г Якутск</w:t>
      </w:r>
    </w:p>
    <w:p w14:paraId="5F18DCED" w14:textId="4838AEC2" w:rsidR="00755072" w:rsidRPr="00CF1B57" w:rsidRDefault="00755072" w:rsidP="00755072">
      <w:pPr>
        <w:shd w:val="clear" w:color="auto" w:fill="FFFFFF"/>
        <w:jc w:val="center"/>
        <w:rPr>
          <w:rFonts w:ascii="Times New Roman" w:hAnsi="Times New Roman"/>
          <w:b/>
          <w:bCs/>
          <w:sz w:val="24"/>
          <w:szCs w:val="24"/>
        </w:rPr>
      </w:pPr>
    </w:p>
    <w:p w14:paraId="57E063B6" w14:textId="77777777" w:rsidR="00A9164A" w:rsidRPr="00E116C6" w:rsidRDefault="00A9164A" w:rsidP="00E116C6">
      <w:pPr>
        <w:spacing w:line="230" w:lineRule="exact"/>
        <w:ind w:firstLine="0"/>
        <w:jc w:val="center"/>
        <w:rPr>
          <w:rFonts w:ascii="Times New Roman" w:hAnsi="Times New Roman"/>
          <w:sz w:val="24"/>
          <w:szCs w:val="24"/>
        </w:rPr>
        <w:sectPr w:rsidR="00A9164A" w:rsidRPr="00E116C6" w:rsidSect="00E6042E">
          <w:pgSz w:w="11906" w:h="16838"/>
          <w:pgMar w:top="1134" w:right="850" w:bottom="1134" w:left="1701" w:header="708" w:footer="708" w:gutter="0"/>
          <w:cols w:space="708"/>
          <w:docGrid w:linePitch="360"/>
        </w:sectPr>
      </w:pPr>
    </w:p>
    <w:p w14:paraId="565E215F" w14:textId="771D79F5" w:rsidR="00920AC9" w:rsidRPr="00920AC9" w:rsidRDefault="00920AC9" w:rsidP="00920AC9">
      <w:pPr>
        <w:overflowPunct/>
        <w:autoSpaceDE/>
        <w:autoSpaceDN/>
        <w:adjustRightInd/>
        <w:spacing w:line="360" w:lineRule="auto"/>
        <w:ind w:firstLine="0"/>
        <w:textAlignment w:val="auto"/>
        <w:rPr>
          <w:rFonts w:ascii="Times New Roman" w:eastAsia="Calibri" w:hAnsi="Times New Roman"/>
          <w:sz w:val="24"/>
          <w:szCs w:val="24"/>
          <w:lang w:eastAsia="en-US"/>
        </w:rPr>
      </w:pPr>
      <w:r>
        <w:rPr>
          <w:rFonts w:ascii="Times New Roman" w:eastAsia="Calibri" w:hAnsi="Times New Roman"/>
          <w:sz w:val="26"/>
          <w:szCs w:val="26"/>
          <w:lang w:eastAsia="en-US"/>
        </w:rPr>
        <w:lastRenderedPageBreak/>
        <w:t xml:space="preserve">         </w:t>
      </w:r>
      <w:r w:rsidR="00C477DA">
        <w:rPr>
          <w:rFonts w:ascii="Times New Roman" w:eastAsia="Calibri" w:hAnsi="Times New Roman"/>
          <w:sz w:val="26"/>
          <w:szCs w:val="26"/>
          <w:lang w:eastAsia="en-US"/>
        </w:rPr>
        <w:t xml:space="preserve">                                     </w:t>
      </w:r>
      <w:r>
        <w:rPr>
          <w:rFonts w:ascii="Times New Roman" w:eastAsia="Calibri" w:hAnsi="Times New Roman"/>
          <w:sz w:val="26"/>
          <w:szCs w:val="26"/>
          <w:lang w:eastAsia="en-US"/>
        </w:rPr>
        <w:t xml:space="preserve"> </w:t>
      </w:r>
      <w:r w:rsidR="00C477DA">
        <w:rPr>
          <w:rFonts w:ascii="Times New Roman" w:eastAsia="Calibri" w:hAnsi="Times New Roman"/>
          <w:sz w:val="26"/>
          <w:szCs w:val="26"/>
          <w:lang w:eastAsia="en-US"/>
        </w:rPr>
        <w:t>ПОЯСНИТЕЛЬНАЯ ЗАПИСКА</w:t>
      </w:r>
    </w:p>
    <w:p w14:paraId="743314B2" w14:textId="77777777" w:rsidR="00920AC9" w:rsidRPr="00920AC9" w:rsidRDefault="00920AC9" w:rsidP="00920AC9">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sidRPr="00920AC9">
        <w:rPr>
          <w:rFonts w:ascii="Times New Roman" w:eastAsia="Calibri" w:hAnsi="Times New Roman"/>
          <w:sz w:val="24"/>
          <w:szCs w:val="24"/>
          <w:shd w:val="clear" w:color="auto" w:fill="FFFFFF"/>
          <w:lang w:eastAsia="en-US"/>
        </w:rPr>
        <w:t> </w:t>
      </w:r>
      <w:r w:rsidRPr="00920AC9">
        <w:rPr>
          <w:rFonts w:ascii="Times New Roman" w:eastAsia="Calibri" w:hAnsi="Times New Roman"/>
          <w:b/>
          <w:bCs/>
          <w:sz w:val="24"/>
          <w:szCs w:val="24"/>
          <w:shd w:val="clear" w:color="auto" w:fill="FFFFFF"/>
          <w:lang w:eastAsia="en-US"/>
        </w:rPr>
        <w:t>Федерального</w:t>
      </w:r>
      <w:r w:rsidRPr="00920AC9">
        <w:rPr>
          <w:rFonts w:ascii="Times New Roman" w:eastAsia="Calibri" w:hAnsi="Times New Roman"/>
          <w:sz w:val="24"/>
          <w:szCs w:val="24"/>
          <w:shd w:val="clear" w:color="auto" w:fill="FFFFFF"/>
          <w:lang w:eastAsia="en-US"/>
        </w:rPr>
        <w:t> </w:t>
      </w:r>
      <w:r w:rsidRPr="00920AC9">
        <w:rPr>
          <w:rFonts w:ascii="Times New Roman" w:eastAsia="Calibri" w:hAnsi="Times New Roman"/>
          <w:b/>
          <w:bCs/>
          <w:sz w:val="24"/>
          <w:szCs w:val="24"/>
          <w:shd w:val="clear" w:color="auto" w:fill="FFFFFF"/>
          <w:lang w:eastAsia="en-US"/>
        </w:rPr>
        <w:t>закона  Российской</w:t>
      </w:r>
      <w:r w:rsidRPr="00920AC9">
        <w:rPr>
          <w:rFonts w:ascii="Times New Roman" w:eastAsia="Calibri" w:hAnsi="Times New Roman"/>
          <w:sz w:val="24"/>
          <w:szCs w:val="24"/>
          <w:shd w:val="clear" w:color="auto" w:fill="FFFFFF"/>
          <w:lang w:eastAsia="en-US"/>
        </w:rPr>
        <w:t> </w:t>
      </w:r>
      <w:r w:rsidRPr="00920AC9">
        <w:rPr>
          <w:rFonts w:ascii="Times New Roman" w:eastAsia="Calibri" w:hAnsi="Times New Roman"/>
          <w:b/>
          <w:bCs/>
          <w:sz w:val="24"/>
          <w:szCs w:val="24"/>
          <w:shd w:val="clear" w:color="auto" w:fill="FFFFFF"/>
          <w:lang w:eastAsia="en-US"/>
        </w:rPr>
        <w:t>Федерации</w:t>
      </w:r>
      <w:r w:rsidRPr="00920AC9">
        <w:rPr>
          <w:rFonts w:ascii="Times New Roman" w:eastAsia="Calibri" w:hAnsi="Times New Roman"/>
          <w:sz w:val="24"/>
          <w:szCs w:val="24"/>
          <w:shd w:val="clear" w:color="auto" w:fill="FFFFFF"/>
          <w:lang w:eastAsia="en-US"/>
        </w:rPr>
        <w:t> «</w:t>
      </w:r>
      <w:r w:rsidRPr="00920AC9">
        <w:rPr>
          <w:rFonts w:ascii="Times New Roman" w:eastAsia="Calibri" w:hAnsi="Times New Roman"/>
          <w:b/>
          <w:bCs/>
          <w:sz w:val="24"/>
          <w:szCs w:val="24"/>
          <w:shd w:val="clear" w:color="auto" w:fill="FFFFFF"/>
          <w:lang w:eastAsia="en-US"/>
        </w:rPr>
        <w:t>Об</w:t>
      </w:r>
      <w:r w:rsidRPr="00920AC9">
        <w:rPr>
          <w:rFonts w:ascii="Times New Roman" w:eastAsia="Calibri" w:hAnsi="Times New Roman"/>
          <w:sz w:val="24"/>
          <w:szCs w:val="24"/>
          <w:shd w:val="clear" w:color="auto" w:fill="FFFFFF"/>
          <w:lang w:eastAsia="en-US"/>
        </w:rPr>
        <w:t> </w:t>
      </w:r>
      <w:r w:rsidRPr="00920AC9">
        <w:rPr>
          <w:rFonts w:ascii="Times New Roman" w:eastAsia="Calibri" w:hAnsi="Times New Roman"/>
          <w:b/>
          <w:bCs/>
          <w:sz w:val="24"/>
          <w:szCs w:val="24"/>
          <w:shd w:val="clear" w:color="auto" w:fill="FFFFFF"/>
          <w:lang w:eastAsia="en-US"/>
        </w:rPr>
        <w:t>образовании в РФ</w:t>
      </w:r>
      <w:r w:rsidRPr="00920AC9">
        <w:rPr>
          <w:rFonts w:ascii="Times New Roman" w:eastAsia="Calibri" w:hAnsi="Times New Roman"/>
          <w:sz w:val="24"/>
          <w:szCs w:val="24"/>
          <w:shd w:val="clear" w:color="auto" w:fill="FFFFFF"/>
          <w:lang w:eastAsia="en-US"/>
        </w:rPr>
        <w:t>»</w:t>
      </w:r>
      <w:r w:rsidRPr="00920AC9">
        <w:rPr>
          <w:rFonts w:ascii="Calibri" w:eastAsia="Calibri" w:hAnsi="Calibri"/>
          <w:sz w:val="24"/>
          <w:szCs w:val="24"/>
          <w:lang w:eastAsia="en-US"/>
        </w:rPr>
        <w:t xml:space="preserve">  </w:t>
      </w:r>
      <w:r w:rsidRPr="00920AC9">
        <w:rPr>
          <w:rFonts w:ascii="Times New Roman" w:eastAsia="Calibri" w:hAnsi="Times New Roman"/>
          <w:sz w:val="24"/>
          <w:szCs w:val="24"/>
          <w:shd w:val="clear" w:color="auto" w:fill="FFFFFF"/>
          <w:lang w:eastAsia="en-US"/>
        </w:rPr>
        <w:t>от 29 декабря 2012 года N 273-ФЗ (Принятого  Государственной Думой  21 декабря 2012 года,</w:t>
      </w:r>
      <w:r w:rsidRPr="00920AC9">
        <w:rPr>
          <w:rFonts w:ascii="Calibri" w:eastAsia="Calibri" w:hAnsi="Calibri"/>
          <w:sz w:val="24"/>
          <w:szCs w:val="24"/>
          <w:lang w:eastAsia="en-US"/>
        </w:rPr>
        <w:t xml:space="preserve">  </w:t>
      </w:r>
      <w:r w:rsidRPr="00920AC9">
        <w:rPr>
          <w:rFonts w:ascii="Times New Roman" w:eastAsia="Calibri" w:hAnsi="Times New Roman"/>
          <w:sz w:val="24"/>
          <w:szCs w:val="24"/>
          <w:shd w:val="clear" w:color="auto" w:fill="FFFFFF"/>
          <w:lang w:eastAsia="en-US"/>
        </w:rPr>
        <w:t>Одобрен Советом Федерации 26 декабря 2012 года);</w:t>
      </w:r>
    </w:p>
    <w:p w14:paraId="66ADF30A" w14:textId="444D3222" w:rsidR="00920AC9" w:rsidRPr="00920AC9" w:rsidRDefault="00920AC9" w:rsidP="007F499D">
      <w:pPr>
        <w:overflowPunct/>
        <w:autoSpaceDE/>
        <w:autoSpaceDN/>
        <w:adjustRightInd/>
        <w:spacing w:after="200" w:line="276" w:lineRule="auto"/>
        <w:ind w:left="709" w:firstLine="0"/>
        <w:contextualSpacing/>
        <w:jc w:val="left"/>
        <w:textAlignment w:val="auto"/>
        <w:rPr>
          <w:rFonts w:ascii="Times New Roman" w:eastAsia="Calibri" w:hAnsi="Times New Roman"/>
          <w:sz w:val="24"/>
          <w:szCs w:val="24"/>
          <w:lang w:eastAsia="en-US"/>
        </w:rPr>
      </w:pPr>
    </w:p>
    <w:p w14:paraId="3A51A292" w14:textId="1C56A713" w:rsidR="00920AC9" w:rsidRPr="00920AC9" w:rsidRDefault="00920AC9" w:rsidP="00920AC9">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sidRPr="00920AC9">
        <w:rPr>
          <w:rFonts w:ascii="Times New Roman" w:eastAsia="Calibri" w:hAnsi="Times New Roman"/>
          <w:b/>
          <w:sz w:val="24"/>
          <w:szCs w:val="24"/>
          <w:lang w:eastAsia="en-US"/>
        </w:rPr>
        <w:t xml:space="preserve"> Приказа Министерства образования и науки РФ </w:t>
      </w:r>
      <w:r w:rsidRPr="00920AC9">
        <w:rPr>
          <w:rFonts w:ascii="Times New Roman" w:eastAsia="Calibri" w:hAnsi="Times New Roman"/>
          <w:sz w:val="24"/>
          <w:szCs w:val="24"/>
          <w:lang w:eastAsia="en-US"/>
        </w:rPr>
        <w:t>«</w:t>
      </w:r>
      <w:r w:rsidR="004B2F6D">
        <w:rPr>
          <w:rFonts w:ascii="Times New Roman" w:eastAsia="Calibri" w:hAnsi="Times New Roman"/>
          <w:sz w:val="24"/>
          <w:szCs w:val="24"/>
          <w:lang w:eastAsia="en-US"/>
        </w:rPr>
        <w:t>Приказ Министерства и науки от 19.</w:t>
      </w:r>
      <w:proofErr w:type="gramStart"/>
      <w:r w:rsidR="004B2F6D">
        <w:rPr>
          <w:rFonts w:ascii="Times New Roman" w:eastAsia="Calibri" w:hAnsi="Times New Roman"/>
          <w:sz w:val="24"/>
          <w:szCs w:val="24"/>
          <w:lang w:eastAsia="en-US"/>
        </w:rPr>
        <w:t>12.2014.г</w:t>
      </w:r>
      <w:proofErr w:type="gramEnd"/>
      <w:r w:rsidR="004B2F6D">
        <w:rPr>
          <w:rFonts w:ascii="Times New Roman" w:eastAsia="Calibri" w:hAnsi="Times New Roman"/>
          <w:sz w:val="24"/>
          <w:szCs w:val="24"/>
          <w:lang w:eastAsia="en-US"/>
        </w:rPr>
        <w:t>№1</w:t>
      </w:r>
      <w:r w:rsidR="00A14622">
        <w:rPr>
          <w:rFonts w:ascii="Times New Roman" w:eastAsia="Calibri" w:hAnsi="Times New Roman"/>
          <w:sz w:val="24"/>
          <w:szCs w:val="24"/>
          <w:lang w:eastAsia="en-US"/>
        </w:rPr>
        <w:t xml:space="preserve">598»Об утверждении </w:t>
      </w:r>
      <w:proofErr w:type="spellStart"/>
      <w:r w:rsidR="00A14622">
        <w:rPr>
          <w:rFonts w:ascii="Times New Roman" w:eastAsia="Calibri" w:hAnsi="Times New Roman"/>
          <w:sz w:val="24"/>
          <w:szCs w:val="24"/>
          <w:lang w:eastAsia="en-US"/>
        </w:rPr>
        <w:t>федеральнного</w:t>
      </w:r>
      <w:proofErr w:type="spellEnd"/>
      <w:r w:rsidR="00A14622">
        <w:rPr>
          <w:rFonts w:ascii="Times New Roman" w:eastAsia="Calibri" w:hAnsi="Times New Roman"/>
          <w:sz w:val="24"/>
          <w:szCs w:val="24"/>
          <w:lang w:eastAsia="en-US"/>
        </w:rPr>
        <w:t xml:space="preserve"> государственного образовательного стандарта начального общего</w:t>
      </w:r>
      <w:r w:rsidR="00B40B8F">
        <w:rPr>
          <w:rFonts w:ascii="Times New Roman" w:eastAsia="Calibri" w:hAnsi="Times New Roman"/>
          <w:sz w:val="24"/>
          <w:szCs w:val="24"/>
          <w:lang w:eastAsia="en-US"/>
        </w:rPr>
        <w:t xml:space="preserve"> образования обучающихся с ограниченными возможностями здоровья.</w:t>
      </w:r>
    </w:p>
    <w:p w14:paraId="0A5F75D2" w14:textId="6A62968A" w:rsidR="00920AC9" w:rsidRPr="00A14622" w:rsidRDefault="00E910D2" w:rsidP="00A14622">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Pr>
          <w:rFonts w:ascii="Times New Roman" w:eastAsia="Calibri" w:hAnsi="Times New Roman"/>
          <w:b/>
          <w:sz w:val="24"/>
          <w:szCs w:val="24"/>
          <w:lang w:eastAsia="en-US"/>
        </w:rPr>
        <w:t xml:space="preserve">  Приказ </w:t>
      </w:r>
      <w:proofErr w:type="spellStart"/>
      <w:r>
        <w:rPr>
          <w:rFonts w:ascii="Times New Roman" w:eastAsia="Calibri" w:hAnsi="Times New Roman"/>
          <w:b/>
          <w:sz w:val="24"/>
          <w:szCs w:val="24"/>
          <w:lang w:eastAsia="en-US"/>
        </w:rPr>
        <w:t>Минпросвещения</w:t>
      </w:r>
      <w:proofErr w:type="spellEnd"/>
      <w:r>
        <w:rPr>
          <w:rFonts w:ascii="Times New Roman" w:eastAsia="Calibri" w:hAnsi="Times New Roman"/>
          <w:b/>
          <w:sz w:val="24"/>
          <w:szCs w:val="24"/>
          <w:lang w:eastAsia="en-US"/>
        </w:rPr>
        <w:t xml:space="preserve"> РФ от20.05.20г№254» О </w:t>
      </w:r>
      <w:proofErr w:type="gramStart"/>
      <w:r w:rsidR="00920AC9" w:rsidRPr="00920AC9">
        <w:rPr>
          <w:rFonts w:ascii="Times New Roman" w:eastAsia="Calibri" w:hAnsi="Times New Roman"/>
          <w:b/>
          <w:sz w:val="24"/>
          <w:szCs w:val="24"/>
          <w:lang w:eastAsia="en-US"/>
        </w:rPr>
        <w:t>Федеральн</w:t>
      </w:r>
      <w:r>
        <w:rPr>
          <w:rFonts w:ascii="Times New Roman" w:eastAsia="Calibri" w:hAnsi="Times New Roman"/>
          <w:b/>
          <w:sz w:val="24"/>
          <w:szCs w:val="24"/>
          <w:lang w:eastAsia="en-US"/>
        </w:rPr>
        <w:t>ом</w:t>
      </w:r>
      <w:r w:rsidR="00920AC9" w:rsidRPr="00920AC9">
        <w:rPr>
          <w:rFonts w:ascii="Times New Roman" w:eastAsia="Calibri" w:hAnsi="Times New Roman"/>
          <w:b/>
          <w:sz w:val="24"/>
          <w:szCs w:val="24"/>
          <w:lang w:eastAsia="en-US"/>
        </w:rPr>
        <w:t xml:space="preserve">  перечн</w:t>
      </w:r>
      <w:r>
        <w:rPr>
          <w:rFonts w:ascii="Times New Roman" w:eastAsia="Calibri" w:hAnsi="Times New Roman"/>
          <w:b/>
          <w:sz w:val="24"/>
          <w:szCs w:val="24"/>
          <w:lang w:eastAsia="en-US"/>
        </w:rPr>
        <w:t>е</w:t>
      </w:r>
      <w:proofErr w:type="gramEnd"/>
      <w:r w:rsidR="00920AC9" w:rsidRPr="00920AC9">
        <w:rPr>
          <w:rFonts w:ascii="Times New Roman" w:eastAsia="Calibri" w:hAnsi="Times New Roman"/>
          <w:b/>
          <w:sz w:val="24"/>
          <w:szCs w:val="24"/>
          <w:lang w:eastAsia="en-US"/>
        </w:rPr>
        <w:t xml:space="preserve"> учебников</w:t>
      </w:r>
      <w:r w:rsidR="00920AC9" w:rsidRPr="00920AC9">
        <w:rPr>
          <w:rFonts w:ascii="Times New Roman" w:eastAsia="Calibri" w:hAnsi="Times New Roman"/>
          <w:sz w:val="24"/>
          <w:szCs w:val="24"/>
          <w:lang w:eastAsia="en-US"/>
        </w:rPr>
        <w:t xml:space="preserve">, рекомендованный Министерством образования Российской Федерации к использованию в образовательном процессе в образовательных учреждениях </w:t>
      </w:r>
    </w:p>
    <w:p w14:paraId="0B37ABA5" w14:textId="77777777" w:rsidR="00920AC9" w:rsidRPr="00920AC9" w:rsidRDefault="00920AC9" w:rsidP="00920AC9">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sidRPr="00920AC9">
        <w:rPr>
          <w:rFonts w:ascii="Times New Roman" w:eastAsia="Calibri" w:hAnsi="Times New Roman"/>
          <w:b/>
          <w:sz w:val="24"/>
          <w:szCs w:val="24"/>
          <w:lang w:eastAsia="en-US"/>
        </w:rPr>
        <w:t>Приказа №1577 от 31.12.2015 Минобразования РФ</w:t>
      </w:r>
      <w:r w:rsidRPr="00920AC9">
        <w:rPr>
          <w:rFonts w:ascii="Times New Roman" w:eastAsia="Calibri" w:hAnsi="Times New Roman"/>
          <w:sz w:val="24"/>
          <w:szCs w:val="24"/>
          <w:lang w:eastAsia="en-US"/>
        </w:rPr>
        <w:t xml:space="preserve"> «О внесении изменений в федеральный государственный образовательный стандарт основного общего образования, </w:t>
      </w:r>
      <w:proofErr w:type="gramStart"/>
      <w:r w:rsidRPr="00920AC9">
        <w:rPr>
          <w:rFonts w:ascii="Times New Roman" w:eastAsia="Calibri" w:hAnsi="Times New Roman"/>
          <w:sz w:val="24"/>
          <w:szCs w:val="24"/>
          <w:lang w:eastAsia="en-US"/>
        </w:rPr>
        <w:t>утвержд</w:t>
      </w:r>
      <w:r w:rsidRPr="00920AC9">
        <w:rPr>
          <w:rFonts w:ascii="Cambria Math" w:eastAsia="Calibri" w:hAnsi="Cambria Math" w:cs="Cambria Math"/>
          <w:sz w:val="24"/>
          <w:szCs w:val="24"/>
          <w:lang w:eastAsia="en-US"/>
        </w:rPr>
        <w:t>ё</w:t>
      </w:r>
      <w:r w:rsidRPr="00920AC9">
        <w:rPr>
          <w:rFonts w:ascii="Times New Roman" w:eastAsia="Calibri" w:hAnsi="Times New Roman"/>
          <w:sz w:val="24"/>
          <w:szCs w:val="24"/>
          <w:lang w:eastAsia="en-US"/>
        </w:rPr>
        <w:t>нного  приказом</w:t>
      </w:r>
      <w:proofErr w:type="gramEnd"/>
      <w:r w:rsidRPr="00920AC9">
        <w:rPr>
          <w:rFonts w:ascii="Times New Roman" w:eastAsia="Calibri" w:hAnsi="Times New Roman"/>
          <w:sz w:val="24"/>
          <w:szCs w:val="24"/>
          <w:lang w:eastAsia="en-US"/>
        </w:rPr>
        <w:t xml:space="preserve"> Министерства образования и науки РФ от 17 декабря 2010 г. № 1897; </w:t>
      </w:r>
    </w:p>
    <w:p w14:paraId="0DDFC8B4" w14:textId="133697ED" w:rsidR="00920AC9" w:rsidRDefault="004B554C" w:rsidP="004B554C">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Письмо </w:t>
      </w:r>
      <w:proofErr w:type="spellStart"/>
      <w:r>
        <w:rPr>
          <w:rFonts w:ascii="Times New Roman" w:eastAsia="Calibri" w:hAnsi="Times New Roman"/>
          <w:sz w:val="24"/>
          <w:szCs w:val="24"/>
          <w:lang w:eastAsia="en-US"/>
        </w:rPr>
        <w:t>Минпросвещения</w:t>
      </w:r>
      <w:proofErr w:type="spellEnd"/>
      <w:r>
        <w:rPr>
          <w:rFonts w:ascii="Times New Roman" w:eastAsia="Calibri" w:hAnsi="Times New Roman"/>
          <w:sz w:val="24"/>
          <w:szCs w:val="24"/>
          <w:lang w:eastAsia="en-US"/>
        </w:rPr>
        <w:t xml:space="preserve"> РФ от27.08.2021г.№АБ-1362\07</w:t>
      </w:r>
    </w:p>
    <w:p w14:paraId="306F1D37" w14:textId="626F4803" w:rsidR="004B554C" w:rsidRDefault="004B554C" w:rsidP="004B554C">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Закон Республики Саха(Я) «Об образовании Республики Саха(Я) от 15 декабря</w:t>
      </w:r>
      <w:r w:rsidR="002E1670">
        <w:rPr>
          <w:rFonts w:ascii="Times New Roman" w:eastAsia="Calibri" w:hAnsi="Times New Roman"/>
          <w:sz w:val="24"/>
          <w:szCs w:val="24"/>
          <w:lang w:eastAsia="en-US"/>
        </w:rPr>
        <w:t xml:space="preserve"> 2014г. 1401-З№359-</w:t>
      </w:r>
      <w:r w:rsidR="002E1670">
        <w:rPr>
          <w:rFonts w:ascii="Times New Roman" w:eastAsia="Calibri" w:hAnsi="Times New Roman"/>
          <w:sz w:val="24"/>
          <w:szCs w:val="24"/>
          <w:lang w:val="en-US" w:eastAsia="en-US"/>
        </w:rPr>
        <w:t>V</w:t>
      </w:r>
    </w:p>
    <w:p w14:paraId="622A894F" w14:textId="71EDA058" w:rsidR="002E1670" w:rsidRDefault="002E1670" w:rsidP="004B554C">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АООП ГКОУ РС(Я</w:t>
      </w:r>
      <w:proofErr w:type="gramStart"/>
      <w:r>
        <w:rPr>
          <w:rFonts w:ascii="Times New Roman" w:eastAsia="Calibri" w:hAnsi="Times New Roman"/>
          <w:sz w:val="24"/>
          <w:szCs w:val="24"/>
          <w:lang w:eastAsia="en-US"/>
        </w:rPr>
        <w:t>)»</w:t>
      </w:r>
      <w:proofErr w:type="spellStart"/>
      <w:r>
        <w:rPr>
          <w:rFonts w:ascii="Times New Roman" w:eastAsia="Calibri" w:hAnsi="Times New Roman"/>
          <w:sz w:val="24"/>
          <w:szCs w:val="24"/>
          <w:lang w:eastAsia="en-US"/>
        </w:rPr>
        <w:t>РСКШИдля</w:t>
      </w:r>
      <w:proofErr w:type="spellEnd"/>
      <w:proofErr w:type="gramEnd"/>
      <w:r>
        <w:rPr>
          <w:rFonts w:ascii="Times New Roman" w:eastAsia="Calibri" w:hAnsi="Times New Roman"/>
          <w:sz w:val="24"/>
          <w:szCs w:val="24"/>
          <w:lang w:eastAsia="en-US"/>
        </w:rPr>
        <w:t xml:space="preserve"> обучающихся с ТНР»</w:t>
      </w:r>
    </w:p>
    <w:p w14:paraId="3019B335" w14:textId="23A846FA" w:rsidR="00920AC9" w:rsidRPr="00A14622" w:rsidRDefault="002E1670" w:rsidP="00A14622">
      <w:pPr>
        <w:numPr>
          <w:ilvl w:val="0"/>
          <w:numId w:val="3"/>
        </w:numPr>
        <w:overflowPunct/>
        <w:autoSpaceDE/>
        <w:autoSpaceDN/>
        <w:adjustRightInd/>
        <w:spacing w:after="200" w:line="276" w:lineRule="auto"/>
        <w:contextualSpacing/>
        <w:jc w:val="lef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Учебный план начального общего образования обучающихся с тяжелыми нарушениями </w:t>
      </w:r>
      <w:proofErr w:type="gramStart"/>
      <w:r>
        <w:rPr>
          <w:rFonts w:ascii="Times New Roman" w:eastAsia="Calibri" w:hAnsi="Times New Roman"/>
          <w:sz w:val="24"/>
          <w:szCs w:val="24"/>
          <w:lang w:eastAsia="en-US"/>
        </w:rPr>
        <w:t>речи(</w:t>
      </w:r>
      <w:proofErr w:type="gramEnd"/>
      <w:r>
        <w:rPr>
          <w:rFonts w:ascii="Times New Roman" w:eastAsia="Calibri" w:hAnsi="Times New Roman"/>
          <w:sz w:val="24"/>
          <w:szCs w:val="24"/>
          <w:lang w:eastAsia="en-US"/>
        </w:rPr>
        <w:t>вариант 5.2)(1 отделение),утвержденный приказом ГКОУ РС(Я)РСКШИ для обучающихся с ТНР от</w:t>
      </w:r>
      <w:r w:rsidR="00A14622">
        <w:rPr>
          <w:rFonts w:ascii="Times New Roman" w:eastAsia="Calibri" w:hAnsi="Times New Roman"/>
          <w:sz w:val="24"/>
          <w:szCs w:val="24"/>
          <w:lang w:eastAsia="en-US"/>
        </w:rPr>
        <w:t xml:space="preserve"> 31 августа №1/424</w:t>
      </w:r>
    </w:p>
    <w:p w14:paraId="2A99FB4B" w14:textId="47D1CE05" w:rsidR="007F499D" w:rsidRPr="007F499D" w:rsidRDefault="00920AC9" w:rsidP="007F499D">
      <w:pPr>
        <w:numPr>
          <w:ilvl w:val="0"/>
          <w:numId w:val="3"/>
        </w:numPr>
        <w:overflowPunct/>
        <w:autoSpaceDE/>
        <w:autoSpaceDN/>
        <w:adjustRightInd/>
        <w:spacing w:after="200" w:line="276" w:lineRule="auto"/>
        <w:jc w:val="left"/>
        <w:textAlignment w:val="auto"/>
        <w:rPr>
          <w:rFonts w:ascii="Times New Roman" w:hAnsi="Times New Roman"/>
          <w:sz w:val="24"/>
          <w:szCs w:val="24"/>
          <w:lang w:eastAsia="en-US"/>
        </w:rPr>
      </w:pPr>
      <w:r w:rsidRPr="00920AC9">
        <w:rPr>
          <w:rFonts w:ascii="Times New Roman" w:hAnsi="Times New Roman"/>
          <w:b/>
          <w:bCs/>
          <w:sz w:val="24"/>
          <w:szCs w:val="24"/>
          <w:lang w:eastAsia="en-US"/>
        </w:rPr>
        <w:t xml:space="preserve">Рабочей программы </w:t>
      </w:r>
      <w:r w:rsidRPr="00920AC9">
        <w:rPr>
          <w:rFonts w:ascii="Times New Roman" w:hAnsi="Times New Roman"/>
          <w:sz w:val="24"/>
          <w:szCs w:val="24"/>
          <w:lang w:eastAsia="en-US"/>
        </w:rPr>
        <w:t>Основы безопасности жизнедеятельности. 5-</w:t>
      </w:r>
      <w:r w:rsidR="007F499D">
        <w:rPr>
          <w:rFonts w:ascii="Times New Roman" w:hAnsi="Times New Roman"/>
          <w:sz w:val="24"/>
          <w:szCs w:val="24"/>
          <w:lang w:eastAsia="en-US"/>
        </w:rPr>
        <w:t>10</w:t>
      </w:r>
      <w:r w:rsidRPr="00920AC9">
        <w:rPr>
          <w:rFonts w:ascii="Times New Roman" w:hAnsi="Times New Roman"/>
          <w:sz w:val="24"/>
          <w:szCs w:val="24"/>
          <w:lang w:eastAsia="en-US"/>
        </w:rPr>
        <w:t xml:space="preserve"> классы: учебно-методическое пособие/ авт.-сост. </w:t>
      </w:r>
      <w:r w:rsidR="003C6A63">
        <w:rPr>
          <w:rFonts w:ascii="Times New Roman" w:hAnsi="Times New Roman"/>
          <w:sz w:val="24"/>
          <w:szCs w:val="24"/>
          <w:lang w:eastAsia="en-US"/>
        </w:rPr>
        <w:t>А</w:t>
      </w:r>
      <w:r w:rsidRPr="00920AC9">
        <w:rPr>
          <w:rFonts w:ascii="Times New Roman" w:hAnsi="Times New Roman"/>
          <w:sz w:val="24"/>
          <w:szCs w:val="24"/>
          <w:lang w:eastAsia="en-US"/>
        </w:rPr>
        <w:t xml:space="preserve">. </w:t>
      </w:r>
      <w:proofErr w:type="spellStart"/>
      <w:proofErr w:type="gramStart"/>
      <w:r w:rsidR="003C6A63">
        <w:rPr>
          <w:rFonts w:ascii="Times New Roman" w:hAnsi="Times New Roman"/>
          <w:sz w:val="24"/>
          <w:szCs w:val="24"/>
          <w:lang w:eastAsia="en-US"/>
        </w:rPr>
        <w:t>Т</w:t>
      </w:r>
      <w:r w:rsidRPr="00920AC9">
        <w:rPr>
          <w:rFonts w:ascii="Times New Roman" w:hAnsi="Times New Roman"/>
          <w:sz w:val="24"/>
          <w:szCs w:val="24"/>
          <w:lang w:eastAsia="en-US"/>
        </w:rPr>
        <w:t>.</w:t>
      </w:r>
      <w:r w:rsidR="003C6A63">
        <w:rPr>
          <w:rFonts w:ascii="Times New Roman" w:hAnsi="Times New Roman"/>
          <w:sz w:val="24"/>
          <w:szCs w:val="24"/>
          <w:lang w:eastAsia="en-US"/>
        </w:rPr>
        <w:t>Смирнов</w:t>
      </w:r>
      <w:proofErr w:type="spellEnd"/>
      <w:r w:rsidR="003C6A63">
        <w:rPr>
          <w:rFonts w:ascii="Times New Roman" w:hAnsi="Times New Roman"/>
          <w:sz w:val="24"/>
          <w:szCs w:val="24"/>
          <w:lang w:eastAsia="en-US"/>
        </w:rPr>
        <w:t xml:space="preserve"> .</w:t>
      </w:r>
      <w:proofErr w:type="gramEnd"/>
      <w:r w:rsidR="003C6A63">
        <w:rPr>
          <w:rFonts w:ascii="Times New Roman" w:hAnsi="Times New Roman"/>
          <w:sz w:val="24"/>
          <w:szCs w:val="24"/>
          <w:lang w:eastAsia="en-US"/>
        </w:rPr>
        <w:t>Б.О. Хренников.под.ред.А.Т.Смирнова.Просвещение,20</w:t>
      </w:r>
    </w:p>
    <w:p w14:paraId="68593ABD"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422F4219" w14:textId="40DCACF5" w:rsid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 xml:space="preserve">  </w:t>
      </w:r>
    </w:p>
    <w:p w14:paraId="6CE3FDB4" w14:textId="0188E645"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7BF68C8D" w14:textId="3C7AF2DD"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53C3CE0B" w14:textId="19C459F5"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1CBBDD4E" w14:textId="6E25AFE2"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36D953EF" w14:textId="4A75C1C7"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2297D3D9" w14:textId="35A6FC88"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6232B8EF" w14:textId="4EED8642"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09447F3A" w14:textId="23D1811B" w:rsidR="00C477DA"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3752A2A7" w14:textId="77777777" w:rsidR="00C477DA" w:rsidRPr="007F499D" w:rsidRDefault="00C477DA" w:rsidP="007F499D">
      <w:pPr>
        <w:overflowPunct/>
        <w:autoSpaceDE/>
        <w:autoSpaceDN/>
        <w:adjustRightInd/>
        <w:spacing w:after="200" w:line="276" w:lineRule="auto"/>
        <w:jc w:val="left"/>
        <w:textAlignment w:val="auto"/>
        <w:rPr>
          <w:rFonts w:ascii="Times New Roman" w:hAnsi="Times New Roman"/>
          <w:sz w:val="24"/>
          <w:szCs w:val="24"/>
          <w:lang w:eastAsia="en-US"/>
        </w:rPr>
      </w:pPr>
    </w:p>
    <w:p w14:paraId="2A077FF7"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lastRenderedPageBreak/>
        <w:t>Содержание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коррекционной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определяют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следующие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принципы</w:t>
      </w:r>
      <w:r w:rsidRPr="007F499D">
        <w:rPr>
          <w:rFonts w:ascii="Times New Roman" w:hAnsi="Times New Roman"/>
          <w:sz w:val="24"/>
          <w:szCs w:val="24"/>
          <w:lang w:eastAsia="en-US"/>
        </w:rPr>
        <w:t xml:space="preserve">: </w:t>
      </w:r>
    </w:p>
    <w:p w14:paraId="7CC4FA1F"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Преемственность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обеспечивает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создание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единого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образовательного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странства</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переходе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начального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способствует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достижению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личностных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метапредметных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предметных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результатов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освоения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образовательной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необходи</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мых</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обучающимся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ограниченными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здоровья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продолжения</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образова</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ния</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обеспечивает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связь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коррекционной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другими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разделами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универсальных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учебных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действий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обучающихся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ступени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программой</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профессио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нальной</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ориентации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обучающихся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ступени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формирования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ИКТ</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компетентности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обучающихся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программой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социальной</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дея</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тельности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обучающихся</w:t>
      </w:r>
      <w:r w:rsidRPr="007F499D">
        <w:rPr>
          <w:rFonts w:ascii="Times New Roman" w:hAnsi="Times New Roman"/>
          <w:sz w:val="24"/>
          <w:szCs w:val="24"/>
          <w:lang w:eastAsia="en-US"/>
        </w:rPr>
        <w:t xml:space="preserve">. </w:t>
      </w:r>
    </w:p>
    <w:p w14:paraId="2BBC7DD6"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Соблюдение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интересов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ребёнка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определяет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позицию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специалиста</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кото</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рый</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призван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решать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проблему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ребёнка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максимальной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пользой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интересах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ребёнка</w:t>
      </w:r>
      <w:r w:rsidRPr="007F499D">
        <w:rPr>
          <w:rFonts w:ascii="Times New Roman" w:hAnsi="Times New Roman"/>
          <w:sz w:val="24"/>
          <w:szCs w:val="24"/>
          <w:lang w:eastAsia="en-US"/>
        </w:rPr>
        <w:t xml:space="preserve">. </w:t>
      </w:r>
    </w:p>
    <w:p w14:paraId="793436E8"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Системность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обеспечивает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единство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диагностики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системный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подход</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анализу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особенностей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нарушений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ограниченными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здоровья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всесторонний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многоуровневый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подход</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спе</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циалистов</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различного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профиля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взаимодействие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согласованность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действий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решении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проблем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ребёнка</w:t>
      </w:r>
      <w:r w:rsidRPr="007F499D">
        <w:rPr>
          <w:rFonts w:ascii="Times New Roman" w:hAnsi="Times New Roman"/>
          <w:sz w:val="24"/>
          <w:szCs w:val="24"/>
          <w:lang w:eastAsia="en-US"/>
        </w:rPr>
        <w:t xml:space="preserve">. </w:t>
      </w:r>
    </w:p>
    <w:p w14:paraId="632B5D03"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Непрерывность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гарантирует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ребёнку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родителям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законным</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предста</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вителям</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непрерывность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помощи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решения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проблемы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определения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подхода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её</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решению</w:t>
      </w:r>
      <w:r w:rsidRPr="007F499D">
        <w:rPr>
          <w:rFonts w:ascii="Times New Roman" w:hAnsi="Times New Roman"/>
          <w:sz w:val="24"/>
          <w:szCs w:val="24"/>
          <w:lang w:eastAsia="en-US"/>
        </w:rPr>
        <w:t xml:space="preserve">. </w:t>
      </w:r>
    </w:p>
    <w:p w14:paraId="119C2A50"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Вариативность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предполагает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создание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вариативных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условий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получе</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ния</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детьми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имеющими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различные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недостатки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физическом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психическом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развитии</w:t>
      </w:r>
      <w:r w:rsidRPr="007F499D">
        <w:rPr>
          <w:rFonts w:ascii="Times New Roman" w:hAnsi="Times New Roman"/>
          <w:sz w:val="24"/>
          <w:szCs w:val="24"/>
          <w:lang w:eastAsia="en-US"/>
        </w:rPr>
        <w:t xml:space="preserve">. </w:t>
      </w:r>
    </w:p>
    <w:p w14:paraId="2F0FF9F5"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w:t>
      </w:r>
      <w:r w:rsidRPr="007F499D">
        <w:rPr>
          <w:rFonts w:ascii="Times New Roman" w:hAnsi="Times New Roman"/>
          <w:sz w:val="24"/>
          <w:szCs w:val="24"/>
          <w:lang w:eastAsia="en-US"/>
        </w:rPr>
        <w:t> </w:t>
      </w:r>
      <w:r w:rsidRPr="007F499D">
        <w:rPr>
          <w:rFonts w:ascii="Times New Roman" w:hAnsi="Times New Roman" w:hint="eastAsia"/>
          <w:sz w:val="24"/>
          <w:szCs w:val="24"/>
          <w:lang w:eastAsia="en-US"/>
        </w:rPr>
        <w:t>Рекомендательный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характер</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оказания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помощи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обеспечивает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соблюдение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гарантированных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законодательством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прав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родителей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законных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представителей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огра</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ниченными</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здоровья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выбирать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формы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детьми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образования</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образо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вательные</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учреждения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формы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защищать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законные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права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интересы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включая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обязательное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согласование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родителями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законными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представителями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вопроса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направле</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нии</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переводе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ограниченными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возможностями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здоровья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специальные</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коррекцион</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ные</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образовательные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учреждения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классы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группы</w:t>
      </w:r>
      <w:r w:rsidRPr="007F499D">
        <w:rPr>
          <w:rFonts w:ascii="Times New Roman" w:hAnsi="Times New Roman"/>
          <w:sz w:val="24"/>
          <w:szCs w:val="24"/>
          <w:lang w:eastAsia="en-US"/>
        </w:rPr>
        <w:t xml:space="preserve">). </w:t>
      </w:r>
    </w:p>
    <w:p w14:paraId="12F4FD01"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Условия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успешного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осуществления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коррекционно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развивающей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p>
    <w:p w14:paraId="5B9AD066"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1.</w:t>
      </w:r>
      <w:r w:rsidRPr="007F499D">
        <w:rPr>
          <w:rFonts w:ascii="Times New Roman" w:hAnsi="Times New Roman"/>
          <w:sz w:val="24"/>
          <w:szCs w:val="24"/>
          <w:lang w:eastAsia="en-US"/>
        </w:rPr>
        <w:tab/>
      </w:r>
      <w:r w:rsidRPr="007F499D">
        <w:rPr>
          <w:rFonts w:ascii="Times New Roman" w:hAnsi="Times New Roman" w:hint="eastAsia"/>
          <w:sz w:val="24"/>
          <w:szCs w:val="24"/>
          <w:lang w:eastAsia="en-US"/>
        </w:rPr>
        <w:t>Поход</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обучающемуся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оптимистической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гипотезой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безграничная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вера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ребен</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ка</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ребенок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научиться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всему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Конечно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необходимо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разное</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количе</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ство</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времени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усилий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стороны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ученика</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стороны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педагог</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мневаться</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достижения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результата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учеником</w:t>
      </w:r>
      <w:r w:rsidRPr="007F499D">
        <w:rPr>
          <w:rFonts w:ascii="Times New Roman" w:hAnsi="Times New Roman"/>
          <w:sz w:val="24"/>
          <w:szCs w:val="24"/>
          <w:lang w:eastAsia="en-US"/>
        </w:rPr>
        <w:t xml:space="preserve">. </w:t>
      </w:r>
    </w:p>
    <w:p w14:paraId="5D39CC5E"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2.</w:t>
      </w:r>
      <w:r w:rsidRPr="007F499D">
        <w:rPr>
          <w:rFonts w:ascii="Times New Roman" w:hAnsi="Times New Roman"/>
          <w:sz w:val="24"/>
          <w:szCs w:val="24"/>
          <w:lang w:eastAsia="en-US"/>
        </w:rPr>
        <w:tab/>
      </w:r>
      <w:r w:rsidRPr="007F499D">
        <w:rPr>
          <w:rFonts w:ascii="Times New Roman" w:hAnsi="Times New Roman" w:hint="eastAsia"/>
          <w:sz w:val="24"/>
          <w:szCs w:val="24"/>
          <w:lang w:eastAsia="en-US"/>
        </w:rPr>
        <w:t>Путь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достижению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положительного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результата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путем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успеха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успеху»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очень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важно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постоянно</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чувствовать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свою</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успешность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том</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случае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если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уровень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сложности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предлагаемых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учителем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заданий</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соот</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ветствует</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уровню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помня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дать</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возмож</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ность</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w:t>
      </w:r>
      <w:r w:rsidRPr="007F499D">
        <w:rPr>
          <w:rFonts w:ascii="Times New Roman" w:hAnsi="Times New Roman" w:hint="eastAsia"/>
          <w:sz w:val="24"/>
          <w:szCs w:val="24"/>
          <w:lang w:eastAsia="en-US"/>
        </w:rPr>
        <w:lastRenderedPageBreak/>
        <w:t>дому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успешным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процессе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еще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одно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нужно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помнить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оценивая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прежде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всего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необходимо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обращать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внимание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получилось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лишь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потом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высказывать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конкретные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пожелания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улучшению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p>
    <w:p w14:paraId="0D6220E5"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3.</w:t>
      </w:r>
      <w:r w:rsidRPr="007F499D">
        <w:rPr>
          <w:rFonts w:ascii="Times New Roman" w:hAnsi="Times New Roman"/>
          <w:sz w:val="24"/>
          <w:szCs w:val="24"/>
          <w:lang w:eastAsia="en-US"/>
        </w:rPr>
        <w:tab/>
        <w:t xml:space="preserve"> </w:t>
      </w:r>
      <w:r w:rsidRPr="007F499D">
        <w:rPr>
          <w:rFonts w:ascii="Times New Roman" w:hAnsi="Times New Roman" w:hint="eastAsia"/>
          <w:sz w:val="24"/>
          <w:szCs w:val="24"/>
          <w:lang w:eastAsia="en-US"/>
        </w:rPr>
        <w:t>Создание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доброжелательной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атмосферы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занятиях</w:t>
      </w:r>
      <w:r w:rsidRPr="007F499D">
        <w:rPr>
          <w:rFonts w:ascii="Times New Roman" w:hAnsi="Times New Roman"/>
          <w:sz w:val="24"/>
          <w:szCs w:val="24"/>
          <w:lang w:eastAsia="en-US"/>
        </w:rPr>
        <w:t xml:space="preserve">. </w:t>
      </w:r>
    </w:p>
    <w:p w14:paraId="0894B681"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hint="eastAsia"/>
          <w:sz w:val="24"/>
          <w:szCs w:val="24"/>
          <w:lang w:eastAsia="en-US"/>
        </w:rPr>
        <w:t>Психологами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доказано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идти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положительном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эмоциональном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фоне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Ребенок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намного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добьется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успеха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если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будет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верить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свои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силы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будет</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чувство</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вать</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такую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уверенность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обращенных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словах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действиях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Педагогу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стоит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скупиться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похвалы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стоит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отмечать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самый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незначительный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успех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обращать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внимание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любой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правильный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ответ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педагог</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должен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забывать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оценочные</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сужде</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ния</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касаться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результатов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личности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особенно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отно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сится</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отрицательной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оценке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Детям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младшего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школьного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возраста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свойственно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воспринимать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своей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личности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целом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именно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поэтому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важно</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постоян</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но</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подчеркивать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оценивается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разграничения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легко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добиться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прибегая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качественным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содержательным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оценочным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суждениям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подробно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рассказывая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получилось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очень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хорошо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неплохо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над</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чем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нужно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еще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поработать</w:t>
      </w:r>
      <w:r w:rsidRPr="007F499D">
        <w:rPr>
          <w:rFonts w:ascii="Times New Roman" w:hAnsi="Times New Roman"/>
          <w:sz w:val="24"/>
          <w:szCs w:val="24"/>
          <w:lang w:eastAsia="en-US"/>
        </w:rPr>
        <w:t xml:space="preserve">. </w:t>
      </w:r>
    </w:p>
    <w:p w14:paraId="4C2A2703"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4.</w:t>
      </w:r>
      <w:proofErr w:type="gramStart"/>
      <w:r w:rsidRPr="007F499D">
        <w:rPr>
          <w:rFonts w:ascii="Times New Roman" w:hAnsi="Times New Roman" w:hint="eastAsia"/>
          <w:sz w:val="24"/>
          <w:szCs w:val="24"/>
          <w:lang w:eastAsia="en-US"/>
        </w:rPr>
        <w:t>Темп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продвижения</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определяется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индивидуальными</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возможностя</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будет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лучше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если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постоянно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слышит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слова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поторопись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опять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последний»</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этими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словами</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достигается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правило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обратный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эффект</w:t>
      </w:r>
      <w:r w:rsidRPr="007F499D">
        <w:rPr>
          <w:rFonts w:ascii="Times New Roman" w:hAnsi="Times New Roman"/>
          <w:sz w:val="24"/>
          <w:szCs w:val="24"/>
          <w:lang w:eastAsia="en-US"/>
        </w:rPr>
        <w:t xml:space="preserve"> – </w:t>
      </w:r>
      <w:r w:rsidRPr="007F499D">
        <w:rPr>
          <w:rFonts w:ascii="Times New Roman" w:hAnsi="Times New Roman" w:hint="eastAsia"/>
          <w:sz w:val="24"/>
          <w:szCs w:val="24"/>
          <w:lang w:eastAsia="en-US"/>
        </w:rPr>
        <w:t>либо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ребенок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начинает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еще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медленнее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либо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этом</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начи</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нает</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страдать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качество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появляется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пусть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неправильно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все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Более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целесообразной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является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позиция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лучше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меньше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лучше»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осуществления</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учи</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тель</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начальных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этапах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подстраивается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темпу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максимально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индивидуализируя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процесс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предлагая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меньшие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объему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задания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время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шаг</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шагом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ущерб</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качеству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старается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приближать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темп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темпу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класса</w:t>
      </w:r>
      <w:r w:rsidRPr="007F499D">
        <w:rPr>
          <w:rFonts w:ascii="Times New Roman" w:hAnsi="Times New Roman"/>
          <w:sz w:val="24"/>
          <w:szCs w:val="24"/>
          <w:lang w:eastAsia="en-US"/>
        </w:rPr>
        <w:t xml:space="preserve">. </w:t>
      </w:r>
    </w:p>
    <w:p w14:paraId="0827881E"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5.</w:t>
      </w:r>
      <w:r w:rsidRPr="007F499D">
        <w:rPr>
          <w:rFonts w:ascii="Times New Roman" w:hAnsi="Times New Roman"/>
          <w:sz w:val="24"/>
          <w:szCs w:val="24"/>
          <w:lang w:eastAsia="en-US"/>
        </w:rPr>
        <w:tab/>
      </w:r>
      <w:proofErr w:type="gramStart"/>
      <w:r w:rsidRPr="007F499D">
        <w:rPr>
          <w:rFonts w:ascii="Times New Roman" w:hAnsi="Times New Roman" w:hint="eastAsia"/>
          <w:sz w:val="24"/>
          <w:szCs w:val="24"/>
          <w:lang w:eastAsia="en-US"/>
        </w:rPr>
        <w:t>Отказ</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принципа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перехода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количеств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дополнительных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занятий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качество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Суть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качественного»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подхода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заключается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знает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чем</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трудно</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сти</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они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могут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устранены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самым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эффективным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способом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Продуктивен</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имен</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но</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путь</w:t>
      </w:r>
      <w:r w:rsidRPr="007F499D">
        <w:rPr>
          <w:rFonts w:ascii="Times New Roman" w:hAnsi="Times New Roman"/>
          <w:sz w:val="24"/>
          <w:szCs w:val="24"/>
          <w:lang w:eastAsia="en-US"/>
        </w:rPr>
        <w:t xml:space="preserve"> - </w:t>
      </w:r>
      <w:r w:rsidRPr="007F499D">
        <w:rPr>
          <w:rFonts w:ascii="Times New Roman" w:hAnsi="Times New Roman" w:hint="eastAsia"/>
          <w:sz w:val="24"/>
          <w:szCs w:val="24"/>
          <w:lang w:eastAsia="en-US"/>
        </w:rPr>
        <w:t>от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знания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причины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ошибки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устранению</w:t>
      </w:r>
      <w:r w:rsidRPr="007F499D">
        <w:rPr>
          <w:rFonts w:ascii="Times New Roman" w:hAnsi="Times New Roman"/>
          <w:sz w:val="24"/>
          <w:szCs w:val="24"/>
          <w:lang w:eastAsia="en-US"/>
        </w:rPr>
        <w:t xml:space="preserve">. </w:t>
      </w:r>
    </w:p>
    <w:p w14:paraId="6F9D9B32"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6.</w:t>
      </w:r>
      <w:r w:rsidRPr="007F499D">
        <w:rPr>
          <w:rFonts w:ascii="Times New Roman" w:hAnsi="Times New Roman"/>
          <w:sz w:val="24"/>
          <w:szCs w:val="24"/>
          <w:lang w:eastAsia="en-US"/>
        </w:rPr>
        <w:tab/>
      </w:r>
      <w:r w:rsidRPr="007F499D">
        <w:rPr>
          <w:rFonts w:ascii="Times New Roman" w:hAnsi="Times New Roman" w:hint="eastAsia"/>
          <w:sz w:val="24"/>
          <w:szCs w:val="24"/>
          <w:lang w:eastAsia="en-US"/>
        </w:rPr>
        <w:t>Необходимо</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постоянно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отслеживать</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продвижение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Важно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знать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точку»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которой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ученик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находится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данный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момент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перспективы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его</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раз</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вития</w:t>
      </w:r>
      <w:proofErr w:type="gramEnd"/>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выполнения</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условия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важно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точно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знать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последовательность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этапов</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форми</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рования</w:t>
      </w:r>
      <w:proofErr w:type="spell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каждого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конкретного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навыка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Другими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словами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постоянно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должен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знать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ребенок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уже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сделать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самостоятельно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он</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может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сделать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помощью</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учителя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чем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помощь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выражаться</w:t>
      </w:r>
      <w:r w:rsidRPr="007F499D">
        <w:rPr>
          <w:rFonts w:ascii="Times New Roman" w:hAnsi="Times New Roman"/>
          <w:sz w:val="24"/>
          <w:szCs w:val="24"/>
          <w:lang w:eastAsia="en-US"/>
        </w:rPr>
        <w:t xml:space="preserve">. </w:t>
      </w:r>
    </w:p>
    <w:p w14:paraId="0C57C521"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7.</w:t>
      </w:r>
      <w:r w:rsidRPr="007F499D">
        <w:rPr>
          <w:rFonts w:ascii="Times New Roman" w:hAnsi="Times New Roman"/>
          <w:sz w:val="24"/>
          <w:szCs w:val="24"/>
          <w:lang w:eastAsia="en-US"/>
        </w:rPr>
        <w:tab/>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необходимо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опираться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сильные»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стороны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развитии</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учени</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выявленные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процессе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диагностики</w:t>
      </w:r>
      <w:r w:rsidRPr="007F499D">
        <w:rPr>
          <w:rFonts w:ascii="Times New Roman" w:hAnsi="Times New Roman"/>
          <w:sz w:val="24"/>
          <w:szCs w:val="24"/>
          <w:lang w:eastAsia="en-US"/>
        </w:rPr>
        <w:t xml:space="preserve">. </w:t>
      </w:r>
    </w:p>
    <w:p w14:paraId="1E322F20"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8.</w:t>
      </w:r>
      <w:r w:rsidRPr="007F499D">
        <w:rPr>
          <w:rFonts w:ascii="Times New Roman" w:hAnsi="Times New Roman"/>
          <w:sz w:val="24"/>
          <w:szCs w:val="24"/>
          <w:lang w:eastAsia="en-US"/>
        </w:rPr>
        <w:tab/>
      </w:r>
      <w:r w:rsidRPr="007F499D">
        <w:rPr>
          <w:rFonts w:ascii="Times New Roman" w:hAnsi="Times New Roman" w:hint="eastAsia"/>
          <w:sz w:val="24"/>
          <w:szCs w:val="24"/>
          <w:lang w:eastAsia="en-US"/>
        </w:rPr>
        <w:t>Содержание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учебного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материала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проведения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коррекционных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занятий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только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предупреждать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трудности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способствовать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общему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развитию</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учащих</w:t>
      </w:r>
      <w:r w:rsidRPr="007F499D">
        <w:rPr>
          <w:rFonts w:ascii="Times New Roman" w:hAnsi="Times New Roman"/>
          <w:sz w:val="24"/>
          <w:szCs w:val="24"/>
          <w:lang w:eastAsia="en-US"/>
        </w:rPr>
        <w:t>-</w:t>
      </w:r>
      <w:proofErr w:type="spellStart"/>
      <w:r w:rsidRPr="007F499D">
        <w:rPr>
          <w:rFonts w:ascii="Times New Roman" w:hAnsi="Times New Roman" w:hint="eastAsia"/>
          <w:sz w:val="24"/>
          <w:szCs w:val="24"/>
          <w:lang w:eastAsia="en-US"/>
        </w:rPr>
        <w:t>ся</w:t>
      </w:r>
      <w:proofErr w:type="spellEnd"/>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Задания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разнообразными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занимательными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интересно</w:t>
      </w:r>
      <w:r w:rsidRPr="007F499D">
        <w:rPr>
          <w:rFonts w:ascii="Times New Roman" w:hAnsi="Times New Roman"/>
          <w:sz w:val="24"/>
          <w:szCs w:val="24"/>
          <w:lang w:eastAsia="en-US"/>
        </w:rPr>
        <w:t xml:space="preserve"> </w:t>
      </w:r>
      <w:proofErr w:type="spellStart"/>
      <w:proofErr w:type="gramStart"/>
      <w:r w:rsidRPr="007F499D">
        <w:rPr>
          <w:rFonts w:ascii="Times New Roman" w:hAnsi="Times New Roman" w:hint="eastAsia"/>
          <w:sz w:val="24"/>
          <w:szCs w:val="24"/>
          <w:lang w:eastAsia="en-US"/>
        </w:rPr>
        <w:t>оформленны</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ми</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Основными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методами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обучения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занятиях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должны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дидактическая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игра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самостоятельная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lastRenderedPageBreak/>
        <w:t>предметно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практическая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именно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этих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видах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деятельности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происходит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развитие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наглядно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образного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мышления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произвольности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Одним</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из</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оптимальных</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средств</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для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проведения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коррекционно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развивающей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работы</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являются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тетради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печатной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основе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дающие</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возможность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ребенку</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самостоятельно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действовать</w:t>
      </w:r>
      <w:r w:rsidRPr="007F499D">
        <w:rPr>
          <w:rFonts w:ascii="Times New Roman" w:hAnsi="Times New Roman"/>
          <w:sz w:val="24"/>
          <w:szCs w:val="24"/>
          <w:lang w:eastAsia="en-US"/>
        </w:rPr>
        <w:t xml:space="preserve"> - </w:t>
      </w:r>
      <w:r w:rsidRPr="007F499D">
        <w:rPr>
          <w:rFonts w:ascii="Times New Roman" w:hAnsi="Times New Roman" w:hint="eastAsia"/>
          <w:sz w:val="24"/>
          <w:szCs w:val="24"/>
          <w:lang w:eastAsia="en-US"/>
        </w:rPr>
        <w:t>штриховать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закрашивать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соединять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линией</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подчеркивать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дорисовывать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w:t>
      </w:r>
      <w:r w:rsidRPr="007F499D">
        <w:rPr>
          <w:rFonts w:ascii="Times New Roman" w:hAnsi="Times New Roman"/>
          <w:sz w:val="24"/>
          <w:szCs w:val="24"/>
          <w:lang w:eastAsia="en-US"/>
        </w:rPr>
        <w:t xml:space="preserve">. </w:t>
      </w:r>
    </w:p>
    <w:p w14:paraId="06469195" w14:textId="77777777" w:rsidR="007F499D" w:rsidRPr="007F499D" w:rsidRDefault="007F499D" w:rsidP="007F499D">
      <w:pPr>
        <w:overflowPunct/>
        <w:autoSpaceDE/>
        <w:autoSpaceDN/>
        <w:adjustRightInd/>
        <w:spacing w:after="200" w:line="276" w:lineRule="auto"/>
        <w:jc w:val="left"/>
        <w:textAlignment w:val="auto"/>
        <w:rPr>
          <w:rFonts w:ascii="Times New Roman" w:hAnsi="Times New Roman"/>
          <w:sz w:val="24"/>
          <w:szCs w:val="24"/>
          <w:lang w:eastAsia="en-US"/>
        </w:rPr>
      </w:pPr>
      <w:r w:rsidRPr="007F499D">
        <w:rPr>
          <w:rFonts w:ascii="Times New Roman" w:hAnsi="Times New Roman"/>
          <w:sz w:val="24"/>
          <w:szCs w:val="24"/>
          <w:lang w:eastAsia="en-US"/>
        </w:rPr>
        <w:t>9.</w:t>
      </w:r>
      <w:r w:rsidRPr="007F499D">
        <w:rPr>
          <w:rFonts w:ascii="Times New Roman" w:hAnsi="Times New Roman" w:hint="eastAsia"/>
          <w:sz w:val="24"/>
          <w:szCs w:val="24"/>
          <w:lang w:eastAsia="en-US"/>
        </w:rPr>
        <w:t>Коррекционно</w:t>
      </w:r>
      <w:r w:rsidRPr="007F499D">
        <w:rPr>
          <w:rFonts w:ascii="Times New Roman" w:hAnsi="Times New Roman"/>
          <w:sz w:val="24"/>
          <w:szCs w:val="24"/>
          <w:lang w:eastAsia="en-US"/>
        </w:rPr>
        <w:t>-</w:t>
      </w:r>
      <w:r w:rsidRPr="007F499D">
        <w:rPr>
          <w:rFonts w:ascii="Times New Roman" w:hAnsi="Times New Roman" w:hint="eastAsia"/>
          <w:sz w:val="24"/>
          <w:szCs w:val="24"/>
          <w:lang w:eastAsia="en-US"/>
        </w:rPr>
        <w:t>развивающая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работа</w:t>
      </w:r>
      <w:r w:rsidRPr="007F499D">
        <w:rPr>
          <w:rFonts w:ascii="Times New Roman" w:hAnsi="Times New Roman"/>
          <w:sz w:val="24"/>
          <w:szCs w:val="24"/>
          <w:lang w:eastAsia="en-US"/>
        </w:rPr>
        <w:t xml:space="preserve"> </w:t>
      </w:r>
      <w:proofErr w:type="gramStart"/>
      <w:r w:rsidRPr="007F499D">
        <w:rPr>
          <w:rFonts w:ascii="Times New Roman" w:hAnsi="Times New Roman" w:hint="eastAsia"/>
          <w:sz w:val="24"/>
          <w:szCs w:val="24"/>
          <w:lang w:eastAsia="en-US"/>
        </w:rPr>
        <w:t>должна</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осуществляться</w:t>
      </w:r>
      <w:proofErr w:type="gramEnd"/>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систематически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proofErr w:type="spellStart"/>
      <w:r w:rsidRPr="007F499D">
        <w:rPr>
          <w:rFonts w:ascii="Times New Roman" w:hAnsi="Times New Roman" w:hint="eastAsia"/>
          <w:sz w:val="24"/>
          <w:szCs w:val="24"/>
          <w:lang w:eastAsia="en-US"/>
        </w:rPr>
        <w:t>регуляр</w:t>
      </w:r>
      <w:proofErr w:type="spellEnd"/>
      <w:r w:rsidRPr="007F499D">
        <w:rPr>
          <w:rFonts w:ascii="Times New Roman" w:hAnsi="Times New Roman"/>
          <w:sz w:val="24"/>
          <w:szCs w:val="24"/>
          <w:lang w:eastAsia="en-US"/>
        </w:rPr>
        <w:t>-</w:t>
      </w:r>
      <w:r w:rsidRPr="007F499D">
        <w:rPr>
          <w:rFonts w:ascii="Times New Roman" w:hAnsi="Times New Roman" w:hint="eastAsia"/>
          <w:sz w:val="24"/>
          <w:szCs w:val="24"/>
          <w:lang w:eastAsia="en-US"/>
        </w:rPr>
        <w:t>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чего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так</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медленно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постепенно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удается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достигнуть</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легко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быстро</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разрушается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если</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действия</w:t>
      </w:r>
      <w:r w:rsidRPr="007F499D">
        <w:rPr>
          <w:rFonts w:ascii="Times New Roman" w:hAnsi="Times New Roman"/>
          <w:sz w:val="24"/>
          <w:szCs w:val="24"/>
          <w:lang w:eastAsia="en-US"/>
        </w:rPr>
        <w:t xml:space="preserve"> </w:t>
      </w:r>
      <w:r w:rsidRPr="007F499D">
        <w:rPr>
          <w:rFonts w:ascii="Times New Roman" w:hAnsi="Times New Roman" w:hint="eastAsia"/>
          <w:sz w:val="24"/>
          <w:szCs w:val="24"/>
          <w:lang w:eastAsia="en-US"/>
        </w:rPr>
        <w:t>нет</w:t>
      </w:r>
      <w:r w:rsidRPr="007F499D">
        <w:rPr>
          <w:rFonts w:ascii="Times New Roman" w:hAnsi="Times New Roman"/>
          <w:sz w:val="24"/>
          <w:szCs w:val="24"/>
          <w:lang w:eastAsia="en-US"/>
        </w:rPr>
        <w:t xml:space="preserve">. </w:t>
      </w:r>
    </w:p>
    <w:p w14:paraId="4101B0E7" w14:textId="78EC58C5"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1E166904" w14:textId="5CC78436"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D27E993" w14:textId="2F38A410"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2AFAD6CD" w14:textId="740F39E8"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072D6568" w14:textId="7397FE73"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29098068" w14:textId="6C8FEEB8"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8C5F9FC" w14:textId="0E141D2E"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34B01F04" w14:textId="63A2A3DC"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71750CBB" w14:textId="7836C332" w:rsidR="00B40B8F" w:rsidRDefault="00B40B8F"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7EB4FE5" w14:textId="4964F269"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40B48767" w14:textId="68BB4B6A"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744908E8" w14:textId="30E79F99"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40E2790A" w14:textId="4B4A40E9"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7AA90109" w14:textId="4099A0AB"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0B59743" w14:textId="3178C8B2"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01B828F6" w14:textId="1108261C"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00AAB142" w14:textId="2F5ED41F"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3FC6401" w14:textId="64956F49"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53DB41D9" w14:textId="1D7A051D"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D22F6DC" w14:textId="71654124"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65867620" w14:textId="77777777" w:rsidR="00C477DA" w:rsidRDefault="00C477DA"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05424A0A" w14:textId="77777777" w:rsidR="007F499D" w:rsidRPr="00920AC9" w:rsidRDefault="007F499D" w:rsidP="00B40B8F">
      <w:pPr>
        <w:overflowPunct/>
        <w:autoSpaceDE/>
        <w:autoSpaceDN/>
        <w:adjustRightInd/>
        <w:spacing w:after="200" w:line="276" w:lineRule="auto"/>
        <w:jc w:val="left"/>
        <w:textAlignment w:val="auto"/>
        <w:rPr>
          <w:rFonts w:ascii="Times New Roman" w:hAnsi="Times New Roman"/>
          <w:sz w:val="24"/>
          <w:szCs w:val="24"/>
          <w:lang w:eastAsia="en-US"/>
        </w:rPr>
      </w:pPr>
    </w:p>
    <w:p w14:paraId="528A8F16" w14:textId="77777777" w:rsidR="0057200F" w:rsidRDefault="0057200F" w:rsidP="0057200F">
      <w:pPr>
        <w:jc w:val="center"/>
        <w:rPr>
          <w:b/>
          <w:szCs w:val="44"/>
        </w:rPr>
      </w:pPr>
    </w:p>
    <w:p w14:paraId="28A02F3D" w14:textId="6154FDDB" w:rsidR="001772C9" w:rsidRPr="008A0F35" w:rsidRDefault="00EC53A3" w:rsidP="00B7578F">
      <w:pPr>
        <w:spacing w:line="360" w:lineRule="auto"/>
        <w:ind w:firstLine="0"/>
        <w:jc w:val="center"/>
        <w:rPr>
          <w:rFonts w:ascii="Times New Roman" w:hAnsi="Times New Roman"/>
          <w:b/>
          <w:sz w:val="24"/>
          <w:szCs w:val="24"/>
        </w:rPr>
      </w:pPr>
      <w:r w:rsidRPr="008A0F35">
        <w:rPr>
          <w:rFonts w:ascii="Times New Roman" w:hAnsi="Times New Roman"/>
          <w:b/>
          <w:sz w:val="24"/>
          <w:szCs w:val="24"/>
        </w:rPr>
        <w:lastRenderedPageBreak/>
        <w:t xml:space="preserve">Планируемые результаты </w:t>
      </w:r>
    </w:p>
    <w:p w14:paraId="2440EE62" w14:textId="77777777" w:rsidR="001772C9" w:rsidRPr="008A0F35" w:rsidRDefault="001772C9" w:rsidP="00B7578F">
      <w:pPr>
        <w:spacing w:line="360" w:lineRule="auto"/>
        <w:ind w:firstLine="397"/>
        <w:rPr>
          <w:rFonts w:ascii="Times New Roman" w:hAnsi="Times New Roman"/>
          <w:b/>
          <w:sz w:val="24"/>
          <w:szCs w:val="24"/>
        </w:rPr>
      </w:pPr>
      <w:r w:rsidRPr="008A0F35">
        <w:rPr>
          <w:rFonts w:ascii="Times New Roman" w:hAnsi="Times New Roman"/>
          <w:b/>
          <w:sz w:val="24"/>
          <w:szCs w:val="24"/>
        </w:rPr>
        <w:t>Личностные результаты:</w:t>
      </w:r>
    </w:p>
    <w:p w14:paraId="6A05FA6B"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14:paraId="0264CC64"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понимания ценности здорового, разумного и безопасного образа жизни;</w:t>
      </w:r>
    </w:p>
    <w:p w14:paraId="7001D2EB" w14:textId="77777777" w:rsidR="001772C9" w:rsidRPr="008A0F35" w:rsidRDefault="004A5488" w:rsidP="005658CD">
      <w:pPr>
        <w:spacing w:line="240" w:lineRule="auto"/>
        <w:ind w:firstLine="397"/>
        <w:rPr>
          <w:rFonts w:ascii="Times New Roman" w:hAnsi="Times New Roman"/>
          <w:smallCaps/>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r w:rsidR="001772C9" w:rsidRPr="008A0F35">
        <w:rPr>
          <w:rFonts w:ascii="Times New Roman" w:hAnsi="Times New Roman"/>
          <w:smallCaps/>
          <w:sz w:val="24"/>
          <w:szCs w:val="24"/>
        </w:rPr>
        <w:t>;</w:t>
      </w:r>
    </w:p>
    <w:p w14:paraId="1105833A"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ответственного отношения к учению, готовности и способности</w:t>
      </w:r>
      <w:r w:rsidR="007F78B1" w:rsidRPr="008A0F35">
        <w:rPr>
          <w:rFonts w:ascii="Times New Roman" w:hAnsi="Times New Roman"/>
          <w:sz w:val="24"/>
          <w:szCs w:val="24"/>
        </w:rPr>
        <w:t xml:space="preserve"> к</w:t>
      </w:r>
      <w:r w:rsidR="001772C9" w:rsidRPr="008A0F35">
        <w:rPr>
          <w:rFonts w:ascii="Times New Roman" w:hAnsi="Times New Roman"/>
          <w:sz w:val="24"/>
          <w:szCs w:val="24"/>
        </w:rPr>
        <w:t xml:space="preserve"> саморазвитию и самообразованию, осознанному выбору профессии и построению индивидуальной траектории дальнейшего образования;</w:t>
      </w:r>
    </w:p>
    <w:p w14:paraId="1B880A3C"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14:paraId="4CFD622F"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готовности и способности вести диалог с другими людьми и достигать в н</w:t>
      </w:r>
      <w:r w:rsidR="007F78B1" w:rsidRPr="008A0F35">
        <w:rPr>
          <w:rFonts w:ascii="Times New Roman" w:hAnsi="Times New Roman"/>
          <w:sz w:val="24"/>
          <w:szCs w:val="24"/>
        </w:rPr>
        <w:t>е</w:t>
      </w:r>
      <w:r w:rsidR="001772C9" w:rsidRPr="008A0F35">
        <w:rPr>
          <w:rFonts w:ascii="Times New Roman" w:hAnsi="Times New Roman"/>
          <w:sz w:val="24"/>
          <w:szCs w:val="24"/>
        </w:rPr>
        <w:t>м взаимопонимания;</w:t>
      </w:r>
    </w:p>
    <w:p w14:paraId="2FAC7C5E"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освоение социальных норм, правил и форм поведения в различных группах и сообществах;</w:t>
      </w:r>
    </w:p>
    <w:p w14:paraId="072BED15"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14:paraId="3B32E452"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14:paraId="2A6DDF47"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экологической культуры на основе признания ценности жизни во всех е</w:t>
      </w:r>
      <w:r w:rsidR="007F78B1" w:rsidRPr="008A0F35">
        <w:rPr>
          <w:rFonts w:ascii="Times New Roman" w:hAnsi="Times New Roman"/>
          <w:sz w:val="24"/>
          <w:szCs w:val="24"/>
        </w:rPr>
        <w:t>е</w:t>
      </w:r>
      <w:r w:rsidR="001772C9" w:rsidRPr="008A0F35">
        <w:rPr>
          <w:rFonts w:ascii="Times New Roman" w:hAnsi="Times New Roman"/>
          <w:sz w:val="24"/>
          <w:szCs w:val="24"/>
        </w:rPr>
        <w:t xml:space="preserve"> проявлениях и необходимости ответственного и бережного отношения к окружающей среде;</w:t>
      </w:r>
    </w:p>
    <w:p w14:paraId="541B7731"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14:paraId="3CB868D2"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антиэкстремистского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14:paraId="099A07D9" w14:textId="77777777" w:rsidR="001772C9" w:rsidRPr="008A0F35" w:rsidRDefault="001772C9" w:rsidP="00B7578F">
      <w:pPr>
        <w:spacing w:line="360" w:lineRule="auto"/>
        <w:ind w:firstLine="397"/>
        <w:rPr>
          <w:rFonts w:ascii="Times New Roman" w:hAnsi="Times New Roman"/>
          <w:sz w:val="24"/>
          <w:szCs w:val="24"/>
        </w:rPr>
      </w:pPr>
      <w:r w:rsidRPr="008A0F35">
        <w:rPr>
          <w:rFonts w:ascii="Times New Roman" w:hAnsi="Times New Roman"/>
          <w:b/>
          <w:sz w:val="24"/>
          <w:szCs w:val="24"/>
        </w:rPr>
        <w:t>Метапредметные результаты</w:t>
      </w:r>
      <w:r w:rsidRPr="008A0F35">
        <w:rPr>
          <w:rFonts w:ascii="Times New Roman" w:hAnsi="Times New Roman"/>
          <w:sz w:val="24"/>
          <w:szCs w:val="24"/>
        </w:rPr>
        <w:t>:</w:t>
      </w:r>
    </w:p>
    <w:p w14:paraId="752BD536"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самостоятельно определять цели своего обучения, формулировать и ставить перед собой новые задачи в уч</w:t>
      </w:r>
      <w:r w:rsidR="007F78B1" w:rsidRPr="008A0F35">
        <w:rPr>
          <w:rFonts w:ascii="Times New Roman" w:hAnsi="Times New Roman"/>
          <w:sz w:val="24"/>
          <w:szCs w:val="24"/>
        </w:rPr>
        <w:t>е</w:t>
      </w:r>
      <w:r w:rsidR="001772C9" w:rsidRPr="008A0F35">
        <w:rPr>
          <w:rFonts w:ascii="Times New Roman" w:hAnsi="Times New Roman"/>
          <w:sz w:val="24"/>
          <w:szCs w:val="24"/>
        </w:rPr>
        <w:t>бе и познавательной деятельности, развивать мотивы и интересы в этих видах деятельности;</w:t>
      </w:r>
    </w:p>
    <w:p w14:paraId="2D9F8077"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14:paraId="5B1014D8"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w:t>
      </w:r>
      <w:r w:rsidR="007F78B1" w:rsidRPr="008A0F35">
        <w:rPr>
          <w:rFonts w:ascii="Times New Roman" w:hAnsi="Times New Roman"/>
          <w:sz w:val="24"/>
          <w:szCs w:val="24"/>
        </w:rPr>
        <w:t>н</w:t>
      </w:r>
      <w:r w:rsidR="001772C9" w:rsidRPr="008A0F35">
        <w:rPr>
          <w:rFonts w:ascii="Times New Roman" w:hAnsi="Times New Roman"/>
          <w:sz w:val="24"/>
          <w:szCs w:val="24"/>
        </w:rPr>
        <w:t>ениями обстановки;</w:t>
      </w:r>
    </w:p>
    <w:p w14:paraId="12FC847A"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оценивать собственные возможности при выполнении учебных задач в области безопасности жизнедеятельности и правильность их решения;</w:t>
      </w:r>
    </w:p>
    <w:p w14:paraId="7C730645"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14:paraId="63C48FFB"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i/>
          <w:sz w:val="24"/>
          <w:szCs w:val="24"/>
        </w:rPr>
        <w:t xml:space="preserve"> </w:t>
      </w:r>
      <w:r w:rsidR="001772C9" w:rsidRPr="008A0F35">
        <w:rPr>
          <w:rFonts w:ascii="Times New Roman" w:hAnsi="Times New Roman"/>
          <w:sz w:val="24"/>
          <w:szCs w:val="24"/>
        </w:rPr>
        <w:t>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14:paraId="06D48766"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14:paraId="225B0728"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lastRenderedPageBreak/>
        <w:t>–</w:t>
      </w:r>
      <w:r w:rsidR="001772C9" w:rsidRPr="008A0F35">
        <w:rPr>
          <w:rFonts w:ascii="Times New Roman" w:hAnsi="Times New Roman"/>
          <w:sz w:val="24"/>
          <w:szCs w:val="24"/>
        </w:rPr>
        <w:t xml:space="preserve">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14:paraId="192E5EBA"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i/>
          <w:sz w:val="24"/>
          <w:szCs w:val="24"/>
        </w:rPr>
        <w:t xml:space="preserve"> </w:t>
      </w:r>
      <w:r w:rsidR="001772C9" w:rsidRPr="008A0F35">
        <w:rPr>
          <w:rFonts w:ascii="Times New Roman" w:hAnsi="Times New Roman"/>
          <w:sz w:val="24"/>
          <w:szCs w:val="24"/>
        </w:rPr>
        <w:t>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w:t>
      </w:r>
      <w:r w:rsidR="007F78B1" w:rsidRPr="008A0F35">
        <w:rPr>
          <w:rFonts w:ascii="Times New Roman" w:hAnsi="Times New Roman"/>
          <w:sz w:val="24"/>
          <w:szCs w:val="24"/>
        </w:rPr>
        <w:t>е</w:t>
      </w:r>
      <w:r w:rsidR="001772C9" w:rsidRPr="008A0F35">
        <w:rPr>
          <w:rFonts w:ascii="Times New Roman" w:hAnsi="Times New Roman"/>
          <w:sz w:val="24"/>
          <w:szCs w:val="24"/>
        </w:rPr>
        <w:t>та интересов;</w:t>
      </w:r>
    </w:p>
    <w:p w14:paraId="22F4CD34"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i/>
          <w:sz w:val="24"/>
          <w:szCs w:val="24"/>
        </w:rPr>
        <w:t xml:space="preserve"> </w:t>
      </w:r>
      <w:r w:rsidR="001772C9" w:rsidRPr="008A0F35">
        <w:rPr>
          <w:rFonts w:ascii="Times New Roman" w:hAnsi="Times New Roman"/>
          <w:sz w:val="24"/>
          <w:szCs w:val="24"/>
        </w:rPr>
        <w:t>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14:paraId="2471103F"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14:paraId="2088F7E3"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r w:rsidR="007F78B1" w:rsidRPr="008A0F35">
        <w:rPr>
          <w:rFonts w:ascii="Times New Roman" w:hAnsi="Times New Roman"/>
          <w:sz w:val="24"/>
          <w:szCs w:val="24"/>
        </w:rPr>
        <w:t>.</w:t>
      </w:r>
    </w:p>
    <w:p w14:paraId="419A7F61" w14:textId="77777777" w:rsidR="001772C9" w:rsidRPr="008A0F35" w:rsidRDefault="001772C9" w:rsidP="00B7578F">
      <w:pPr>
        <w:spacing w:line="360" w:lineRule="auto"/>
        <w:ind w:firstLine="397"/>
        <w:rPr>
          <w:rFonts w:ascii="Times New Roman" w:hAnsi="Times New Roman"/>
          <w:b/>
          <w:sz w:val="24"/>
          <w:szCs w:val="24"/>
        </w:rPr>
      </w:pPr>
      <w:r w:rsidRPr="008A0F35">
        <w:rPr>
          <w:rFonts w:ascii="Times New Roman" w:hAnsi="Times New Roman"/>
          <w:b/>
          <w:sz w:val="24"/>
          <w:szCs w:val="24"/>
        </w:rPr>
        <w:t>Предметные результаты:</w:t>
      </w:r>
    </w:p>
    <w:p w14:paraId="5F1583C1"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b/>
          <w:sz w:val="24"/>
          <w:szCs w:val="24"/>
        </w:rPr>
        <w:t>–</w:t>
      </w:r>
      <w:r w:rsidR="001772C9" w:rsidRPr="008A0F35">
        <w:rPr>
          <w:rFonts w:ascii="Times New Roman" w:hAnsi="Times New Roman"/>
          <w:b/>
          <w:sz w:val="24"/>
          <w:szCs w:val="24"/>
        </w:rPr>
        <w:t xml:space="preserve"> </w:t>
      </w:r>
      <w:r w:rsidR="001772C9" w:rsidRPr="008A0F35">
        <w:rPr>
          <w:rFonts w:ascii="Times New Roman" w:hAnsi="Times New Roman"/>
          <w:sz w:val="24"/>
          <w:szCs w:val="24"/>
        </w:rPr>
        <w:t>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14:paraId="576C62F2"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убеждения в необходимости безопасного здорового и разумного образа жизни;</w:t>
      </w:r>
    </w:p>
    <w:p w14:paraId="741CC3F7"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понимание значимости современной культуры безопасности жизнедеятельности для личности и общества;</w:t>
      </w:r>
    </w:p>
    <w:p w14:paraId="0E96C3B5"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48DEBCA9"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понимание необходимости подготовки граждан к военной службе;</w:t>
      </w:r>
    </w:p>
    <w:p w14:paraId="23F88B4B"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установки на здоровый и разумный образ жизни, исключающий употребление алкоголя, наркотиков, табакокурение и нанесение иного вреда здоровью;</w:t>
      </w:r>
    </w:p>
    <w:p w14:paraId="1104854E"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формирование антиэкстремистской и антитеррористической личностной позиции;</w:t>
      </w:r>
    </w:p>
    <w:p w14:paraId="757AB8A1"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понимание необходимости сохранения природы и окружающей среды для полноценной жизни человека;</w:t>
      </w:r>
    </w:p>
    <w:p w14:paraId="0009FAA5"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14:paraId="19E12CB0"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знание безопасного поведения в условиях опасных и чрезвычайных ситуаций, умение применять их на практике;</w:t>
      </w:r>
    </w:p>
    <w:p w14:paraId="6E7C1DE0"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оказать первую самопомощь и первую помощь пострадавшим;</w:t>
      </w:r>
    </w:p>
    <w:p w14:paraId="2A92FBE1"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предвидеть возникновение опасных ситуаций по их характерным признакам, а также на основе информации из различных источников;</w:t>
      </w:r>
    </w:p>
    <w:p w14:paraId="63D59E8F" w14:textId="77777777" w:rsidR="001772C9"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умение принимать обоснованные решения в конкретной опасной ситуации с уч</w:t>
      </w:r>
      <w:r w:rsidR="007F78B1" w:rsidRPr="008A0F35">
        <w:rPr>
          <w:rFonts w:ascii="Times New Roman" w:hAnsi="Times New Roman"/>
          <w:sz w:val="24"/>
          <w:szCs w:val="24"/>
        </w:rPr>
        <w:t>е</w:t>
      </w:r>
      <w:r w:rsidR="001772C9" w:rsidRPr="008A0F35">
        <w:rPr>
          <w:rFonts w:ascii="Times New Roman" w:hAnsi="Times New Roman"/>
          <w:sz w:val="24"/>
          <w:szCs w:val="24"/>
        </w:rPr>
        <w:t>том реально складывающейся обстановки и индивидуальных возможностей;</w:t>
      </w:r>
    </w:p>
    <w:p w14:paraId="1530BA28" w14:textId="77777777" w:rsidR="00C7600C" w:rsidRPr="008A0F35" w:rsidRDefault="004A5488" w:rsidP="005658CD">
      <w:pPr>
        <w:spacing w:line="240" w:lineRule="auto"/>
        <w:ind w:firstLine="397"/>
        <w:rPr>
          <w:rFonts w:ascii="Times New Roman" w:hAnsi="Times New Roman"/>
          <w:sz w:val="24"/>
          <w:szCs w:val="24"/>
        </w:rPr>
      </w:pPr>
      <w:r w:rsidRPr="008A0F35">
        <w:rPr>
          <w:rFonts w:ascii="Times New Roman" w:hAnsi="Times New Roman"/>
          <w:sz w:val="24"/>
          <w:szCs w:val="24"/>
        </w:rPr>
        <w:t>–</w:t>
      </w:r>
      <w:r w:rsidR="001772C9" w:rsidRPr="008A0F35">
        <w:rPr>
          <w:rFonts w:ascii="Times New Roman" w:hAnsi="Times New Roman"/>
          <w:sz w:val="24"/>
          <w:szCs w:val="24"/>
        </w:rPr>
        <w:t xml:space="preserve">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09623AB8" w14:textId="77777777" w:rsidR="004A5488" w:rsidRPr="008A0F35" w:rsidRDefault="001772C9" w:rsidP="00B7578F">
      <w:pPr>
        <w:spacing w:line="360" w:lineRule="auto"/>
        <w:ind w:firstLine="397"/>
        <w:jc w:val="center"/>
        <w:rPr>
          <w:rFonts w:ascii="Times New Roman" w:hAnsi="Times New Roman"/>
          <w:b/>
          <w:sz w:val="24"/>
          <w:szCs w:val="24"/>
        </w:rPr>
      </w:pPr>
      <w:r w:rsidRPr="008A0F35">
        <w:rPr>
          <w:rFonts w:ascii="Times New Roman" w:hAnsi="Times New Roman"/>
          <w:b/>
          <w:sz w:val="24"/>
          <w:szCs w:val="24"/>
        </w:rPr>
        <w:t>Содержание курса</w:t>
      </w:r>
    </w:p>
    <w:p w14:paraId="18736270" w14:textId="77777777" w:rsidR="004A5488" w:rsidRPr="008A0F35" w:rsidRDefault="001772C9" w:rsidP="00B7578F">
      <w:pPr>
        <w:spacing w:line="360" w:lineRule="auto"/>
        <w:ind w:firstLine="397"/>
        <w:jc w:val="center"/>
        <w:rPr>
          <w:rFonts w:ascii="Times New Roman" w:hAnsi="Times New Roman"/>
          <w:b/>
          <w:sz w:val="24"/>
          <w:szCs w:val="24"/>
        </w:rPr>
      </w:pPr>
      <w:r w:rsidRPr="008A0F35">
        <w:rPr>
          <w:rFonts w:ascii="Times New Roman" w:hAnsi="Times New Roman"/>
          <w:b/>
          <w:sz w:val="24"/>
          <w:szCs w:val="24"/>
        </w:rPr>
        <w:t>5 класс</w:t>
      </w:r>
    </w:p>
    <w:p w14:paraId="1D94220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безопасности личности, общества и государства</w:t>
      </w:r>
    </w:p>
    <w:p w14:paraId="56E9467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Личная безопасность в повседневной жизни</w:t>
      </w:r>
    </w:p>
    <w:p w14:paraId="4E42509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Особенности города как среды обитания человека.</w:t>
      </w:r>
      <w:r w:rsidRPr="008A0F35">
        <w:rPr>
          <w:rFonts w:ascii="Times New Roman" w:hAnsi="Times New Roman"/>
          <w:sz w:val="24"/>
          <w:szCs w:val="24"/>
        </w:rPr>
        <w:t xml:space="preserve"> Источники и зоны повышенной опасности в современном городе: городской и общественный транспорт, улицы и дороги, здания и сооружения, подземные коммуникации, строительные площадки, уличное электричество, промышленные предприятия. Правила безопасного поведения в опасных ситуациях.</w:t>
      </w:r>
    </w:p>
    <w:p w14:paraId="6119FA7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 xml:space="preserve">Системы обеспечения </w:t>
      </w:r>
      <w:r w:rsidR="007F78B1" w:rsidRPr="008A0F35">
        <w:rPr>
          <w:rFonts w:ascii="Times New Roman" w:hAnsi="Times New Roman"/>
          <w:b/>
          <w:sz w:val="24"/>
          <w:szCs w:val="24"/>
        </w:rPr>
        <w:t xml:space="preserve">безопасности </w:t>
      </w:r>
      <w:r w:rsidRPr="008A0F35">
        <w:rPr>
          <w:rFonts w:ascii="Times New Roman" w:hAnsi="Times New Roman"/>
          <w:b/>
          <w:sz w:val="24"/>
          <w:szCs w:val="24"/>
        </w:rPr>
        <w:t>города (населенного пункта).</w:t>
      </w:r>
      <w:r w:rsidRPr="008A0F35">
        <w:rPr>
          <w:rFonts w:ascii="Times New Roman" w:hAnsi="Times New Roman"/>
          <w:sz w:val="24"/>
          <w:szCs w:val="24"/>
        </w:rPr>
        <w:t xml:space="preserve"> Различные службы помощи: полиция, пожарная охрана, «скорая помощь», служба спасения, коммунальные и другие службы. Правила вызова служб безопасности. Государственные, муниципальные (городские) и районные службы обеспечения безопасности.</w:t>
      </w:r>
    </w:p>
    <w:p w14:paraId="3CAA394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Опасные и аварийные ситуации в</w:t>
      </w:r>
      <w:r w:rsidRPr="008A0F35">
        <w:rPr>
          <w:rFonts w:ascii="Times New Roman" w:hAnsi="Times New Roman"/>
          <w:sz w:val="24"/>
          <w:szCs w:val="24"/>
        </w:rPr>
        <w:t xml:space="preserve"> </w:t>
      </w:r>
      <w:r w:rsidRPr="008A0F35">
        <w:rPr>
          <w:rFonts w:ascii="Times New Roman" w:hAnsi="Times New Roman"/>
          <w:b/>
          <w:sz w:val="24"/>
          <w:szCs w:val="24"/>
        </w:rPr>
        <w:t xml:space="preserve">доме (квартире). </w:t>
      </w:r>
      <w:r w:rsidRPr="008A0F35">
        <w:rPr>
          <w:rFonts w:ascii="Times New Roman" w:hAnsi="Times New Roman"/>
          <w:sz w:val="24"/>
          <w:szCs w:val="24"/>
        </w:rPr>
        <w:t>Характеристика городского и сельского жилища. Особенности жизнеобеспечения современного дома, квартиры (водоснабжение, отопление, электроснабжение, канализация). Источники опасности в жилище и их характеристика. Возможные аварийные и опасные ситуации в жилище.</w:t>
      </w:r>
    </w:p>
    <w:p w14:paraId="69649D1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Пожар.</w:t>
      </w:r>
      <w:r w:rsidRPr="008A0F35">
        <w:rPr>
          <w:rFonts w:ascii="Times New Roman" w:hAnsi="Times New Roman"/>
          <w:sz w:val="24"/>
          <w:szCs w:val="24"/>
        </w:rPr>
        <w:t xml:space="preserve"> Опасные факторы пожара, их воздействие на людей. Причины возникновения пожаров в жилых помещениях. Меры пожарной безопасности в быту. Чего не следует делать при пожаре в квартире (доме). Правила безопасного поведения при пожаре в многоквартирном доме. Что делать, если при пожаре нельзя покинуть квартиру. Что делать, если в комнате загорелся телевизор. Способы эвакуации из горящего здания. Первичные средства пожаротушения и правила пользования ими.</w:t>
      </w:r>
    </w:p>
    <w:p w14:paraId="53EBEAC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Затопление квартиры.</w:t>
      </w:r>
      <w:r w:rsidRPr="008A0F35">
        <w:rPr>
          <w:rFonts w:ascii="Times New Roman" w:hAnsi="Times New Roman"/>
          <w:sz w:val="24"/>
          <w:szCs w:val="24"/>
        </w:rPr>
        <w:t xml:space="preserve"> Причины затопления и его возможные последствия. Меры по предотвращению затопления. Правила поведения при затоплении жилища.</w:t>
      </w:r>
    </w:p>
    <w:p w14:paraId="1C99AEB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Электричество.</w:t>
      </w:r>
      <w:r w:rsidRPr="008A0F35">
        <w:rPr>
          <w:rFonts w:ascii="Times New Roman" w:hAnsi="Times New Roman"/>
          <w:sz w:val="24"/>
          <w:szCs w:val="24"/>
        </w:rPr>
        <w:t xml:space="preserve"> Основные виды электрических и электронных приборов, используемых в быту. Правила безопасности при обращении с электрическими и электронными приборами; опасности, возникающие при нарушении этих правил. Меры по предотвращению поражения электрическим током.</w:t>
      </w:r>
    </w:p>
    <w:p w14:paraId="4ECFF8E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Опасные вещества и продукты питания.</w:t>
      </w:r>
      <w:r w:rsidRPr="008A0F35">
        <w:rPr>
          <w:rFonts w:ascii="Times New Roman" w:hAnsi="Times New Roman"/>
          <w:sz w:val="24"/>
          <w:szCs w:val="24"/>
        </w:rPr>
        <w:t xml:space="preserve"> Причины, последствия и меры по предотвращению отравления бытовым газом. Правила пользования газовыми приборами. Правила безопасного поведения при обнаружении запаха газа в квартире, доме. Правила безопасности при употреблении лекарств и пользовании медицинскими приборами; последствия их нарушения. Правила безопасности при пользовании средствами бытовой химии; опасности, возникающие при нарушении этих правил. Правила хранения опасных веществ и средств бытовой химии. Причины отравления продуктами питания и меры профилактики. Действия при первых признаках отравления.</w:t>
      </w:r>
    </w:p>
    <w:p w14:paraId="1B8C4A4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Взрыв и обрушение</w:t>
      </w:r>
      <w:r w:rsidRPr="008A0F35">
        <w:rPr>
          <w:rFonts w:ascii="Times New Roman" w:hAnsi="Times New Roman"/>
          <w:sz w:val="24"/>
          <w:szCs w:val="24"/>
        </w:rPr>
        <w:t xml:space="preserve"> </w:t>
      </w:r>
      <w:r w:rsidRPr="008A0F35">
        <w:rPr>
          <w:rFonts w:ascii="Times New Roman" w:hAnsi="Times New Roman"/>
          <w:b/>
          <w:sz w:val="24"/>
          <w:szCs w:val="24"/>
        </w:rPr>
        <w:t>дома.</w:t>
      </w:r>
      <w:r w:rsidRPr="008A0F35">
        <w:rPr>
          <w:rFonts w:ascii="Times New Roman" w:hAnsi="Times New Roman"/>
          <w:sz w:val="24"/>
          <w:szCs w:val="24"/>
        </w:rPr>
        <w:t xml:space="preserve"> Причины и последствия взрыва. Правила безопасного поведения в случае взрыва в квартире.</w:t>
      </w:r>
    </w:p>
    <w:p w14:paraId="700B2F0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Захлопнулась дверь (сломался замок, потерялись ключи).</w:t>
      </w:r>
      <w:r w:rsidRPr="008A0F35">
        <w:rPr>
          <w:rFonts w:ascii="Times New Roman" w:hAnsi="Times New Roman"/>
          <w:sz w:val="24"/>
          <w:szCs w:val="24"/>
        </w:rPr>
        <w:t xml:space="preserve"> Что делать, если в квартире захлопнулась дверь, сломался замок. Правила безопасного поведения в случае потери ключей.</w:t>
      </w:r>
    </w:p>
    <w:p w14:paraId="7818358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Опасность толпы.</w:t>
      </w:r>
      <w:r w:rsidRPr="008A0F35">
        <w:rPr>
          <w:rFonts w:ascii="Times New Roman" w:hAnsi="Times New Roman"/>
          <w:sz w:val="24"/>
          <w:szCs w:val="24"/>
        </w:rPr>
        <w:t xml:space="preserve"> Чем опасны толпа и паника. Как уцелеть в толпе. Как обезопасить себя при возможности попадания в толпу.</w:t>
      </w:r>
    </w:p>
    <w:p w14:paraId="53CB2E9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Собака бывает кусачей.</w:t>
      </w:r>
      <w:r w:rsidRPr="008A0F35">
        <w:rPr>
          <w:rFonts w:ascii="Times New Roman" w:hAnsi="Times New Roman"/>
          <w:sz w:val="24"/>
          <w:szCs w:val="24"/>
        </w:rPr>
        <w:t xml:space="preserve"> Правила безопасного поведения при </w:t>
      </w:r>
      <w:r w:rsidR="007F78B1" w:rsidRPr="008A0F35">
        <w:rPr>
          <w:rFonts w:ascii="Times New Roman" w:hAnsi="Times New Roman"/>
          <w:sz w:val="24"/>
          <w:szCs w:val="24"/>
        </w:rPr>
        <w:t>встрече</w:t>
      </w:r>
      <w:r w:rsidRPr="008A0F35">
        <w:rPr>
          <w:rFonts w:ascii="Times New Roman" w:hAnsi="Times New Roman"/>
          <w:sz w:val="24"/>
          <w:szCs w:val="24"/>
        </w:rPr>
        <w:t xml:space="preserve"> с собакой (на улице, в подъезде). Как действовать при нападении собаки и в случае укуса.</w:t>
      </w:r>
    </w:p>
    <w:p w14:paraId="34C69AD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Безопасность на дорогах и на транспорте</w:t>
      </w:r>
    </w:p>
    <w:p w14:paraId="422EF0F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Организация дорожного движения, причины и последствия дорожно-транспортных происшествий.</w:t>
      </w:r>
      <w:r w:rsidRPr="008A0F35">
        <w:rPr>
          <w:rFonts w:ascii="Times New Roman" w:hAnsi="Times New Roman"/>
          <w:sz w:val="24"/>
          <w:szCs w:val="24"/>
        </w:rPr>
        <w:t xml:space="preserve"> Дорожное движение и его участники: пешеходы, пассажиры, водители. Дорога и ее составные части. Основные причины дорожно-транспортных происшествий. Средства безопасности на дороге.</w:t>
      </w:r>
    </w:p>
    <w:p w14:paraId="1DDFED4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Безопасное поведение пешеходов и пассажиров.</w:t>
      </w:r>
      <w:r w:rsidRPr="008A0F35">
        <w:rPr>
          <w:rFonts w:ascii="Times New Roman" w:hAnsi="Times New Roman"/>
          <w:sz w:val="24"/>
          <w:szCs w:val="24"/>
        </w:rPr>
        <w:t xml:space="preserve"> Правила безопасного поведения пешеходов на дороге. Правила перехода проезжей части. Правила безопасного поведения пассажиров городского общественного транспорта (автобуса, троллейбуса, трамвая), легкового автомобиля, мотоцикла.</w:t>
      </w:r>
    </w:p>
    <w:p w14:paraId="329FA98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Безопасность в общественном транспорте и автомобиле. </w:t>
      </w:r>
      <w:r w:rsidRPr="008A0F35">
        <w:rPr>
          <w:rFonts w:ascii="Times New Roman" w:hAnsi="Times New Roman"/>
          <w:sz w:val="24"/>
          <w:szCs w:val="24"/>
        </w:rPr>
        <w:t>Особенности видов городского общественного транспорта и характеристика основных типов аварийных ситуаций на них. Правила безопасного поведения в автобусе (в случае аварии), троллейбусе и трамвае (при нахождении под током). Зоны опасности в метрополитене</w:t>
      </w:r>
      <w:r w:rsidR="007F78B1" w:rsidRPr="008A0F35">
        <w:rPr>
          <w:rFonts w:ascii="Times New Roman" w:hAnsi="Times New Roman"/>
          <w:sz w:val="24"/>
          <w:szCs w:val="24"/>
        </w:rPr>
        <w:t>,</w:t>
      </w:r>
      <w:r w:rsidRPr="008A0F35">
        <w:rPr>
          <w:rFonts w:ascii="Times New Roman" w:hAnsi="Times New Roman"/>
          <w:sz w:val="24"/>
          <w:szCs w:val="24"/>
        </w:rPr>
        <w:t xml:space="preserve"> их характеристика. Причины опасных и аварийных ситуаций в метрополитене. Правила безопасного поведения пассажиров метрополитена при аварийных ситуациях (остановке в туннеле, падении на пути и т. п.). Правила безопасного поведения пассажира автомобиля во время поездки, при неизбежном столкновении.</w:t>
      </w:r>
    </w:p>
    <w:p w14:paraId="32381C0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Железнодорожный транспорт.</w:t>
      </w:r>
      <w:r w:rsidRPr="008A0F35">
        <w:rPr>
          <w:rFonts w:ascii="Times New Roman" w:hAnsi="Times New Roman"/>
          <w:sz w:val="24"/>
          <w:szCs w:val="24"/>
        </w:rPr>
        <w:t xml:space="preserve"> Характеристика железнодорожного транспорта. Опасные зоны железнодорожного транспорта. Правила поведения на железнодорожном транспорте (во время ожидания и движения поезда). Правила безопасного поведения пассажиров при крушении поезда; при авариях, связанных со столкновениями и экстренными торможениями; при пожаре в поезде.</w:t>
      </w:r>
    </w:p>
    <w:p w14:paraId="2D980CE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Авиационный транспорт.</w:t>
      </w:r>
      <w:r w:rsidRPr="008A0F35">
        <w:rPr>
          <w:rFonts w:ascii="Times New Roman" w:hAnsi="Times New Roman"/>
          <w:sz w:val="24"/>
          <w:szCs w:val="24"/>
        </w:rPr>
        <w:t xml:space="preserve"> Характеристика авиационного транспорта, обеспечение его безопасности. Правила безопасного поведения на авиационном транспорте. Правила безопасного поведения авиапассажиров при вынужденной посадке, при разгерметизации салона, при пожаре в самолете, при аварийной посадке на воду.</w:t>
      </w:r>
    </w:p>
    <w:p w14:paraId="3D3434B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Морской и речной транспорт.</w:t>
      </w:r>
      <w:r w:rsidRPr="008A0F35">
        <w:rPr>
          <w:rFonts w:ascii="Times New Roman" w:hAnsi="Times New Roman"/>
          <w:sz w:val="24"/>
          <w:szCs w:val="24"/>
        </w:rPr>
        <w:t xml:space="preserve"> Характеристика водного транспорта, обеспечение его безопасности. Правила эвакуации с судна. Индивидуальные и групповые средства спасения на водном транспорте. Правила посадки на спасательное средство (шлюпку, надувной плот). Правила пользования спасательным жилетом. Что делать, если человек упал за борт судна.</w:t>
      </w:r>
    </w:p>
    <w:p w14:paraId="16D723C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Опасные ситуации социального характера</w:t>
      </w:r>
    </w:p>
    <w:p w14:paraId="568548B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Психологические основы самозащиты.</w:t>
      </w:r>
      <w:r w:rsidRPr="008A0F35">
        <w:rPr>
          <w:rFonts w:ascii="Times New Roman" w:hAnsi="Times New Roman"/>
          <w:sz w:val="24"/>
          <w:szCs w:val="24"/>
        </w:rPr>
        <w:t xml:space="preserve"> Язык жестов, уверенность и спокойствие как способ самозащиты. Настрой на самозащиту. Действия в опасных ситуациях: что нужно делать, а чего не следует.</w:t>
      </w:r>
    </w:p>
    <w:p w14:paraId="524354C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Ситуации криминогенного характера в доме (квартире) и подъезде.</w:t>
      </w:r>
      <w:r w:rsidRPr="008A0F35">
        <w:rPr>
          <w:rFonts w:ascii="Times New Roman" w:hAnsi="Times New Roman"/>
          <w:sz w:val="24"/>
          <w:szCs w:val="24"/>
        </w:rPr>
        <w:t xml:space="preserve"> Меры по повышению безопасности жилища. Правила безопасного поведения при возникновении криминогенной ситуации в доме (квартире): звонок в дверь; дверь пытаются открыть (взломать); когда вы вернулись домой, дверь открыта. Подъезд и лифт как зоны криминогенной опасности; способы ее избежать. Правила безопасного поведения в случае нападения в подъезде или лифте.</w:t>
      </w:r>
    </w:p>
    <w:p w14:paraId="7C17DD8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Криминогенные ситуации на улице, опасные домогательства.</w:t>
      </w:r>
      <w:r w:rsidRPr="008A0F35">
        <w:rPr>
          <w:rFonts w:ascii="Times New Roman" w:hAnsi="Times New Roman"/>
          <w:sz w:val="24"/>
          <w:szCs w:val="24"/>
        </w:rPr>
        <w:t xml:space="preserve"> Общие сведения о зонах криминогенной опасности: безлюдные окраины города (населенного пункта); глухие зоны парков и скверов; места массового скопления людей и т.</w:t>
      </w:r>
      <w:r w:rsidR="007F78B1" w:rsidRPr="008A0F35">
        <w:rPr>
          <w:rFonts w:ascii="Times New Roman" w:hAnsi="Times New Roman"/>
          <w:sz w:val="24"/>
          <w:szCs w:val="24"/>
        </w:rPr>
        <w:t> </w:t>
      </w:r>
      <w:r w:rsidRPr="008A0F35">
        <w:rPr>
          <w:rFonts w:ascii="Times New Roman" w:hAnsi="Times New Roman"/>
          <w:sz w:val="24"/>
          <w:szCs w:val="24"/>
        </w:rPr>
        <w:t>д. Безопасное поведение с незнакомыми взрослыми и подростками. Меры предосторожности.</w:t>
      </w:r>
    </w:p>
    <w:p w14:paraId="3A9BA88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Как избежать опасных домогательств.</w:t>
      </w:r>
      <w:r w:rsidRPr="008A0F35">
        <w:rPr>
          <w:rFonts w:ascii="Times New Roman" w:hAnsi="Times New Roman"/>
          <w:sz w:val="24"/>
          <w:szCs w:val="24"/>
        </w:rPr>
        <w:t xml:space="preserve"> Что считается домогательством. Правила безопасного поведения во избежание домогательств. Как вести себя, если что-либо подобное произошло. Кто может помочь в такой ситуации (родители, служба психологической помощи и т. п.)</w:t>
      </w:r>
      <w:r w:rsidR="007F78B1" w:rsidRPr="008A0F35">
        <w:rPr>
          <w:rFonts w:ascii="Times New Roman" w:hAnsi="Times New Roman"/>
          <w:sz w:val="24"/>
          <w:szCs w:val="24"/>
        </w:rPr>
        <w:t>.</w:t>
      </w:r>
    </w:p>
    <w:p w14:paraId="009D9E1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поведения при захвате в заложники.</w:t>
      </w:r>
      <w:r w:rsidRPr="008A0F35">
        <w:rPr>
          <w:rFonts w:ascii="Times New Roman" w:hAnsi="Times New Roman"/>
          <w:sz w:val="24"/>
          <w:szCs w:val="24"/>
        </w:rPr>
        <w:t xml:space="preserve"> Понятие о заложнике. Возможные места и причины (террористическая акция, выкуп) захвата. Меры по предотвращению захвата в заложники. Правила безопасного поведения при захвате в заложники с целью выкупа. Правила поведения при захвате в транспортном средстве или месте массового пребывания людей.</w:t>
      </w:r>
    </w:p>
    <w:p w14:paraId="39C57CD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Загрязнение среды обитания</w:t>
      </w:r>
    </w:p>
    <w:p w14:paraId="68522FD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Современная экологическая ситуация в мире (уничтожение лесов, загрязнение воды, разрушение озонового слоя). Почему важно охранять природу.</w:t>
      </w:r>
    </w:p>
    <w:p w14:paraId="3401850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Загрязнение воды.</w:t>
      </w:r>
      <w:r w:rsidRPr="008A0F35">
        <w:rPr>
          <w:rFonts w:ascii="Times New Roman" w:hAnsi="Times New Roman"/>
          <w:sz w:val="24"/>
          <w:szCs w:val="24"/>
        </w:rPr>
        <w:t xml:space="preserve"> Роль воды на Земле (в природе, промышленности, быту). Неоправданный расход воды. Причины и последствия загрязнения воды. Способы очистки воды в домашних условиях.</w:t>
      </w:r>
    </w:p>
    <w:p w14:paraId="3959FD9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Загрязнение</w:t>
      </w:r>
      <w:r w:rsidRPr="008A0F35">
        <w:rPr>
          <w:rFonts w:ascii="Times New Roman" w:hAnsi="Times New Roman"/>
          <w:sz w:val="24"/>
          <w:szCs w:val="24"/>
        </w:rPr>
        <w:t xml:space="preserve"> </w:t>
      </w:r>
      <w:r w:rsidRPr="008A0F35">
        <w:rPr>
          <w:rFonts w:ascii="Times New Roman" w:hAnsi="Times New Roman"/>
          <w:b/>
          <w:sz w:val="24"/>
          <w:szCs w:val="24"/>
        </w:rPr>
        <w:t>воздуха.</w:t>
      </w:r>
      <w:r w:rsidRPr="008A0F35">
        <w:rPr>
          <w:rFonts w:ascii="Times New Roman" w:hAnsi="Times New Roman"/>
          <w:sz w:val="24"/>
          <w:szCs w:val="24"/>
        </w:rPr>
        <w:t xml:space="preserve"> Изменения в атмосфере и состав воздуха. Причины и последствия загрязнения воздуха (кислотные дожди, потеря здоровья). Меры по улучшению экологической обстановки в городе. Что нужно делать, чтобы дышать чистым воздухом.</w:t>
      </w:r>
    </w:p>
    <w:p w14:paraId="4C61863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Загрязнение почвы.</w:t>
      </w:r>
      <w:r w:rsidRPr="008A0F35">
        <w:rPr>
          <w:rFonts w:ascii="Times New Roman" w:hAnsi="Times New Roman"/>
          <w:sz w:val="24"/>
          <w:szCs w:val="24"/>
        </w:rPr>
        <w:t xml:space="preserve"> Понятие об опустынивании. Причины и последствия опустынивания. Накопление в почве вредных веществ.</w:t>
      </w:r>
    </w:p>
    <w:p w14:paraId="5466739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Средства индивид</w:t>
      </w:r>
      <w:r w:rsidR="007F78B1" w:rsidRPr="008A0F35">
        <w:rPr>
          <w:rFonts w:ascii="Times New Roman" w:hAnsi="Times New Roman"/>
          <w:sz w:val="24"/>
          <w:szCs w:val="24"/>
        </w:rPr>
        <w:t>уальной защиты органов дыхания</w:t>
      </w:r>
    </w:p>
    <w:p w14:paraId="796E88D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Фильтрующие противогазы.</w:t>
      </w:r>
      <w:r w:rsidRPr="008A0F35">
        <w:rPr>
          <w:rFonts w:ascii="Times New Roman" w:hAnsi="Times New Roman"/>
          <w:sz w:val="24"/>
          <w:szCs w:val="24"/>
        </w:rPr>
        <w:t xml:space="preserve"> Назначение фильтрующих гражданских противогазов. Модели гражданских противогазов (ГП-7, ГП-7В, ПДФ-2Ш). Составные части противогаза. Определение размера противогаза и подготовка его к эксплуатации. Положения противогаза («походное», «наготове», «боевое»); перевод в «боевое» положение. Правила пользования противогазом (ношение, проверка, надевание, снятие)</w:t>
      </w:r>
      <w:r w:rsidR="007F78B1" w:rsidRPr="008A0F35">
        <w:rPr>
          <w:rFonts w:ascii="Times New Roman" w:hAnsi="Times New Roman"/>
          <w:sz w:val="24"/>
          <w:szCs w:val="24"/>
        </w:rPr>
        <w:t>.</w:t>
      </w:r>
    </w:p>
    <w:p w14:paraId="208426B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Оказание первой помощи и здоровый образ жизни</w:t>
      </w:r>
    </w:p>
    <w:p w14:paraId="08CD7A4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медицинских знаний и оказание первой помощи</w:t>
      </w:r>
    </w:p>
    <w:p w14:paraId="4DD8695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Виды ранений, их причины и первая помощь.</w:t>
      </w:r>
      <w:r w:rsidRPr="008A0F35">
        <w:rPr>
          <w:rFonts w:ascii="Times New Roman" w:hAnsi="Times New Roman"/>
          <w:sz w:val="24"/>
          <w:szCs w:val="24"/>
        </w:rPr>
        <w:t xml:space="preserve"> Причины ранений. Понятие о ране. Общие признаки ранений. Виды ран по размеру, глубине, характеру кровотечения и т.</w:t>
      </w:r>
      <w:r w:rsidR="007F78B1" w:rsidRPr="008A0F35">
        <w:rPr>
          <w:rFonts w:ascii="Times New Roman" w:hAnsi="Times New Roman"/>
          <w:sz w:val="24"/>
          <w:szCs w:val="24"/>
        </w:rPr>
        <w:t> </w:t>
      </w:r>
      <w:r w:rsidRPr="008A0F35">
        <w:rPr>
          <w:rFonts w:ascii="Times New Roman" w:hAnsi="Times New Roman"/>
          <w:sz w:val="24"/>
          <w:szCs w:val="24"/>
        </w:rPr>
        <w:t>д. Признаки закрытых повреждений. Правила оказания первой помощи при различных видах ран.</w:t>
      </w:r>
    </w:p>
    <w:p w14:paraId="024E9C0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Общая характеристика кровотечений.</w:t>
      </w:r>
      <w:r w:rsidRPr="008A0F35">
        <w:rPr>
          <w:rFonts w:ascii="Times New Roman" w:hAnsi="Times New Roman"/>
          <w:sz w:val="24"/>
          <w:szCs w:val="24"/>
        </w:rPr>
        <w:t xml:space="preserve"> Наружное и внутренне</w:t>
      </w:r>
      <w:r w:rsidR="007F78B1" w:rsidRPr="008A0F35">
        <w:rPr>
          <w:rFonts w:ascii="Times New Roman" w:hAnsi="Times New Roman"/>
          <w:sz w:val="24"/>
          <w:szCs w:val="24"/>
        </w:rPr>
        <w:t>е</w:t>
      </w:r>
      <w:r w:rsidRPr="008A0F35">
        <w:rPr>
          <w:rFonts w:ascii="Times New Roman" w:hAnsi="Times New Roman"/>
          <w:sz w:val="24"/>
          <w:szCs w:val="24"/>
        </w:rPr>
        <w:t xml:space="preserve"> кровотечения. Виды кровотечений по характеру поврежденного сосуда (венозное, артериальное, смешанное, капиллярное).</w:t>
      </w:r>
    </w:p>
    <w:p w14:paraId="1CC5905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Первая помощь при кровотечении.</w:t>
      </w:r>
      <w:r w:rsidRPr="008A0F35">
        <w:rPr>
          <w:rFonts w:ascii="Times New Roman" w:hAnsi="Times New Roman"/>
          <w:sz w:val="24"/>
          <w:szCs w:val="24"/>
        </w:rPr>
        <w:t xml:space="preserve"> Основные способы временной остановки кровотечения. Правила наложения кровоостанавливающего жгута и давящей повязки. Правила применения индивидуального перевязочного пакета. Остановка кровотечения максимальным сгибанием, приданием конечности приподнятого положения. Первая помощь при кровотечении из носа.</w:t>
      </w:r>
    </w:p>
    <w:p w14:paraId="623E34F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здорового образа жизни</w:t>
      </w:r>
    </w:p>
    <w:p w14:paraId="0783BC4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Движение и здоровье.</w:t>
      </w:r>
      <w:r w:rsidRPr="008A0F35">
        <w:rPr>
          <w:rFonts w:ascii="Times New Roman" w:hAnsi="Times New Roman"/>
          <w:sz w:val="24"/>
          <w:szCs w:val="24"/>
        </w:rPr>
        <w:t xml:space="preserve"> Благоприятное воздействие движения на организм человека. Развитие опорно-двигательного аппарата. Негативное воздействие недостатка и избытка движения на здоровье человека.</w:t>
      </w:r>
    </w:p>
    <w:p w14:paraId="63DADEF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Нарушения осанки и причины их возникновения. </w:t>
      </w:r>
      <w:r w:rsidRPr="008A0F35">
        <w:rPr>
          <w:rFonts w:ascii="Times New Roman" w:hAnsi="Times New Roman"/>
          <w:sz w:val="24"/>
          <w:szCs w:val="24"/>
        </w:rPr>
        <w:t>Различные виды нарушения осанки и причины их возникновения. Профилактика нарушений осанки.</w:t>
      </w:r>
    </w:p>
    <w:p w14:paraId="5EA958A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Телевизор и компьютер — друзья или враги?</w:t>
      </w:r>
      <w:r w:rsidRPr="008A0F35">
        <w:rPr>
          <w:rFonts w:ascii="Times New Roman" w:hAnsi="Times New Roman"/>
          <w:sz w:val="24"/>
          <w:szCs w:val="24"/>
        </w:rPr>
        <w:t xml:space="preserve"> Влияние компьютера и телевизора на здоровье детей. Правила безопасности при просмотре телевизионных передач. Меры по предотвращению негативных последствий при работе на персональном компьютере.</w:t>
      </w:r>
    </w:p>
    <w:p w14:paraId="21BB59E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Развитие и изменение организма в вашем возрасте. </w:t>
      </w:r>
      <w:r w:rsidRPr="008A0F35">
        <w:rPr>
          <w:rFonts w:ascii="Times New Roman" w:hAnsi="Times New Roman"/>
          <w:sz w:val="24"/>
          <w:szCs w:val="24"/>
        </w:rPr>
        <w:t>Развитие человеческого организма. Характеристика некоторых факторов, которые влияют на рост и вес подростков. Интенсивное развитие в период полового созревания (работа сальных и потовых желез).</w:t>
      </w:r>
    </w:p>
    <w:p w14:paraId="2B75058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Физическое и нравственное взросление человека.</w:t>
      </w:r>
      <w:r w:rsidRPr="008A0F35">
        <w:rPr>
          <w:rFonts w:ascii="Times New Roman" w:hAnsi="Times New Roman"/>
          <w:sz w:val="24"/>
          <w:szCs w:val="24"/>
        </w:rPr>
        <w:t xml:space="preserve"> Почему важно заботиться о здоровье в подростковом возрасте. Состояние влюбленности; в чем она может проявляться. Как реагировать на ее проявления.</w:t>
      </w:r>
    </w:p>
    <w:p w14:paraId="48B2F7F4"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6 класс</w:t>
      </w:r>
    </w:p>
    <w:p w14:paraId="14DF2F00"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w:t>
      </w:r>
    </w:p>
    <w:p w14:paraId="511AC0E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Экстремальные ситуации в природных условиях</w:t>
      </w:r>
    </w:p>
    <w:p w14:paraId="0A68519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Основные виды экстремальных ситуаций в природных условиях.</w:t>
      </w:r>
      <w:r w:rsidRPr="008A0F35">
        <w:rPr>
          <w:rFonts w:ascii="Times New Roman" w:hAnsi="Times New Roman"/>
          <w:sz w:val="24"/>
          <w:szCs w:val="24"/>
        </w:rPr>
        <w:t xml:space="preserve"> Понятие об опасной и экстремальной ситуации. Основные виды экстремальных ситуаций в природе (смена климатогеографических условий, резкое изменение природных условий, требующие экстренной медицинской помощи заболевания или повреждения, вынужденное автономное существование) и их причины. Наиболее распространенные случаи вынужденного автономного существования: потеря ориентировки на местности, отставание от группы, авария транспортного средства в малонаселенной местности. Понятие о выживании.</w:t>
      </w:r>
    </w:p>
    <w:p w14:paraId="5F0DD8C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Факторы и стрессоры выживания в природных условиях. </w:t>
      </w:r>
      <w:r w:rsidRPr="008A0F35">
        <w:rPr>
          <w:rFonts w:ascii="Times New Roman" w:hAnsi="Times New Roman"/>
          <w:sz w:val="24"/>
          <w:szCs w:val="24"/>
        </w:rPr>
        <w:t>Причины, влияющие на поведение человека</w:t>
      </w:r>
      <w:r w:rsidR="007F78B1" w:rsidRPr="008A0F35">
        <w:rPr>
          <w:rFonts w:ascii="Times New Roman" w:hAnsi="Times New Roman"/>
          <w:sz w:val="24"/>
          <w:szCs w:val="24"/>
        </w:rPr>
        <w:t>,</w:t>
      </w:r>
      <w:r w:rsidRPr="008A0F35">
        <w:rPr>
          <w:rFonts w:ascii="Times New Roman" w:hAnsi="Times New Roman"/>
          <w:sz w:val="24"/>
          <w:szCs w:val="24"/>
        </w:rPr>
        <w:t xml:space="preserve"> — факторы выживания. Группы факторов выживания: личностные, природные, материальные, </w:t>
      </w:r>
      <w:proofErr w:type="spellStart"/>
      <w:r w:rsidRPr="008A0F35">
        <w:rPr>
          <w:rFonts w:ascii="Times New Roman" w:hAnsi="Times New Roman"/>
          <w:sz w:val="24"/>
          <w:szCs w:val="24"/>
        </w:rPr>
        <w:t>постприродные</w:t>
      </w:r>
      <w:proofErr w:type="spellEnd"/>
      <w:r w:rsidRPr="008A0F35">
        <w:rPr>
          <w:rFonts w:ascii="Times New Roman" w:hAnsi="Times New Roman"/>
          <w:sz w:val="24"/>
          <w:szCs w:val="24"/>
        </w:rPr>
        <w:t>. Понятие о стрессорах выживания. Различные стрессоры и способы их побороть.</w:t>
      </w:r>
    </w:p>
    <w:p w14:paraId="31413CF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Психологические основы выживания в природных условиях.</w:t>
      </w:r>
      <w:r w:rsidRPr="008A0F35">
        <w:rPr>
          <w:rFonts w:ascii="Times New Roman" w:hAnsi="Times New Roman"/>
          <w:sz w:val="24"/>
          <w:szCs w:val="24"/>
        </w:rPr>
        <w:t xml:space="preserve"> Свойства человеческой психики, помогающие выживать. Как развивать в себе полезные способности и черты (внимание и наблюдательность, ощущение и восприятие, память и мышление, установку на выживание). Как воспользоваться ими в условиях вынужденного автономного существования.</w:t>
      </w:r>
    </w:p>
    <w:p w14:paraId="2ECD2CF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Страх — главный психологический враг.</w:t>
      </w:r>
      <w:r w:rsidRPr="008A0F35">
        <w:rPr>
          <w:rFonts w:ascii="Times New Roman" w:hAnsi="Times New Roman"/>
          <w:sz w:val="24"/>
          <w:szCs w:val="24"/>
        </w:rPr>
        <w:t xml:space="preserve"> Страх и его негативное влияние на человека в опасной ситуации. Паника и оцепенение как опасные состояния. Способы побороть страх. Как работа над собой повышает шансы выжить в экстремальных ситуациях. Систематическое воспитание воли.</w:t>
      </w:r>
    </w:p>
    <w:p w14:paraId="1043F4E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Подготовка к походу и поведение в природных условиях. </w:t>
      </w:r>
      <w:r w:rsidRPr="008A0F35">
        <w:rPr>
          <w:rFonts w:ascii="Times New Roman" w:hAnsi="Times New Roman"/>
          <w:sz w:val="24"/>
          <w:szCs w:val="24"/>
        </w:rPr>
        <w:t xml:space="preserve">Основные способы избежать экстремальных ситуаций в природных условиях. Подготовка к походу: обеспечение безопасности, распределение обязанностей, продуктов и снаряжения, выбор маршрута. Правила безопасного поведения на природе: соблюдение дисциплины, передвижение группой, внимательность, </w:t>
      </w:r>
      <w:r w:rsidRPr="008A0F35">
        <w:rPr>
          <w:rFonts w:ascii="Times New Roman" w:hAnsi="Times New Roman"/>
          <w:sz w:val="24"/>
          <w:szCs w:val="24"/>
        </w:rPr>
        <w:lastRenderedPageBreak/>
        <w:t>бережное отношение к природе, соблюдение границ полигона, поиск и запоминание ориентиров.</w:t>
      </w:r>
    </w:p>
    <w:p w14:paraId="1A15FEB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Надежные</w:t>
      </w:r>
      <w:r w:rsidRPr="008A0F35">
        <w:rPr>
          <w:rFonts w:ascii="Times New Roman" w:hAnsi="Times New Roman"/>
          <w:sz w:val="24"/>
          <w:szCs w:val="24"/>
        </w:rPr>
        <w:t xml:space="preserve"> </w:t>
      </w:r>
      <w:r w:rsidRPr="008A0F35">
        <w:rPr>
          <w:rFonts w:ascii="Times New Roman" w:hAnsi="Times New Roman"/>
          <w:b/>
          <w:sz w:val="24"/>
          <w:szCs w:val="24"/>
        </w:rPr>
        <w:t xml:space="preserve">одежда и обувь — важное условие безопасности. </w:t>
      </w:r>
      <w:r w:rsidRPr="008A0F35">
        <w:rPr>
          <w:rFonts w:ascii="Times New Roman" w:hAnsi="Times New Roman"/>
          <w:sz w:val="24"/>
          <w:szCs w:val="24"/>
        </w:rPr>
        <w:t>Требования к одежде и обуви. Правила ухода за одеждой и обувью (проветривание и просушивание) в походе. Особенности подготовки к походу в зимнее время.</w:t>
      </w:r>
    </w:p>
    <w:p w14:paraId="58DA1F1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Поведение в экстремальной ситуации в природных условиях.</w:t>
      </w:r>
      <w:r w:rsidRPr="008A0F35">
        <w:rPr>
          <w:rFonts w:ascii="Times New Roman" w:hAnsi="Times New Roman"/>
          <w:sz w:val="24"/>
          <w:szCs w:val="24"/>
        </w:rPr>
        <w:t xml:space="preserve"> Основные правила поведения в экстремальной ситуации. Правила поведения в случае аварии самолета или автомобиля, при стихийном бедствии. Принятие решения двигаться к населенному пункту или оставаться на месте. Правила безопасного поведения: оборудование аварийного лагеря, назначение командира, распределение обязанностей, предотвращение конфликтов.</w:t>
      </w:r>
    </w:p>
    <w:p w14:paraId="42E81A1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Действия при потере ориентировки.</w:t>
      </w:r>
      <w:r w:rsidRPr="008A0F35">
        <w:rPr>
          <w:rFonts w:ascii="Times New Roman" w:hAnsi="Times New Roman"/>
          <w:sz w:val="24"/>
          <w:szCs w:val="24"/>
        </w:rPr>
        <w:t xml:space="preserve"> Основные правила поведения в случае, когда человек заблудился. Как вспомнить пройденный путь, оценить расстояние до источников звука и света, воспользоваться маркировкой маршрутов. Чего нельзя делать, если вы заблудились. Определение направления по встреченным дорогам и тропам, ручьям и рекам. Выход к населенному пункту в зимнее время по лыжне. Определение направления выхода при отставании в походе от группы.</w:t>
      </w:r>
    </w:p>
    <w:p w14:paraId="5D3E931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Способы ориентирования и определение направления движения.</w:t>
      </w:r>
      <w:r w:rsidRPr="008A0F35">
        <w:rPr>
          <w:rFonts w:ascii="Times New Roman" w:hAnsi="Times New Roman"/>
          <w:sz w:val="24"/>
          <w:szCs w:val="24"/>
        </w:rPr>
        <w:t xml:space="preserve"> Ориентирование по компасу, по собственной тени, по звездам, по часам. Ориентирование по местным признакам: таянию снега, густоте травы, влажности земли, строению муравейника, расположению мхов и т.</w:t>
      </w:r>
      <w:r w:rsidR="007F78B1" w:rsidRPr="008A0F35">
        <w:rPr>
          <w:rFonts w:ascii="Times New Roman" w:hAnsi="Times New Roman"/>
          <w:sz w:val="24"/>
          <w:szCs w:val="24"/>
        </w:rPr>
        <w:t> </w:t>
      </w:r>
      <w:r w:rsidRPr="008A0F35">
        <w:rPr>
          <w:rFonts w:ascii="Times New Roman" w:hAnsi="Times New Roman"/>
          <w:sz w:val="24"/>
          <w:szCs w:val="24"/>
        </w:rPr>
        <w:t>д. Движение по азимуту с использованием двух ориентиров,</w:t>
      </w:r>
    </w:p>
    <w:p w14:paraId="449CC66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Техника движения в природных условиях.</w:t>
      </w:r>
      <w:r w:rsidRPr="008A0F35">
        <w:rPr>
          <w:rFonts w:ascii="Times New Roman" w:hAnsi="Times New Roman"/>
          <w:sz w:val="24"/>
          <w:szCs w:val="24"/>
        </w:rPr>
        <w:t xml:space="preserve"> Правила безопасного движения по склонам холмов и гор, вдоль ручья. Способы переправы через реку. Особенности передвижения в зимнее время: по снегу, руслам замерзших рек, по льду. Преодоление заболоченных участков.</w:t>
      </w:r>
    </w:p>
    <w:p w14:paraId="4D74EF8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Сооружение временного жилища, добывание и использование огня.</w:t>
      </w:r>
      <w:r w:rsidRPr="008A0F35">
        <w:rPr>
          <w:rFonts w:ascii="Times New Roman" w:hAnsi="Times New Roman"/>
          <w:sz w:val="24"/>
          <w:szCs w:val="24"/>
        </w:rPr>
        <w:t xml:space="preserve"> Основные требования, предъявляемые к месту сооружения временного жилища. Виды и способы сооружения временного жилища в летнее и зимнее время (шалаш, навес, иглу). Особенности укрытий в горах. Выбор места и правила разведения костра (в т</w:t>
      </w:r>
      <w:r w:rsidR="007F78B1" w:rsidRPr="008A0F35">
        <w:rPr>
          <w:rFonts w:ascii="Times New Roman" w:hAnsi="Times New Roman"/>
          <w:sz w:val="24"/>
          <w:szCs w:val="24"/>
        </w:rPr>
        <w:t>ом числе</w:t>
      </w:r>
      <w:r w:rsidRPr="008A0F35">
        <w:rPr>
          <w:rFonts w:ascii="Times New Roman" w:hAnsi="Times New Roman"/>
          <w:sz w:val="24"/>
          <w:szCs w:val="24"/>
        </w:rPr>
        <w:t xml:space="preserve"> в ненастную погоду и зимнее время). Соблюдение мер пожарной безопасности. Виды костров и их назначение. Способы разжигания и сохранения огня.</w:t>
      </w:r>
    </w:p>
    <w:p w14:paraId="1A1512A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Обеспечение питанием и</w:t>
      </w:r>
      <w:r w:rsidRPr="008A0F35">
        <w:rPr>
          <w:rFonts w:ascii="Times New Roman" w:hAnsi="Times New Roman"/>
          <w:sz w:val="24"/>
          <w:szCs w:val="24"/>
        </w:rPr>
        <w:t xml:space="preserve"> </w:t>
      </w:r>
      <w:r w:rsidRPr="008A0F35">
        <w:rPr>
          <w:rFonts w:ascii="Times New Roman" w:hAnsi="Times New Roman"/>
          <w:b/>
          <w:sz w:val="24"/>
          <w:szCs w:val="24"/>
        </w:rPr>
        <w:t>водой.</w:t>
      </w:r>
      <w:r w:rsidRPr="008A0F35">
        <w:rPr>
          <w:rFonts w:ascii="Times New Roman" w:hAnsi="Times New Roman"/>
          <w:sz w:val="24"/>
          <w:szCs w:val="24"/>
        </w:rPr>
        <w:t xml:space="preserve"> Чувство голода и обеспечение питанием из резервов природы. Обеспечение водой из водоемов, снега, льда. Способы добывания воды, ее очистка и обеззараживание в условиях вынужденного автономного существования.</w:t>
      </w:r>
    </w:p>
    <w:p w14:paraId="3578CAD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Поиск и приготовление пищи.</w:t>
      </w:r>
      <w:r w:rsidRPr="008A0F35">
        <w:rPr>
          <w:rFonts w:ascii="Times New Roman" w:hAnsi="Times New Roman"/>
          <w:sz w:val="24"/>
          <w:szCs w:val="24"/>
        </w:rPr>
        <w:t xml:space="preserve"> Кипячение воды и приготовление растительной пищи при отсутствии посуды. Способы приготовления на костре корней и клубней, рыбы, мелких животных. Основные правила рыбалки.</w:t>
      </w:r>
    </w:p>
    <w:p w14:paraId="760A427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Особенности лыжных, водных и велосипедных походов. </w:t>
      </w:r>
      <w:r w:rsidRPr="008A0F35">
        <w:rPr>
          <w:rFonts w:ascii="Times New Roman" w:hAnsi="Times New Roman"/>
          <w:sz w:val="24"/>
          <w:szCs w:val="24"/>
        </w:rPr>
        <w:t>Подготовка к лыжным походам: тренировки, выбор одежды и обуви, группового снаряжения. Правила безопасного поведения в водном походе. Подготовка к велосипедному походу, основные правила безопасности.</w:t>
      </w:r>
    </w:p>
    <w:p w14:paraId="02A5B1F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Безопасность на</w:t>
      </w:r>
      <w:r w:rsidRPr="008A0F35">
        <w:rPr>
          <w:rFonts w:ascii="Times New Roman" w:hAnsi="Times New Roman"/>
          <w:sz w:val="24"/>
          <w:szCs w:val="24"/>
        </w:rPr>
        <w:t xml:space="preserve"> </w:t>
      </w:r>
      <w:r w:rsidRPr="008A0F35">
        <w:rPr>
          <w:rFonts w:ascii="Times New Roman" w:hAnsi="Times New Roman"/>
          <w:b/>
          <w:sz w:val="24"/>
          <w:szCs w:val="24"/>
        </w:rPr>
        <w:t>водоемах.</w:t>
      </w:r>
      <w:r w:rsidRPr="008A0F35">
        <w:rPr>
          <w:rFonts w:ascii="Times New Roman" w:hAnsi="Times New Roman"/>
          <w:sz w:val="24"/>
          <w:szCs w:val="24"/>
        </w:rPr>
        <w:t xml:space="preserve"> Виды опасности на воде. Правила безопасного поведения на зимних водоемах (при передвижении по льду). Правила безопасного поведения на водоемах летом (при купании).</w:t>
      </w:r>
    </w:p>
    <w:p w14:paraId="29A8403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Сигналы бедствия.</w:t>
      </w:r>
      <w:r w:rsidRPr="008A0F35">
        <w:rPr>
          <w:rFonts w:ascii="Times New Roman" w:hAnsi="Times New Roman"/>
          <w:sz w:val="24"/>
          <w:szCs w:val="24"/>
        </w:rPr>
        <w:t xml:space="preserve"> Способы подачи сигналов бедствия. Специальные знаки международной кодовой таблицы символов. Устройство и изготовление простейших сигнальных средств.</w:t>
      </w:r>
    </w:p>
    <w:p w14:paraId="36B3893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Безопасность в дальнем (внутреннем) и международном (выездном) туризме</w:t>
      </w:r>
    </w:p>
    <w:p w14:paraId="20A5008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Факторы, влияющие на безопасность во внутреннем и выездном туризме.</w:t>
      </w:r>
      <w:r w:rsidRPr="008A0F35">
        <w:rPr>
          <w:rFonts w:ascii="Times New Roman" w:hAnsi="Times New Roman"/>
          <w:sz w:val="24"/>
          <w:szCs w:val="24"/>
        </w:rPr>
        <w:t xml:space="preserve"> Понятие о дальнем и международном туризме. Факторы, влияющие на его безопасность (заболевания, травматизм, стихийные бедствия, политическая ситуация в стране пребывания и др.).</w:t>
      </w:r>
    </w:p>
    <w:p w14:paraId="75119E7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Акклиматизация в различных природно-климатических условиях.</w:t>
      </w:r>
      <w:r w:rsidRPr="008A0F35">
        <w:rPr>
          <w:rFonts w:ascii="Times New Roman" w:hAnsi="Times New Roman"/>
          <w:sz w:val="24"/>
          <w:szCs w:val="24"/>
        </w:rPr>
        <w:t xml:space="preserve"> Факторы, влияющие на здоровье человека при смене климатогеографических условий. Рекомендации по адаптации к смене часовых поясов и климата. Акклиматизация в условиях жаркого климата, горной местности, Севера.</w:t>
      </w:r>
    </w:p>
    <w:p w14:paraId="3FFA401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Безопасность в чрезвычайных ситуациях</w:t>
      </w:r>
    </w:p>
    <w:p w14:paraId="7E7A413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 xml:space="preserve">Коллективные и индивидуальные средства защиты. </w:t>
      </w:r>
      <w:r w:rsidRPr="008A0F35">
        <w:rPr>
          <w:rFonts w:ascii="Times New Roman" w:hAnsi="Times New Roman"/>
          <w:sz w:val="24"/>
          <w:szCs w:val="24"/>
        </w:rPr>
        <w:t>Устройство убежища, порядок его заполнения и правила поведения в нем. Что запрещено при нахождении в убежище. Как пользоваться поврежденным противогазом. Замена поврежденного противогаза на исправный в условиях зараженного воздуха.</w:t>
      </w:r>
    </w:p>
    <w:p w14:paraId="3324F36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Захват террористами воздушных и морских</w:t>
      </w:r>
      <w:r w:rsidRPr="008A0F35">
        <w:rPr>
          <w:rFonts w:ascii="Times New Roman" w:hAnsi="Times New Roman"/>
          <w:sz w:val="24"/>
          <w:szCs w:val="24"/>
        </w:rPr>
        <w:t xml:space="preserve"> </w:t>
      </w:r>
      <w:r w:rsidRPr="008A0F35">
        <w:rPr>
          <w:rFonts w:ascii="Times New Roman" w:hAnsi="Times New Roman"/>
          <w:b/>
          <w:sz w:val="24"/>
          <w:szCs w:val="24"/>
        </w:rPr>
        <w:t>судов, других транспортных средств.</w:t>
      </w:r>
      <w:r w:rsidRPr="008A0F35">
        <w:rPr>
          <w:rFonts w:ascii="Times New Roman" w:hAnsi="Times New Roman"/>
          <w:sz w:val="24"/>
          <w:szCs w:val="24"/>
        </w:rPr>
        <w:t xml:space="preserve"> Правила безопасного поведения при захвате. Порядок действий во время операции по освобождению заложников.</w:t>
      </w:r>
    </w:p>
    <w:p w14:paraId="2B99E22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Взрывы в местах массового скопления людей.</w:t>
      </w:r>
      <w:r w:rsidRPr="008A0F35">
        <w:rPr>
          <w:rFonts w:ascii="Times New Roman" w:hAnsi="Times New Roman"/>
          <w:sz w:val="24"/>
          <w:szCs w:val="24"/>
        </w:rPr>
        <w:t xml:space="preserve"> Места массового скопления людей. Проявление бдительности как мера предотвращения терактов. Признаки установки взрывного устройства. Правила безопасного поведения при непосредственной угрозе взрыва и после него.</w:t>
      </w:r>
    </w:p>
    <w:p w14:paraId="4984B23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Оказание первой помощи и здоровый образ жизни</w:t>
      </w:r>
    </w:p>
    <w:p w14:paraId="02B540C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медицинских знаний и оказание первой помощи</w:t>
      </w:r>
    </w:p>
    <w:p w14:paraId="7E8385A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Средства оказания первой помощи.</w:t>
      </w:r>
      <w:r w:rsidRPr="008A0F35">
        <w:rPr>
          <w:rFonts w:ascii="Times New Roman" w:hAnsi="Times New Roman"/>
          <w:sz w:val="24"/>
          <w:szCs w:val="24"/>
        </w:rPr>
        <w:t xml:space="preserve"> Аптечка первой помощи (походная). Комплектование походной аптечки лекарственными средствами и средствами оказания первой помощи. Использование лекарственных растений для оказания первой помощи.</w:t>
      </w:r>
    </w:p>
    <w:p w14:paraId="16AB7D0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Опасные животные, первая помощь при укусах насекомых и змей.</w:t>
      </w:r>
      <w:r w:rsidRPr="008A0F35">
        <w:rPr>
          <w:rFonts w:ascii="Times New Roman" w:hAnsi="Times New Roman"/>
          <w:sz w:val="24"/>
          <w:szCs w:val="24"/>
        </w:rPr>
        <w:t xml:space="preserve"> Укусы насекомых и их последствия для организма человека. Оказание первой помощи при укусах ядовитого насекомого. Как уберечься от укуса клеща и вызываемого им энцефалита. Признаки укуса ядовитой змеей и правила оказания первой помощи укушенному. Меры предосторожности от укусов ядовитых змей.</w:t>
      </w:r>
    </w:p>
    <w:p w14:paraId="4BE8AE8A" w14:textId="77777777" w:rsidR="001772C9" w:rsidRPr="008A0F35" w:rsidRDefault="00742010" w:rsidP="005658CD">
      <w:pPr>
        <w:spacing w:line="240" w:lineRule="auto"/>
        <w:ind w:firstLine="397"/>
        <w:rPr>
          <w:rFonts w:ascii="Times New Roman" w:hAnsi="Times New Roman"/>
          <w:sz w:val="24"/>
          <w:szCs w:val="24"/>
        </w:rPr>
      </w:pPr>
      <w:r w:rsidRPr="008A0F35">
        <w:rPr>
          <w:rFonts w:ascii="Times New Roman" w:hAnsi="Times New Roman"/>
          <w:b/>
          <w:sz w:val="24"/>
          <w:szCs w:val="24"/>
        </w:rPr>
        <w:t>Первая помощь при</w:t>
      </w:r>
      <w:r w:rsidR="001772C9" w:rsidRPr="008A0F35">
        <w:rPr>
          <w:rFonts w:ascii="Times New Roman" w:hAnsi="Times New Roman"/>
          <w:b/>
          <w:sz w:val="24"/>
          <w:szCs w:val="24"/>
        </w:rPr>
        <w:t xml:space="preserve"> ожогах.</w:t>
      </w:r>
      <w:r w:rsidR="001772C9" w:rsidRPr="008A0F35">
        <w:rPr>
          <w:rFonts w:ascii="Times New Roman" w:hAnsi="Times New Roman"/>
          <w:sz w:val="24"/>
          <w:szCs w:val="24"/>
        </w:rPr>
        <w:t xml:space="preserve"> Термический ожог. Степени ожогов и их признаки. Первая помощь при ожогах кожи. Солнечный ожог, его признаки и первая помощь при нем.</w:t>
      </w:r>
    </w:p>
    <w:p w14:paraId="387CD00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Тепловой и солнечный</w:t>
      </w:r>
      <w:r w:rsidRPr="008A0F35">
        <w:rPr>
          <w:rFonts w:ascii="Times New Roman" w:hAnsi="Times New Roman"/>
          <w:sz w:val="24"/>
          <w:szCs w:val="24"/>
        </w:rPr>
        <w:t xml:space="preserve"> </w:t>
      </w:r>
      <w:r w:rsidRPr="008A0F35">
        <w:rPr>
          <w:rFonts w:ascii="Times New Roman" w:hAnsi="Times New Roman"/>
          <w:b/>
          <w:sz w:val="24"/>
          <w:szCs w:val="24"/>
        </w:rPr>
        <w:t>удар.</w:t>
      </w:r>
      <w:r w:rsidRPr="008A0F35">
        <w:rPr>
          <w:rFonts w:ascii="Times New Roman" w:hAnsi="Times New Roman"/>
          <w:sz w:val="24"/>
          <w:szCs w:val="24"/>
        </w:rPr>
        <w:t xml:space="preserve"> Понятие о тепловом и солнечном ударе. Признаки теплового и солнечного удара. Оказание первой помощи при тепловом и солнечном ударе. Меры предупреждения их наступления.</w:t>
      </w:r>
    </w:p>
    <w:p w14:paraId="27458BF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Обморожения и общее охлаждение организма.</w:t>
      </w:r>
      <w:r w:rsidRPr="008A0F35">
        <w:rPr>
          <w:rFonts w:ascii="Times New Roman" w:hAnsi="Times New Roman"/>
          <w:sz w:val="24"/>
          <w:szCs w:val="24"/>
        </w:rPr>
        <w:t xml:space="preserve"> Понятие об обморожении. Степени обморожения и их признаки. Оказание первой помощи при общем охлаждении и обморожении.</w:t>
      </w:r>
    </w:p>
    <w:p w14:paraId="32173A0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Беда на воде.</w:t>
      </w:r>
      <w:r w:rsidRPr="008A0F35">
        <w:rPr>
          <w:rFonts w:ascii="Times New Roman" w:hAnsi="Times New Roman"/>
          <w:sz w:val="24"/>
          <w:szCs w:val="24"/>
        </w:rPr>
        <w:t xml:space="preserve"> Причины бедствий на воде. Признаки утопления. Оказание первой помощи при утоплении.</w:t>
      </w:r>
    </w:p>
    <w:p w14:paraId="4019FA5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Закрытые травмы.</w:t>
      </w:r>
      <w:r w:rsidRPr="008A0F35">
        <w:rPr>
          <w:rFonts w:ascii="Times New Roman" w:hAnsi="Times New Roman"/>
          <w:sz w:val="24"/>
          <w:szCs w:val="24"/>
        </w:rPr>
        <w:t xml:space="preserve"> Понятие о травме. Виды закрытых травм (ушиб, растяжение, разрыв, вывих, перелом, сдавление). Причины, вызывающие каждый вид травмы, признаки травм и оказание первой помощи.</w:t>
      </w:r>
    </w:p>
    <w:p w14:paraId="3FA555E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Способы переноски пострадавших.</w:t>
      </w:r>
      <w:r w:rsidRPr="008A0F35">
        <w:rPr>
          <w:rFonts w:ascii="Times New Roman" w:hAnsi="Times New Roman"/>
          <w:sz w:val="24"/>
          <w:szCs w:val="24"/>
        </w:rPr>
        <w:t xml:space="preserve"> Способы переноски (на шесте, носилках, в рюкзаке и др.). Изготовление переносных приспособлений.</w:t>
      </w:r>
    </w:p>
    <w:p w14:paraId="44DDACF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здорового образа жизни</w:t>
      </w:r>
    </w:p>
    <w:p w14:paraId="0741CAC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Правильное питание — основа здорового образа жизни.</w:t>
      </w:r>
      <w:r w:rsidRPr="008A0F35">
        <w:rPr>
          <w:rFonts w:ascii="Times New Roman" w:hAnsi="Times New Roman"/>
          <w:sz w:val="24"/>
          <w:szCs w:val="24"/>
        </w:rPr>
        <w:t xml:space="preserve"> Обмен веществ и энергии как основная функция организма человека. Калорийность продуктов питания. Суточная потребность человека в калориях. Соотношение расхода энергии к потребляемым калориям, избыток и недостаток их в рационе. Сбалансированное питание.</w:t>
      </w:r>
    </w:p>
    <w:p w14:paraId="020D644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Значение белков, жиров и углеводов в питании человека. </w:t>
      </w:r>
      <w:r w:rsidRPr="008A0F35">
        <w:rPr>
          <w:rFonts w:ascii="Times New Roman" w:hAnsi="Times New Roman"/>
          <w:sz w:val="24"/>
          <w:szCs w:val="24"/>
        </w:rPr>
        <w:t>Белки, жиры и углеводы, их функция и содержащие их продукты. Витамины и их роль в развитии человека. Основные источники витаминов и минеральных веществ. Потребность подростка в воде.</w:t>
      </w:r>
    </w:p>
    <w:p w14:paraId="56CDAB4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Гигиена и</w:t>
      </w:r>
      <w:r w:rsidRPr="008A0F35">
        <w:rPr>
          <w:rFonts w:ascii="Times New Roman" w:hAnsi="Times New Roman"/>
          <w:sz w:val="24"/>
          <w:szCs w:val="24"/>
        </w:rPr>
        <w:t xml:space="preserve"> </w:t>
      </w:r>
      <w:r w:rsidRPr="008A0F35">
        <w:rPr>
          <w:rFonts w:ascii="Times New Roman" w:hAnsi="Times New Roman"/>
          <w:b/>
          <w:sz w:val="24"/>
          <w:szCs w:val="24"/>
        </w:rPr>
        <w:t>культура питания.</w:t>
      </w:r>
      <w:r w:rsidRPr="008A0F35">
        <w:rPr>
          <w:rFonts w:ascii="Times New Roman" w:hAnsi="Times New Roman"/>
          <w:sz w:val="24"/>
          <w:szCs w:val="24"/>
        </w:rPr>
        <w:t xml:space="preserve"> Основные гигиенические требования к питанию. Режим питания. Важность соблюдения культуры питания и основные правила этикета.</w:t>
      </w:r>
    </w:p>
    <w:p w14:paraId="2B316DD6" w14:textId="77777777" w:rsidR="004A5488"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Особенности подросткового возраста.</w:t>
      </w:r>
      <w:r w:rsidRPr="008A0F35">
        <w:rPr>
          <w:rFonts w:ascii="Times New Roman" w:hAnsi="Times New Roman"/>
          <w:sz w:val="24"/>
          <w:szCs w:val="24"/>
        </w:rPr>
        <w:t xml:space="preserve"> Развитие и изменение организма в подростковом возрасте. Изменение поведения. Как отстаивать свою точку зрения. Взаимоотношения с родителями.</w:t>
      </w:r>
    </w:p>
    <w:p w14:paraId="224F7273" w14:textId="77777777" w:rsidR="000C2C7A" w:rsidRPr="008A0F35" w:rsidRDefault="000C2C7A" w:rsidP="005658CD">
      <w:pPr>
        <w:spacing w:line="240" w:lineRule="auto"/>
        <w:ind w:firstLine="397"/>
        <w:rPr>
          <w:rFonts w:ascii="Times New Roman" w:hAnsi="Times New Roman"/>
          <w:b/>
          <w:sz w:val="24"/>
          <w:szCs w:val="24"/>
        </w:rPr>
      </w:pPr>
      <w:r w:rsidRPr="008A0F35">
        <w:rPr>
          <w:rFonts w:ascii="Times New Roman" w:hAnsi="Times New Roman"/>
          <w:b/>
          <w:sz w:val="24"/>
          <w:szCs w:val="24"/>
        </w:rPr>
        <w:t>Региональный компонент:</w:t>
      </w:r>
    </w:p>
    <w:p w14:paraId="5CE67919" w14:textId="77777777" w:rsidR="00742010" w:rsidRPr="008A0F35" w:rsidRDefault="00742010" w:rsidP="005658CD">
      <w:pPr>
        <w:spacing w:line="240" w:lineRule="auto"/>
        <w:ind w:firstLine="397"/>
        <w:rPr>
          <w:rFonts w:ascii="Times New Roman" w:hAnsi="Times New Roman"/>
          <w:sz w:val="24"/>
          <w:szCs w:val="24"/>
        </w:rPr>
      </w:pPr>
      <w:r w:rsidRPr="008A0F35">
        <w:rPr>
          <w:rFonts w:ascii="Times New Roman" w:hAnsi="Times New Roman"/>
          <w:sz w:val="24"/>
          <w:szCs w:val="24"/>
        </w:rPr>
        <w:t xml:space="preserve">Растения Вологодчины </w:t>
      </w:r>
      <w:proofErr w:type="gramStart"/>
      <w:r w:rsidRPr="008A0F35">
        <w:rPr>
          <w:rFonts w:ascii="Times New Roman" w:hAnsi="Times New Roman"/>
          <w:sz w:val="24"/>
          <w:szCs w:val="24"/>
        </w:rPr>
        <w:t>-  источник</w:t>
      </w:r>
      <w:proofErr w:type="gramEnd"/>
      <w:r w:rsidRPr="008A0F35">
        <w:rPr>
          <w:rFonts w:ascii="Times New Roman" w:hAnsi="Times New Roman"/>
          <w:sz w:val="24"/>
          <w:szCs w:val="24"/>
        </w:rPr>
        <w:t xml:space="preserve"> пищи;</w:t>
      </w:r>
    </w:p>
    <w:p w14:paraId="10C08D53" w14:textId="77777777" w:rsidR="00742010" w:rsidRPr="008A0F35" w:rsidRDefault="00742010" w:rsidP="005658CD">
      <w:pPr>
        <w:spacing w:line="240" w:lineRule="auto"/>
        <w:ind w:firstLine="397"/>
        <w:rPr>
          <w:rFonts w:ascii="Times New Roman" w:hAnsi="Times New Roman"/>
          <w:sz w:val="24"/>
          <w:szCs w:val="24"/>
        </w:rPr>
      </w:pPr>
      <w:r w:rsidRPr="008A0F35">
        <w:rPr>
          <w:rFonts w:ascii="Times New Roman" w:hAnsi="Times New Roman"/>
          <w:sz w:val="24"/>
          <w:szCs w:val="24"/>
        </w:rPr>
        <w:t>Водоемы Вологодской области;</w:t>
      </w:r>
    </w:p>
    <w:p w14:paraId="45FA6971" w14:textId="77777777" w:rsidR="001A361D" w:rsidRPr="008A0F35" w:rsidRDefault="001A361D" w:rsidP="005658CD">
      <w:pPr>
        <w:spacing w:line="240" w:lineRule="auto"/>
        <w:ind w:firstLine="397"/>
        <w:rPr>
          <w:rFonts w:ascii="Times New Roman" w:hAnsi="Times New Roman"/>
          <w:sz w:val="24"/>
          <w:szCs w:val="24"/>
        </w:rPr>
      </w:pPr>
      <w:r w:rsidRPr="008A0F35">
        <w:rPr>
          <w:rFonts w:ascii="Times New Roman" w:hAnsi="Times New Roman"/>
          <w:sz w:val="24"/>
          <w:szCs w:val="24"/>
        </w:rPr>
        <w:t>Лекарственные растения Вологодской области;</w:t>
      </w:r>
    </w:p>
    <w:p w14:paraId="32ABE80C" w14:textId="77777777" w:rsidR="006753AD" w:rsidRPr="008A0F35" w:rsidRDefault="006753AD" w:rsidP="005658CD">
      <w:pPr>
        <w:spacing w:line="240" w:lineRule="auto"/>
        <w:ind w:firstLine="397"/>
        <w:rPr>
          <w:rFonts w:ascii="Times New Roman" w:hAnsi="Times New Roman"/>
          <w:sz w:val="24"/>
          <w:szCs w:val="24"/>
        </w:rPr>
      </w:pPr>
      <w:r w:rsidRPr="008A0F35">
        <w:rPr>
          <w:rFonts w:ascii="Times New Roman" w:hAnsi="Times New Roman"/>
          <w:sz w:val="24"/>
          <w:szCs w:val="24"/>
        </w:rPr>
        <w:t>Ядовитые растения и грибы Вологодской области;</w:t>
      </w:r>
    </w:p>
    <w:p w14:paraId="07F1DF97" w14:textId="77777777" w:rsidR="001A361D" w:rsidRPr="008A0F35" w:rsidRDefault="001A361D" w:rsidP="005658CD">
      <w:pPr>
        <w:spacing w:line="240" w:lineRule="auto"/>
        <w:ind w:firstLine="397"/>
        <w:rPr>
          <w:rFonts w:ascii="Times New Roman" w:hAnsi="Times New Roman"/>
          <w:sz w:val="24"/>
          <w:szCs w:val="24"/>
        </w:rPr>
      </w:pPr>
      <w:r w:rsidRPr="008A0F35">
        <w:rPr>
          <w:rFonts w:ascii="Times New Roman" w:hAnsi="Times New Roman"/>
          <w:sz w:val="24"/>
          <w:szCs w:val="24"/>
        </w:rPr>
        <w:lastRenderedPageBreak/>
        <w:t>Опасные животные Вологодской области;</w:t>
      </w:r>
    </w:p>
    <w:p w14:paraId="651B656A" w14:textId="77777777" w:rsidR="00C7589B" w:rsidRPr="008A0F35" w:rsidRDefault="00C7589B" w:rsidP="005658CD">
      <w:pPr>
        <w:spacing w:line="240" w:lineRule="auto"/>
        <w:ind w:firstLine="397"/>
        <w:rPr>
          <w:rFonts w:ascii="Times New Roman" w:hAnsi="Times New Roman"/>
          <w:sz w:val="24"/>
          <w:szCs w:val="24"/>
        </w:rPr>
      </w:pPr>
      <w:r w:rsidRPr="008A0F35">
        <w:rPr>
          <w:rFonts w:ascii="Times New Roman" w:hAnsi="Times New Roman"/>
          <w:sz w:val="24"/>
          <w:szCs w:val="24"/>
        </w:rPr>
        <w:t>Медицинские учреждения города Вологды.</w:t>
      </w:r>
    </w:p>
    <w:p w14:paraId="670E913C" w14:textId="77777777" w:rsidR="006753AD" w:rsidRPr="008A0F35" w:rsidRDefault="006753AD" w:rsidP="005658CD">
      <w:pPr>
        <w:spacing w:line="240" w:lineRule="auto"/>
        <w:ind w:firstLine="397"/>
        <w:rPr>
          <w:rFonts w:ascii="Times New Roman" w:hAnsi="Times New Roman"/>
          <w:sz w:val="24"/>
          <w:szCs w:val="24"/>
        </w:rPr>
      </w:pPr>
    </w:p>
    <w:p w14:paraId="34E6A30F"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7 класс</w:t>
      </w:r>
    </w:p>
    <w:p w14:paraId="0F0A3E62"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w:t>
      </w:r>
    </w:p>
    <w:p w14:paraId="1707F77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Понятие о чрезвычайных ситуациях природного характера и их классификация.</w:t>
      </w:r>
      <w:r w:rsidRPr="008A0F35">
        <w:rPr>
          <w:rFonts w:ascii="Times New Roman" w:hAnsi="Times New Roman"/>
          <w:sz w:val="24"/>
          <w:szCs w:val="24"/>
        </w:rPr>
        <w:t xml:space="preserve"> Понятие об опасном природном явлении, стихийном бедствии, чрезвычайной ситуации природного характера. Классификация чрезвычайных ситуаций природного характера. Опасные природные явления, характерные для нашей страны.</w:t>
      </w:r>
    </w:p>
    <w:p w14:paraId="27AD5D1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Землетрясения</w:t>
      </w:r>
    </w:p>
    <w:p w14:paraId="40D9BC9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землетрясений.</w:t>
      </w:r>
    </w:p>
    <w:p w14:paraId="7C248FE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Происхождение и классификация землетрясений.</w:t>
      </w:r>
      <w:r w:rsidRPr="008A0F35">
        <w:rPr>
          <w:rFonts w:ascii="Times New Roman" w:hAnsi="Times New Roman"/>
          <w:sz w:val="24"/>
          <w:szCs w:val="24"/>
        </w:rPr>
        <w:t xml:space="preserve"> Понятие о землетрясении. Сейсмические пояса и сейсмически активные районы. Понятие об очаге и эпицентре землетрясения. Причины возникновения землетрясений и их последствия. Классификация землетрясений по происхождению. Отслеживание землетрясений с помощью сейсмографа.</w:t>
      </w:r>
    </w:p>
    <w:p w14:paraId="21B22AE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Оценка землетрясений, их последствия и меры по уменьшению потерь.</w:t>
      </w:r>
      <w:r w:rsidRPr="008A0F35">
        <w:rPr>
          <w:rFonts w:ascii="Times New Roman" w:hAnsi="Times New Roman"/>
          <w:sz w:val="24"/>
          <w:szCs w:val="24"/>
        </w:rPr>
        <w:t xml:space="preserve"> Понятие о магнитуде и интенсивности землетрясени</w:t>
      </w:r>
      <w:r w:rsidR="007F78B1" w:rsidRPr="008A0F35">
        <w:rPr>
          <w:rFonts w:ascii="Times New Roman" w:hAnsi="Times New Roman"/>
          <w:sz w:val="24"/>
          <w:szCs w:val="24"/>
        </w:rPr>
        <w:t>й</w:t>
      </w:r>
      <w:r w:rsidRPr="008A0F35">
        <w:rPr>
          <w:rFonts w:ascii="Times New Roman" w:hAnsi="Times New Roman"/>
          <w:sz w:val="24"/>
          <w:szCs w:val="24"/>
        </w:rPr>
        <w:t xml:space="preserve">. Оценка землетрясений по шкале Рихтера и шкале </w:t>
      </w:r>
      <w:proofErr w:type="spellStart"/>
      <w:r w:rsidRPr="008A0F35">
        <w:rPr>
          <w:rFonts w:ascii="Times New Roman" w:hAnsi="Times New Roman"/>
          <w:sz w:val="24"/>
          <w:szCs w:val="24"/>
        </w:rPr>
        <w:t>Меркалли</w:t>
      </w:r>
      <w:proofErr w:type="spellEnd"/>
      <w:r w:rsidRPr="008A0F35">
        <w:rPr>
          <w:rFonts w:ascii="Times New Roman" w:hAnsi="Times New Roman"/>
          <w:sz w:val="24"/>
          <w:szCs w:val="24"/>
        </w:rPr>
        <w:t>. Типичные проявления землетрясений и уровень разрушений при различных величинах магнитуды и интенсивности. Типичные последствия землетрясений, их характеристика. Меры по снижению ущерба от землетрясений.</w:t>
      </w:r>
    </w:p>
    <w:p w14:paraId="4B239AA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Правила безопасного поведения при землетрясениях. </w:t>
      </w:r>
      <w:r w:rsidRPr="008A0F35">
        <w:rPr>
          <w:rFonts w:ascii="Times New Roman" w:hAnsi="Times New Roman"/>
          <w:sz w:val="24"/>
          <w:szCs w:val="24"/>
        </w:rPr>
        <w:t>Основные причины несчастных случаев при землетрясениях. Меры по предотвращению повреждений или уменьшению их тяжести. Признаки приближающегося землетрясения. Действия при заблаговременном оповещении о землетрясении, во время него и после: на улице, в школе, в доме (квартире). Правила безопасного поведения в случае попадания в завал.</w:t>
      </w:r>
    </w:p>
    <w:p w14:paraId="2FF008B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Вулканы</w:t>
      </w:r>
    </w:p>
    <w:p w14:paraId="268B932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извержений вулканов.</w:t>
      </w:r>
    </w:p>
    <w:p w14:paraId="5399E36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Общее понятие</w:t>
      </w:r>
      <w:r w:rsidRPr="008A0F35">
        <w:rPr>
          <w:rFonts w:ascii="Times New Roman" w:hAnsi="Times New Roman"/>
          <w:sz w:val="24"/>
          <w:szCs w:val="24"/>
        </w:rPr>
        <w:t xml:space="preserve"> </w:t>
      </w:r>
      <w:r w:rsidRPr="008A0F35">
        <w:rPr>
          <w:rFonts w:ascii="Times New Roman" w:hAnsi="Times New Roman"/>
          <w:b/>
          <w:sz w:val="24"/>
          <w:szCs w:val="24"/>
        </w:rPr>
        <w:t>о вулканах.</w:t>
      </w:r>
      <w:r w:rsidRPr="008A0F35">
        <w:rPr>
          <w:rFonts w:ascii="Times New Roman" w:hAnsi="Times New Roman"/>
          <w:sz w:val="24"/>
          <w:szCs w:val="24"/>
        </w:rPr>
        <w:t xml:space="preserve"> Понятие о вулкане. Сейсмоактивные пояса. Процесс извержения вулкана. Строение вулкана. Понятие о магме, гейзере, </w:t>
      </w:r>
      <w:proofErr w:type="spellStart"/>
      <w:r w:rsidRPr="008A0F35">
        <w:rPr>
          <w:rFonts w:ascii="Times New Roman" w:hAnsi="Times New Roman"/>
          <w:sz w:val="24"/>
          <w:szCs w:val="24"/>
        </w:rPr>
        <w:t>фумароле</w:t>
      </w:r>
      <w:proofErr w:type="spellEnd"/>
      <w:r w:rsidRPr="008A0F35">
        <w:rPr>
          <w:rFonts w:ascii="Times New Roman" w:hAnsi="Times New Roman"/>
          <w:sz w:val="24"/>
          <w:szCs w:val="24"/>
        </w:rPr>
        <w:t>. Различные состояния лавы при извержении. Палящие тучи.</w:t>
      </w:r>
    </w:p>
    <w:p w14:paraId="51B5361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Меры по уменьшению потерь от извержений вулканов. </w:t>
      </w:r>
      <w:r w:rsidRPr="008A0F35">
        <w:rPr>
          <w:rFonts w:ascii="Times New Roman" w:hAnsi="Times New Roman"/>
          <w:sz w:val="24"/>
          <w:szCs w:val="24"/>
        </w:rPr>
        <w:t>Опасные явления, связанные с извержениями вулканов. Признаки приближающегося извержения. Способы уменьшения опасного воздействия лавовых потоков. Правила безопасного поведения при заблаговременном оповещении об извержении вулкана и во время него.</w:t>
      </w:r>
    </w:p>
    <w:p w14:paraId="2FE8E42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Оползни, сели, обвалы и снежные лавины</w:t>
      </w:r>
    </w:p>
    <w:p w14:paraId="14847C5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Общее условие возникновения оползней, селей, обвалов и лавин. Зоны повышенной опасности на территории России.</w:t>
      </w:r>
    </w:p>
    <w:p w14:paraId="39A1D6F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Оползни.</w:t>
      </w:r>
      <w:r w:rsidRPr="008A0F35">
        <w:rPr>
          <w:rFonts w:ascii="Times New Roman" w:hAnsi="Times New Roman"/>
          <w:sz w:val="24"/>
          <w:szCs w:val="24"/>
        </w:rPr>
        <w:t xml:space="preserve"> Из истории оползней. Понятие об оползне. Природные и антропогенные факторы, влияющие на образование оползней. Классификация оползней по масштабу, месту образования и мощности. Причины образования оползней</w:t>
      </w:r>
      <w:r w:rsidR="007F78B1" w:rsidRPr="008A0F35">
        <w:rPr>
          <w:rFonts w:ascii="Times New Roman" w:hAnsi="Times New Roman"/>
          <w:sz w:val="24"/>
          <w:szCs w:val="24"/>
        </w:rPr>
        <w:t>.</w:t>
      </w:r>
    </w:p>
    <w:p w14:paraId="10C17E2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Сели (селевые потоки).</w:t>
      </w:r>
      <w:r w:rsidRPr="008A0F35">
        <w:rPr>
          <w:rFonts w:ascii="Times New Roman" w:hAnsi="Times New Roman"/>
          <w:sz w:val="24"/>
          <w:szCs w:val="24"/>
        </w:rPr>
        <w:t xml:space="preserve"> Из истории селей. Понятие о селе. Причины образования селей, их характерные особенности и места возникновения. Классификация селей по составу </w:t>
      </w:r>
      <w:proofErr w:type="spellStart"/>
      <w:r w:rsidRPr="008A0F35">
        <w:rPr>
          <w:rFonts w:ascii="Times New Roman" w:hAnsi="Times New Roman"/>
          <w:sz w:val="24"/>
          <w:szCs w:val="24"/>
        </w:rPr>
        <w:t>селеобразующих</w:t>
      </w:r>
      <w:proofErr w:type="spellEnd"/>
      <w:r w:rsidRPr="008A0F35">
        <w:rPr>
          <w:rFonts w:ascii="Times New Roman" w:hAnsi="Times New Roman"/>
          <w:sz w:val="24"/>
          <w:szCs w:val="24"/>
        </w:rPr>
        <w:t xml:space="preserve"> пород, мощности и высоте истоков. Теплая и холодная зона селеопасных горных районов на территории России.</w:t>
      </w:r>
    </w:p>
    <w:p w14:paraId="6A117AA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Обвалы.</w:t>
      </w:r>
      <w:r w:rsidRPr="008A0F35">
        <w:rPr>
          <w:rFonts w:ascii="Times New Roman" w:hAnsi="Times New Roman"/>
          <w:sz w:val="24"/>
          <w:szCs w:val="24"/>
        </w:rPr>
        <w:t xml:space="preserve"> Из истории обвалов. Понятие об обвале. Причины, вызывающие обвалы. Классификация обвалов по мощности и масштабу. Разновидности обвалов и их характеристика.</w:t>
      </w:r>
    </w:p>
    <w:p w14:paraId="3B9A51D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Снежные лавины.</w:t>
      </w:r>
      <w:r w:rsidRPr="008A0F35">
        <w:rPr>
          <w:rFonts w:ascii="Times New Roman" w:hAnsi="Times New Roman"/>
          <w:sz w:val="24"/>
          <w:szCs w:val="24"/>
        </w:rPr>
        <w:t xml:space="preserve"> Из истории лавин. Понятие о лавине. Характерные особенности лавин, места и причины их возникновения. Помощь поисковых собак в обнаружении засыпанных снегом людей.</w:t>
      </w:r>
    </w:p>
    <w:p w14:paraId="2A43BA9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Последствия оползней, селей, обвалов и снежных лавин. </w:t>
      </w:r>
      <w:r w:rsidRPr="008A0F35">
        <w:rPr>
          <w:rFonts w:ascii="Times New Roman" w:hAnsi="Times New Roman"/>
          <w:sz w:val="24"/>
          <w:szCs w:val="24"/>
        </w:rPr>
        <w:t xml:space="preserve">Основные поражающие факторы оползней, селей, обвалов и лавин, наносимый ими ущерб. Меры по предупреждению этих </w:t>
      </w:r>
      <w:r w:rsidRPr="008A0F35">
        <w:rPr>
          <w:rFonts w:ascii="Times New Roman" w:hAnsi="Times New Roman"/>
          <w:sz w:val="24"/>
          <w:szCs w:val="24"/>
        </w:rPr>
        <w:lastRenderedPageBreak/>
        <w:t>явлений и снижению потерь от них. Правила безопасности для населения, проживающего в опасных районах.</w:t>
      </w:r>
    </w:p>
    <w:p w14:paraId="035B1AB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безопасного поведения при угрозе и сходе оползней, селей, обвалов и лавин.</w:t>
      </w:r>
      <w:r w:rsidRPr="008A0F35">
        <w:rPr>
          <w:rFonts w:ascii="Times New Roman" w:hAnsi="Times New Roman"/>
          <w:sz w:val="24"/>
          <w:szCs w:val="24"/>
        </w:rPr>
        <w:t xml:space="preserve"> Правила безопасного поведения при заблаговременном оповещении об угрозе схода селя, оползня, обвала, лавины и во время него. Действия, способствующие безопасному выходу из зоны стихийного бедствия.</w:t>
      </w:r>
    </w:p>
    <w:p w14:paraId="591D883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Ураганы, бури, смерчи</w:t>
      </w:r>
    </w:p>
    <w:p w14:paraId="5D00AC9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ураганов, бурь, смерчей.</w:t>
      </w:r>
    </w:p>
    <w:p w14:paraId="7DE9A5D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Происхождение ураганов, бурь и смерчей.</w:t>
      </w:r>
      <w:r w:rsidRPr="008A0F35">
        <w:rPr>
          <w:rFonts w:ascii="Times New Roman" w:hAnsi="Times New Roman"/>
          <w:sz w:val="24"/>
          <w:szCs w:val="24"/>
        </w:rPr>
        <w:t xml:space="preserve"> Шкала Бофорта и измерение скорости воздушных масс. Происхождение ураганов, бурь, смерчей, причины их возникновения. Понятие о циклонах и их характеристика. Области зарождения тропических циклонов.</w:t>
      </w:r>
    </w:p>
    <w:p w14:paraId="078C47E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Классификация ураганов, бурь и смерчей.</w:t>
      </w:r>
      <w:r w:rsidRPr="008A0F35">
        <w:rPr>
          <w:rFonts w:ascii="Times New Roman" w:hAnsi="Times New Roman"/>
          <w:sz w:val="24"/>
          <w:szCs w:val="24"/>
        </w:rPr>
        <w:t xml:space="preserve"> Понятие об урагане. Классификация ураганов по скорости ветра. Происхождение ураганов и причиняемые ими разрушения. Понятие о буре. Классификация бурь в зависимости от окраски и состава частиц и скорости ветра. Понятие о смерче. Классификация смерчей по происхождению, строению, времени действия и охвату пространства.</w:t>
      </w:r>
    </w:p>
    <w:p w14:paraId="2BAE58A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Последствия ураганов, бурь и </w:t>
      </w:r>
      <w:proofErr w:type="gramStart"/>
      <w:r w:rsidRPr="008A0F35">
        <w:rPr>
          <w:rFonts w:ascii="Times New Roman" w:hAnsi="Times New Roman"/>
          <w:b/>
          <w:sz w:val="24"/>
          <w:szCs w:val="24"/>
        </w:rPr>
        <w:t>смерчей</w:t>
      </w:r>
      <w:proofErr w:type="gramEnd"/>
      <w:r w:rsidRPr="008A0F35">
        <w:rPr>
          <w:rFonts w:ascii="Times New Roman" w:hAnsi="Times New Roman"/>
          <w:b/>
          <w:sz w:val="24"/>
          <w:szCs w:val="24"/>
        </w:rPr>
        <w:t xml:space="preserve"> и меры по уменьшению ущерба от них.</w:t>
      </w:r>
      <w:r w:rsidRPr="008A0F35">
        <w:rPr>
          <w:rFonts w:ascii="Times New Roman" w:hAnsi="Times New Roman"/>
          <w:sz w:val="24"/>
          <w:szCs w:val="24"/>
        </w:rPr>
        <w:t xml:space="preserve"> Основные поражающие факторы ураганов, бурь и смерчей и наносимый ими ущерб. Меры по снижению потерь от ураганов, бурь, смерчей.</w:t>
      </w:r>
    </w:p>
    <w:p w14:paraId="5A8CF22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безопасного поведения при угрозе и во время ураганов, бурь и смерчей.</w:t>
      </w:r>
      <w:r w:rsidRPr="008A0F35">
        <w:rPr>
          <w:rFonts w:ascii="Times New Roman" w:hAnsi="Times New Roman"/>
          <w:sz w:val="24"/>
          <w:szCs w:val="24"/>
        </w:rPr>
        <w:t xml:space="preserve"> Действия при заблаговременном оповещении о приближении урагана, бури, смерча. Подходящие укрытия. Правила безопасного поведения во время урагана, бури, смерча и после них.</w:t>
      </w:r>
    </w:p>
    <w:p w14:paraId="6C32FEC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Наводнения</w:t>
      </w:r>
    </w:p>
    <w:p w14:paraId="7B645FF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наводнений.</w:t>
      </w:r>
    </w:p>
    <w:p w14:paraId="54C1B05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Виды наводнений.</w:t>
      </w:r>
      <w:r w:rsidRPr="008A0F35">
        <w:rPr>
          <w:rFonts w:ascii="Times New Roman" w:hAnsi="Times New Roman"/>
          <w:sz w:val="24"/>
          <w:szCs w:val="24"/>
        </w:rPr>
        <w:t xml:space="preserve"> Классификация наводнений по масштабу, повторяемости и наносимому ущербу. Виды наводнений по причинам возникновения и их характеристика.</w:t>
      </w:r>
    </w:p>
    <w:p w14:paraId="2596C2F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Последствия наводнений и меры по уменьшению ущерба от них.</w:t>
      </w:r>
      <w:r w:rsidRPr="008A0F35">
        <w:rPr>
          <w:rFonts w:ascii="Times New Roman" w:hAnsi="Times New Roman"/>
          <w:sz w:val="24"/>
          <w:szCs w:val="24"/>
        </w:rPr>
        <w:t xml:space="preserve"> Основные поражающие факторы наводнений и наносимый ими ущерб. Радикальные средства защиты и оперативные предупредительные меры по снижению потерь от наводнений.</w:t>
      </w:r>
    </w:p>
    <w:p w14:paraId="23C22A8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безопасного поведения при угрозе и во время наводнений.</w:t>
      </w:r>
      <w:r w:rsidRPr="008A0F35">
        <w:rPr>
          <w:rFonts w:ascii="Times New Roman" w:hAnsi="Times New Roman"/>
          <w:sz w:val="24"/>
          <w:szCs w:val="24"/>
        </w:rPr>
        <w:t xml:space="preserve"> Правила безопасного поведения при заблаговременном оповещении о наводнении. Действия в случае внезапного наводнени</w:t>
      </w:r>
      <w:r w:rsidR="007F78B1" w:rsidRPr="008A0F35">
        <w:rPr>
          <w:rFonts w:ascii="Times New Roman" w:hAnsi="Times New Roman"/>
          <w:sz w:val="24"/>
          <w:szCs w:val="24"/>
        </w:rPr>
        <w:t>я</w:t>
      </w:r>
      <w:r w:rsidRPr="008A0F35">
        <w:rPr>
          <w:rFonts w:ascii="Times New Roman" w:hAnsi="Times New Roman"/>
          <w:sz w:val="24"/>
          <w:szCs w:val="24"/>
        </w:rPr>
        <w:t xml:space="preserve"> и правила </w:t>
      </w:r>
      <w:proofErr w:type="spellStart"/>
      <w:r w:rsidRPr="008A0F35">
        <w:rPr>
          <w:rFonts w:ascii="Times New Roman" w:hAnsi="Times New Roman"/>
          <w:sz w:val="24"/>
          <w:szCs w:val="24"/>
        </w:rPr>
        <w:t>самоэвакуации</w:t>
      </w:r>
      <w:proofErr w:type="spellEnd"/>
      <w:r w:rsidRPr="008A0F35">
        <w:rPr>
          <w:rFonts w:ascii="Times New Roman" w:hAnsi="Times New Roman"/>
          <w:sz w:val="24"/>
          <w:szCs w:val="24"/>
        </w:rPr>
        <w:t>. Правила безопасного поведения после наводнения.</w:t>
      </w:r>
    </w:p>
    <w:p w14:paraId="6AE6BB6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Цунами</w:t>
      </w:r>
    </w:p>
    <w:p w14:paraId="30B1803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цунами.</w:t>
      </w:r>
    </w:p>
    <w:p w14:paraId="2490B79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и классификация цунами.</w:t>
      </w:r>
      <w:r w:rsidRPr="008A0F35">
        <w:rPr>
          <w:rFonts w:ascii="Times New Roman" w:hAnsi="Times New Roman"/>
          <w:sz w:val="24"/>
          <w:szCs w:val="24"/>
        </w:rPr>
        <w:t xml:space="preserve"> Понятие о цунами. Классификация цунами по причинам возникновения и интенсивности.</w:t>
      </w:r>
    </w:p>
    <w:p w14:paraId="5EDFEE2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Последствия цунами и меры по уменьшению ущерба от них. </w:t>
      </w:r>
      <w:r w:rsidRPr="008A0F35">
        <w:rPr>
          <w:rFonts w:ascii="Times New Roman" w:hAnsi="Times New Roman"/>
          <w:sz w:val="24"/>
          <w:szCs w:val="24"/>
        </w:rPr>
        <w:t>Основные поражающие факторы цунами и последствия их воздействия. Предупредительные меры по снижению потерь среди населения. Признаки приближения цунами. Меры по уменьшению ущерба от цунами.</w:t>
      </w:r>
    </w:p>
    <w:p w14:paraId="4FBF2C6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безопасного поведения при</w:t>
      </w:r>
      <w:r w:rsidRPr="008A0F35">
        <w:rPr>
          <w:rFonts w:ascii="Times New Roman" w:hAnsi="Times New Roman"/>
          <w:sz w:val="24"/>
          <w:szCs w:val="24"/>
        </w:rPr>
        <w:t xml:space="preserve"> </w:t>
      </w:r>
      <w:r w:rsidRPr="008A0F35">
        <w:rPr>
          <w:rFonts w:ascii="Times New Roman" w:hAnsi="Times New Roman"/>
          <w:b/>
          <w:sz w:val="24"/>
          <w:szCs w:val="24"/>
        </w:rPr>
        <w:t>цунами.</w:t>
      </w:r>
      <w:r w:rsidRPr="008A0F35">
        <w:rPr>
          <w:rFonts w:ascii="Times New Roman" w:hAnsi="Times New Roman"/>
          <w:sz w:val="24"/>
          <w:szCs w:val="24"/>
        </w:rPr>
        <w:t xml:space="preserve"> Правила безопасного поведения при заблаговременном оповещении о цунами. Рекомендуемые и запрещенные действия в случае внезапного прихода цунами. Действия при попадании в волну цунами.</w:t>
      </w:r>
    </w:p>
    <w:p w14:paraId="741718A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Природные пожары</w:t>
      </w:r>
    </w:p>
    <w:p w14:paraId="351A739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лесных пожаров.</w:t>
      </w:r>
    </w:p>
    <w:p w14:paraId="52D18AD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природных пожаров и их классификация.</w:t>
      </w:r>
      <w:r w:rsidRPr="008A0F35">
        <w:rPr>
          <w:rFonts w:ascii="Times New Roman" w:hAnsi="Times New Roman"/>
          <w:sz w:val="24"/>
          <w:szCs w:val="24"/>
        </w:rPr>
        <w:t xml:space="preserve"> Понятие о лесном пожаре. Основные причины возникновения лесных пожаров. Классификация лесных пожаров по площади</w:t>
      </w:r>
      <w:r w:rsidR="007F78B1" w:rsidRPr="008A0F35">
        <w:rPr>
          <w:rFonts w:ascii="Times New Roman" w:hAnsi="Times New Roman"/>
          <w:sz w:val="24"/>
          <w:szCs w:val="24"/>
        </w:rPr>
        <w:t>.</w:t>
      </w:r>
      <w:r w:rsidRPr="008A0F35">
        <w:rPr>
          <w:rFonts w:ascii="Times New Roman" w:hAnsi="Times New Roman"/>
          <w:sz w:val="24"/>
          <w:szCs w:val="24"/>
        </w:rPr>
        <w:t xml:space="preserve"> Виды пожаров по характеру распространения и силе, их характеристика.</w:t>
      </w:r>
    </w:p>
    <w:p w14:paraId="4BC79D1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Последствия природных пожаров, их тушение и предупреждение.</w:t>
      </w:r>
      <w:r w:rsidRPr="008A0F35">
        <w:rPr>
          <w:rFonts w:ascii="Times New Roman" w:hAnsi="Times New Roman"/>
          <w:sz w:val="24"/>
          <w:szCs w:val="24"/>
        </w:rPr>
        <w:t xml:space="preserve"> Основные поражающие факторы природных пожаров и последствия их воздействия. Способы тушения природных пожаров. Меры по предупреждению природных пожаров. Запрещенные действия в лесу в пожароопасный сезон.</w:t>
      </w:r>
    </w:p>
    <w:p w14:paraId="43E340E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Правила безопасного поведения в зоне лесного или торфяного пожара и при его тушении.</w:t>
      </w:r>
      <w:r w:rsidRPr="008A0F35">
        <w:rPr>
          <w:rFonts w:ascii="Times New Roman" w:hAnsi="Times New Roman"/>
          <w:sz w:val="24"/>
          <w:szCs w:val="24"/>
        </w:rPr>
        <w:t xml:space="preserve"> Правила безопасного поведения при нахождении в зоне лесного пожара или около нее. Правила безопасного тушения небольшого пожара в лесу.</w:t>
      </w:r>
    </w:p>
    <w:p w14:paraId="003E59F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Массовые инфекционные заболевания людей, животных и растений</w:t>
      </w:r>
    </w:p>
    <w:p w14:paraId="730EA72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инфекционных заболеваний.</w:t>
      </w:r>
    </w:p>
    <w:p w14:paraId="142F937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Эпидемии, эпизоотии и эпифитотии.</w:t>
      </w:r>
      <w:r w:rsidRPr="008A0F35">
        <w:rPr>
          <w:rFonts w:ascii="Times New Roman" w:hAnsi="Times New Roman"/>
          <w:sz w:val="24"/>
          <w:szCs w:val="24"/>
        </w:rPr>
        <w:t xml:space="preserve"> Понятие об эпидемии, эпизоотии и эпифитотии. Инфекционные заболевания, приводящие к массовому поражению людей, животных и растений.</w:t>
      </w:r>
    </w:p>
    <w:p w14:paraId="0039B7C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Защита от инфекционных заболеваний</w:t>
      </w:r>
      <w:r w:rsidRPr="008A0F35">
        <w:rPr>
          <w:rFonts w:ascii="Times New Roman" w:hAnsi="Times New Roman"/>
          <w:sz w:val="24"/>
          <w:szCs w:val="24"/>
        </w:rPr>
        <w:t xml:space="preserve"> </w:t>
      </w:r>
      <w:r w:rsidRPr="008A0F35">
        <w:rPr>
          <w:rFonts w:ascii="Times New Roman" w:hAnsi="Times New Roman"/>
          <w:b/>
          <w:sz w:val="24"/>
          <w:szCs w:val="24"/>
        </w:rPr>
        <w:t>людей, животных и растений.</w:t>
      </w:r>
      <w:r w:rsidRPr="008A0F35">
        <w:rPr>
          <w:rFonts w:ascii="Times New Roman" w:hAnsi="Times New Roman"/>
          <w:sz w:val="24"/>
          <w:szCs w:val="24"/>
        </w:rPr>
        <w:t xml:space="preserve"> Понятие о вакцинации. Наиболее важные меры предупреждения инфекционных болезней. Общие правила личной гигиены. Меры по защите сельскохозяйственных растений от инфекционных заболеваний.</w:t>
      </w:r>
    </w:p>
    <w:p w14:paraId="414BAB2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Психологические основы выживания в чрезвычайных ситуациях природного характера</w:t>
      </w:r>
    </w:p>
    <w:p w14:paraId="0EF0CB1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Человек и стихия.</w:t>
      </w:r>
      <w:r w:rsidRPr="008A0F35">
        <w:rPr>
          <w:rFonts w:ascii="Times New Roman" w:hAnsi="Times New Roman"/>
          <w:sz w:val="24"/>
          <w:szCs w:val="24"/>
        </w:rPr>
        <w:t xml:space="preserve"> Свойства мышления, необходимые для оценки чрезвычайной ситуации. Повышение психологической подготовленности. Необходимые знания, позволяющие успешно противостоять стихийному бедствию.</w:t>
      </w:r>
    </w:p>
    <w:p w14:paraId="46AADDE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Характер и</w:t>
      </w:r>
      <w:r w:rsidRPr="008A0F35">
        <w:rPr>
          <w:rFonts w:ascii="Times New Roman" w:hAnsi="Times New Roman"/>
          <w:sz w:val="24"/>
          <w:szCs w:val="24"/>
        </w:rPr>
        <w:t xml:space="preserve"> </w:t>
      </w:r>
      <w:r w:rsidRPr="008A0F35">
        <w:rPr>
          <w:rFonts w:ascii="Times New Roman" w:hAnsi="Times New Roman"/>
          <w:b/>
          <w:sz w:val="24"/>
          <w:szCs w:val="24"/>
        </w:rPr>
        <w:t>темперамент.</w:t>
      </w:r>
      <w:r w:rsidRPr="008A0F35">
        <w:rPr>
          <w:rFonts w:ascii="Times New Roman" w:hAnsi="Times New Roman"/>
          <w:sz w:val="24"/>
          <w:szCs w:val="24"/>
        </w:rPr>
        <w:t xml:space="preserve"> Понятие о темпераменте. Типы темперамента и их характеристика. Понятие о характере. Влияние темперамента и характера на действия в чрезвычайной ситуации.</w:t>
      </w:r>
    </w:p>
    <w:p w14:paraId="240FF6D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Психологические особенности поведения человека при стихийном бедствии.</w:t>
      </w:r>
      <w:r w:rsidRPr="008A0F35">
        <w:rPr>
          <w:rFonts w:ascii="Times New Roman" w:hAnsi="Times New Roman"/>
          <w:sz w:val="24"/>
          <w:szCs w:val="24"/>
        </w:rPr>
        <w:t xml:space="preserve"> Особенности психологических процессов во время стихийных бедствий. Негативное влияние внезапного стихийного бедствия на психику неподготовленного человека. Рекомендации по психологической подготовке к безопасному поведению в чрезвычайных ситуациях природного характера.</w:t>
      </w:r>
    </w:p>
    <w:p w14:paraId="137E06C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медицинских знаний и правила оказания первой помощи</w:t>
      </w:r>
    </w:p>
    <w:p w14:paraId="64D6C44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Наложение повязок и помощь при переломах</w:t>
      </w:r>
    </w:p>
    <w:p w14:paraId="1E33C1C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Правила наложения повязок.</w:t>
      </w:r>
      <w:r w:rsidRPr="008A0F35">
        <w:rPr>
          <w:rFonts w:ascii="Times New Roman" w:hAnsi="Times New Roman"/>
          <w:sz w:val="24"/>
          <w:szCs w:val="24"/>
        </w:rPr>
        <w:t xml:space="preserve"> Разновидности повязок и их характеристика. Индивидуальный пакет первой помощи. Общие правила наложения повязок. Приемы наложения повязок на нижние и верхние конечности, грудь.</w:t>
      </w:r>
    </w:p>
    <w:p w14:paraId="429E237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Первая помощь при переломах, переноска пострадавших. </w:t>
      </w:r>
      <w:r w:rsidRPr="008A0F35">
        <w:rPr>
          <w:rFonts w:ascii="Times New Roman" w:hAnsi="Times New Roman"/>
          <w:sz w:val="24"/>
          <w:szCs w:val="24"/>
        </w:rPr>
        <w:t>Понятие о переломе. Виды и характеристика переломов, первая помощь при травме кости. Способы наложения шин. Принципы и способы транспортировки пострадавших. Порядок применения способов транспортировки пострадавших в зависимости от места перелома.</w:t>
      </w:r>
    </w:p>
    <w:p w14:paraId="47C4930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здорового образа жизни</w:t>
      </w:r>
    </w:p>
    <w:p w14:paraId="5B4A6AB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Режим учебы и отдыха подростка</w:t>
      </w:r>
    </w:p>
    <w:p w14:paraId="50EC8DC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Режим — необходимое условие здорового образа жизни. </w:t>
      </w:r>
      <w:r w:rsidRPr="008A0F35">
        <w:rPr>
          <w:rFonts w:ascii="Times New Roman" w:hAnsi="Times New Roman"/>
          <w:sz w:val="24"/>
          <w:szCs w:val="24"/>
        </w:rPr>
        <w:t>Понятие о режиме. Формирование навыков здорового образа жизни. Умственная и физическая работоспособность. Утомление и переутомление, их причины, признаки и последствия для здоровья человека.</w:t>
      </w:r>
    </w:p>
    <w:p w14:paraId="1E08C878" w14:textId="77777777" w:rsidR="004A5488"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Профилактика переутомления и содержание режима дня. </w:t>
      </w:r>
      <w:r w:rsidRPr="008A0F35">
        <w:rPr>
          <w:rFonts w:ascii="Times New Roman" w:hAnsi="Times New Roman"/>
          <w:sz w:val="24"/>
          <w:szCs w:val="24"/>
        </w:rPr>
        <w:t>Понятия о режиме дня и бюджете времени. Влияние труда и отдыха на здоровье человека. Активный отдых, сон и рациональное питание. Трудовая деятельность школьников. Основные принципы и содержание режима дня подростков. Рекомендации по повышению эффективности самоподготовки.</w:t>
      </w:r>
    </w:p>
    <w:p w14:paraId="51FF52A6" w14:textId="77777777" w:rsidR="00457808" w:rsidRPr="008A0F35" w:rsidRDefault="00457808" w:rsidP="005658CD">
      <w:pPr>
        <w:spacing w:line="240" w:lineRule="auto"/>
        <w:ind w:firstLine="397"/>
        <w:rPr>
          <w:rFonts w:ascii="Times New Roman" w:hAnsi="Times New Roman"/>
          <w:b/>
          <w:sz w:val="24"/>
          <w:szCs w:val="24"/>
        </w:rPr>
      </w:pPr>
      <w:r w:rsidRPr="008A0F35">
        <w:rPr>
          <w:rFonts w:ascii="Times New Roman" w:hAnsi="Times New Roman"/>
          <w:b/>
          <w:sz w:val="24"/>
          <w:szCs w:val="24"/>
        </w:rPr>
        <w:t>Региональный компонент:</w:t>
      </w:r>
    </w:p>
    <w:p w14:paraId="4B1286D7" w14:textId="77777777" w:rsidR="00457808" w:rsidRPr="008A0F35" w:rsidRDefault="00457808" w:rsidP="005658CD">
      <w:pPr>
        <w:spacing w:line="240" w:lineRule="auto"/>
        <w:ind w:firstLine="397"/>
        <w:rPr>
          <w:rFonts w:ascii="Times New Roman" w:hAnsi="Times New Roman"/>
          <w:sz w:val="24"/>
          <w:szCs w:val="24"/>
        </w:rPr>
      </w:pPr>
      <w:r w:rsidRPr="008A0F35">
        <w:rPr>
          <w:rFonts w:ascii="Times New Roman" w:hAnsi="Times New Roman"/>
          <w:sz w:val="24"/>
          <w:szCs w:val="24"/>
        </w:rPr>
        <w:t>Опасные природные явления Вологодской области;</w:t>
      </w:r>
    </w:p>
    <w:p w14:paraId="20CBCC76" w14:textId="77777777" w:rsidR="00457808" w:rsidRPr="008A0F35" w:rsidRDefault="00457808" w:rsidP="005658CD">
      <w:pPr>
        <w:spacing w:line="240" w:lineRule="auto"/>
        <w:ind w:firstLine="397"/>
        <w:rPr>
          <w:rFonts w:ascii="Times New Roman" w:hAnsi="Times New Roman"/>
          <w:sz w:val="24"/>
          <w:szCs w:val="24"/>
        </w:rPr>
      </w:pPr>
      <w:r w:rsidRPr="008A0F35">
        <w:rPr>
          <w:rFonts w:ascii="Times New Roman" w:hAnsi="Times New Roman"/>
          <w:sz w:val="24"/>
          <w:szCs w:val="24"/>
        </w:rPr>
        <w:t>Статистические данные об ураганах на территории Вологодской области и их последствиях;</w:t>
      </w:r>
    </w:p>
    <w:p w14:paraId="456F82FD" w14:textId="77777777" w:rsidR="00457808" w:rsidRPr="008A0F35" w:rsidRDefault="00457808" w:rsidP="005658CD">
      <w:pPr>
        <w:spacing w:line="240" w:lineRule="auto"/>
        <w:ind w:firstLine="397"/>
        <w:rPr>
          <w:rFonts w:ascii="Times New Roman" w:hAnsi="Times New Roman"/>
          <w:sz w:val="24"/>
          <w:szCs w:val="24"/>
        </w:rPr>
      </w:pPr>
      <w:r w:rsidRPr="008A0F35">
        <w:rPr>
          <w:rFonts w:ascii="Times New Roman" w:hAnsi="Times New Roman"/>
          <w:sz w:val="24"/>
          <w:szCs w:val="24"/>
        </w:rPr>
        <w:t>Правила безопасного поведения во время урагана в городе;</w:t>
      </w:r>
    </w:p>
    <w:p w14:paraId="6200FF9F" w14:textId="77777777" w:rsidR="00457808" w:rsidRPr="008A0F35" w:rsidRDefault="00457808" w:rsidP="005658CD">
      <w:pPr>
        <w:spacing w:line="240" w:lineRule="auto"/>
        <w:ind w:firstLine="397"/>
        <w:rPr>
          <w:rFonts w:ascii="Times New Roman" w:hAnsi="Times New Roman"/>
          <w:sz w:val="24"/>
          <w:szCs w:val="24"/>
        </w:rPr>
      </w:pPr>
      <w:r w:rsidRPr="008A0F35">
        <w:rPr>
          <w:rFonts w:ascii="Times New Roman" w:hAnsi="Times New Roman"/>
          <w:sz w:val="24"/>
          <w:szCs w:val="24"/>
        </w:rPr>
        <w:t>Статистические данные о наводнениях на территории Вологодской области и их последствиях;</w:t>
      </w:r>
    </w:p>
    <w:p w14:paraId="5B5B5D30" w14:textId="77777777" w:rsidR="00457808" w:rsidRPr="008A0F35" w:rsidRDefault="00457808" w:rsidP="005658CD">
      <w:pPr>
        <w:spacing w:line="240" w:lineRule="auto"/>
        <w:ind w:firstLine="397"/>
        <w:rPr>
          <w:rFonts w:ascii="Times New Roman" w:hAnsi="Times New Roman"/>
          <w:sz w:val="24"/>
          <w:szCs w:val="24"/>
        </w:rPr>
      </w:pPr>
      <w:r w:rsidRPr="008A0F35">
        <w:rPr>
          <w:rFonts w:ascii="Times New Roman" w:hAnsi="Times New Roman"/>
          <w:sz w:val="24"/>
          <w:szCs w:val="24"/>
        </w:rPr>
        <w:t>Средства защиты и оперативные предупредительные меры по снижению потерь от наводнений в Вологодской области;</w:t>
      </w:r>
    </w:p>
    <w:p w14:paraId="5B12DFE4" w14:textId="77777777" w:rsidR="006753AD" w:rsidRPr="008A0F35" w:rsidRDefault="00457808" w:rsidP="005658CD">
      <w:pPr>
        <w:spacing w:line="240" w:lineRule="auto"/>
        <w:ind w:firstLine="397"/>
        <w:rPr>
          <w:rFonts w:ascii="Times New Roman" w:hAnsi="Times New Roman"/>
          <w:b/>
          <w:sz w:val="24"/>
          <w:szCs w:val="24"/>
        </w:rPr>
      </w:pPr>
      <w:r w:rsidRPr="008A0F35">
        <w:rPr>
          <w:rFonts w:ascii="Times New Roman" w:hAnsi="Times New Roman"/>
          <w:sz w:val="24"/>
          <w:szCs w:val="24"/>
        </w:rPr>
        <w:t>Статистические данные о природных пожарах на территории Вологодской области и их последствиях;</w:t>
      </w:r>
      <w:r w:rsidR="006753AD" w:rsidRPr="008A0F35">
        <w:rPr>
          <w:rFonts w:ascii="Times New Roman" w:hAnsi="Times New Roman"/>
          <w:b/>
          <w:sz w:val="24"/>
          <w:szCs w:val="24"/>
        </w:rPr>
        <w:t xml:space="preserve"> </w:t>
      </w:r>
    </w:p>
    <w:p w14:paraId="7E24056A" w14:textId="77777777" w:rsidR="006753AD" w:rsidRPr="008A0F35" w:rsidRDefault="006753AD" w:rsidP="005658CD">
      <w:pPr>
        <w:spacing w:line="240" w:lineRule="auto"/>
        <w:ind w:firstLine="397"/>
        <w:rPr>
          <w:rFonts w:ascii="Times New Roman" w:hAnsi="Times New Roman"/>
          <w:sz w:val="24"/>
          <w:szCs w:val="24"/>
        </w:rPr>
      </w:pPr>
      <w:r w:rsidRPr="008A0F35">
        <w:rPr>
          <w:rFonts w:ascii="Times New Roman" w:hAnsi="Times New Roman"/>
          <w:sz w:val="24"/>
          <w:szCs w:val="24"/>
        </w:rPr>
        <w:t>Правила безопасного поведения в зоне лесного или торфяного пожара и при его тушении.</w:t>
      </w:r>
    </w:p>
    <w:p w14:paraId="46F0C0AC"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8 класс</w:t>
      </w:r>
    </w:p>
    <w:p w14:paraId="1D1C686B" w14:textId="77777777" w:rsidR="004A5488"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w:t>
      </w:r>
    </w:p>
    <w:p w14:paraId="65DE93D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lastRenderedPageBreak/>
        <w:t>Производственные аварии и катастрофы</w:t>
      </w:r>
    </w:p>
    <w:p w14:paraId="26DB213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Чрезвычайные ситуации техногенного характера и их классификация.</w:t>
      </w:r>
      <w:r w:rsidRPr="008A0F35">
        <w:rPr>
          <w:rFonts w:ascii="Times New Roman" w:hAnsi="Times New Roman"/>
          <w:sz w:val="24"/>
          <w:szCs w:val="24"/>
        </w:rPr>
        <w:t xml:space="preserve">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14:paraId="3F96CB1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чрезвычайных ситуаций техногенного характера и защита от них.</w:t>
      </w:r>
      <w:r w:rsidRPr="008A0F35">
        <w:rPr>
          <w:rFonts w:ascii="Times New Roman" w:hAnsi="Times New Roman"/>
          <w:sz w:val="24"/>
          <w:szCs w:val="24"/>
        </w:rPr>
        <w:t xml:space="preserve">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14:paraId="16FB335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Взрывы и пожары</w:t>
      </w:r>
    </w:p>
    <w:p w14:paraId="3DEC4FB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катастроф.</w:t>
      </w:r>
    </w:p>
    <w:p w14:paraId="2DBBF10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Аварии на </w:t>
      </w:r>
      <w:proofErr w:type="spellStart"/>
      <w:r w:rsidRPr="008A0F35">
        <w:rPr>
          <w:rFonts w:ascii="Times New Roman" w:hAnsi="Times New Roman"/>
          <w:b/>
          <w:sz w:val="24"/>
          <w:szCs w:val="24"/>
        </w:rPr>
        <w:t>пожаро</w:t>
      </w:r>
      <w:proofErr w:type="spellEnd"/>
      <w:r w:rsidRPr="008A0F35">
        <w:rPr>
          <w:rFonts w:ascii="Times New Roman" w:hAnsi="Times New Roman"/>
          <w:b/>
          <w:sz w:val="24"/>
          <w:szCs w:val="24"/>
        </w:rPr>
        <w:t>- и взрывоопасных объектах.</w:t>
      </w:r>
      <w:r w:rsidRPr="008A0F35">
        <w:rPr>
          <w:rFonts w:ascii="Times New Roman" w:hAnsi="Times New Roman"/>
          <w:sz w:val="24"/>
          <w:szCs w:val="24"/>
        </w:rPr>
        <w:t xml:space="preserve"> Наиболее распространенные причины пожаров и взрывов на промышленных предприятиях, транспорте, в складских помещениях. Понятие о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xml:space="preserve">- и взрывоопасных объектах. Виды аварий на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и взрывоопасных объектах.</w:t>
      </w:r>
    </w:p>
    <w:p w14:paraId="1E1AA4E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Общие сведения о взрыве и пожаре.</w:t>
      </w:r>
      <w:r w:rsidRPr="008A0F35">
        <w:rPr>
          <w:rFonts w:ascii="Times New Roman" w:hAnsi="Times New Roman"/>
          <w:sz w:val="24"/>
          <w:szCs w:val="24"/>
        </w:rPr>
        <w:t xml:space="preserve">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14:paraId="7F3552C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Классификация пожаров.</w:t>
      </w:r>
      <w:r w:rsidRPr="008A0F35">
        <w:rPr>
          <w:rFonts w:ascii="Times New Roman" w:hAnsi="Times New Roman"/>
          <w:sz w:val="24"/>
          <w:szCs w:val="24"/>
        </w:rPr>
        <w:t xml:space="preserve">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14:paraId="3BB5E88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пожаров и взрывов, их последствия.</w:t>
      </w:r>
      <w:r w:rsidRPr="008A0F35">
        <w:rPr>
          <w:rFonts w:ascii="Times New Roman" w:hAnsi="Times New Roman"/>
          <w:sz w:val="24"/>
          <w:szCs w:val="24"/>
        </w:rPr>
        <w:t xml:space="preserve">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14:paraId="4CA722B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Опасные факторы пожаров и поражающие факторы взрывов.</w:t>
      </w:r>
      <w:r w:rsidRPr="008A0F35">
        <w:rPr>
          <w:rFonts w:ascii="Times New Roman" w:hAnsi="Times New Roman"/>
          <w:sz w:val="24"/>
          <w:szCs w:val="24"/>
        </w:rPr>
        <w:t xml:space="preserve">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14:paraId="42EAC65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Правила безопасного поведения при пожарах и взрывах. </w:t>
      </w:r>
      <w:r w:rsidRPr="008A0F35">
        <w:rPr>
          <w:rFonts w:ascii="Times New Roman" w:hAnsi="Times New Roman"/>
          <w:sz w:val="24"/>
          <w:szCs w:val="24"/>
        </w:rPr>
        <w:t>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14:paraId="43C853A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Пожары и паника.</w:t>
      </w:r>
      <w:r w:rsidRPr="008A0F35">
        <w:rPr>
          <w:rFonts w:ascii="Times New Roman" w:hAnsi="Times New Roman"/>
          <w:sz w:val="24"/>
          <w:szCs w:val="24"/>
        </w:rPr>
        <w:t xml:space="preserve">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14:paraId="773EB35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 xml:space="preserve">Аварии с выбросом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w:t>
      </w:r>
    </w:p>
    <w:p w14:paraId="3B720F5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химических аварий.</w:t>
      </w:r>
    </w:p>
    <w:p w14:paraId="21C3E35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Виды аварий на химически опасных объектах.</w:t>
      </w:r>
      <w:r w:rsidRPr="008A0F35">
        <w:rPr>
          <w:rFonts w:ascii="Times New Roman" w:hAnsi="Times New Roman"/>
          <w:sz w:val="24"/>
          <w:szCs w:val="24"/>
        </w:rPr>
        <w:t xml:space="preserve">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14:paraId="72F431F3" w14:textId="77777777" w:rsidR="001772C9" w:rsidRPr="008A0F35" w:rsidRDefault="001772C9" w:rsidP="005658CD">
      <w:pPr>
        <w:spacing w:line="240" w:lineRule="auto"/>
        <w:ind w:firstLine="397"/>
        <w:rPr>
          <w:rFonts w:ascii="Times New Roman" w:hAnsi="Times New Roman"/>
          <w:sz w:val="24"/>
          <w:szCs w:val="24"/>
        </w:rPr>
      </w:pPr>
      <w:proofErr w:type="spellStart"/>
      <w:r w:rsidRPr="008A0F35">
        <w:rPr>
          <w:rFonts w:ascii="Times New Roman" w:hAnsi="Times New Roman"/>
          <w:b/>
          <w:sz w:val="24"/>
          <w:szCs w:val="24"/>
        </w:rPr>
        <w:t>Аварийно</w:t>
      </w:r>
      <w:proofErr w:type="spellEnd"/>
      <w:r w:rsidRPr="008A0F35">
        <w:rPr>
          <w:rFonts w:ascii="Times New Roman" w:hAnsi="Times New Roman"/>
          <w:b/>
          <w:sz w:val="24"/>
          <w:szCs w:val="24"/>
        </w:rPr>
        <w:t xml:space="preserve"> химически опасные вещества и их поражающее действие на организм человека.</w:t>
      </w:r>
      <w:r w:rsidRPr="008A0F35">
        <w:rPr>
          <w:rFonts w:ascii="Times New Roman" w:hAnsi="Times New Roman"/>
          <w:sz w:val="24"/>
          <w:szCs w:val="24"/>
        </w:rPr>
        <w:t xml:space="preserve"> Классификация опасности веществ по степени воздействия на организм человека. Понятие об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опасном веществе. Наиболее распространенные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w:t>
      </w:r>
      <w:r w:rsidRPr="008A0F35">
        <w:rPr>
          <w:rFonts w:ascii="Times New Roman" w:hAnsi="Times New Roman"/>
          <w:sz w:val="24"/>
          <w:szCs w:val="24"/>
        </w:rPr>
        <w:lastRenderedPageBreak/>
        <w:t>ски опасные вещества (хлор, аммиак, фосген и др.), характеристика, воздействие на человека, меры по предотвращению отравления и оказанию первой помощи.</w:t>
      </w:r>
    </w:p>
    <w:p w14:paraId="1D2D38D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и последствия аварий на химически опасных объектах.</w:t>
      </w:r>
      <w:r w:rsidRPr="008A0F35">
        <w:rPr>
          <w:rFonts w:ascii="Times New Roman" w:hAnsi="Times New Roman"/>
          <w:sz w:val="24"/>
          <w:szCs w:val="24"/>
        </w:rPr>
        <w:t xml:space="preserve">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w:t>
      </w:r>
    </w:p>
    <w:p w14:paraId="6AE9F91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Защита населения от </w:t>
      </w:r>
      <w:proofErr w:type="spellStart"/>
      <w:r w:rsidRPr="008A0F35">
        <w:rPr>
          <w:rFonts w:ascii="Times New Roman" w:hAnsi="Times New Roman"/>
          <w:b/>
          <w:sz w:val="24"/>
          <w:szCs w:val="24"/>
        </w:rPr>
        <w:t>аварийно</w:t>
      </w:r>
      <w:proofErr w:type="spellEnd"/>
      <w:r w:rsidRPr="008A0F35">
        <w:rPr>
          <w:rFonts w:ascii="Times New Roman" w:hAnsi="Times New Roman"/>
          <w:b/>
          <w:sz w:val="24"/>
          <w:szCs w:val="24"/>
        </w:rPr>
        <w:t xml:space="preserve"> химически опасных веществ.</w:t>
      </w:r>
      <w:r w:rsidRPr="008A0F35">
        <w:rPr>
          <w:rFonts w:ascii="Times New Roman" w:hAnsi="Times New Roman"/>
          <w:sz w:val="24"/>
          <w:szCs w:val="24"/>
        </w:rPr>
        <w:t xml:space="preserve"> Основные способы защиты населения от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14:paraId="2D063D5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Правила безопасного поведения при авариях с выбросом </w:t>
      </w:r>
      <w:proofErr w:type="spellStart"/>
      <w:r w:rsidRPr="008A0F35">
        <w:rPr>
          <w:rFonts w:ascii="Times New Roman" w:hAnsi="Times New Roman"/>
          <w:b/>
          <w:sz w:val="24"/>
          <w:szCs w:val="24"/>
        </w:rPr>
        <w:t>аварийно</w:t>
      </w:r>
      <w:proofErr w:type="spellEnd"/>
      <w:r w:rsidRPr="008A0F35">
        <w:rPr>
          <w:rFonts w:ascii="Times New Roman" w:hAnsi="Times New Roman"/>
          <w:b/>
          <w:sz w:val="24"/>
          <w:szCs w:val="24"/>
        </w:rPr>
        <w:t xml:space="preserve"> химически опасных веществ.</w:t>
      </w:r>
      <w:r w:rsidRPr="008A0F35">
        <w:rPr>
          <w:rFonts w:ascii="Times New Roman" w:hAnsi="Times New Roman"/>
          <w:sz w:val="24"/>
          <w:szCs w:val="24"/>
        </w:rPr>
        <w:t xml:space="preserve">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опасными веществами.</w:t>
      </w:r>
    </w:p>
    <w:p w14:paraId="636C768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Аварии с выбросом радиоактивных веществ</w:t>
      </w:r>
    </w:p>
    <w:p w14:paraId="530C8BF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радиационных аварий.</w:t>
      </w:r>
    </w:p>
    <w:p w14:paraId="2362319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Радиация вокруг нас.</w:t>
      </w:r>
      <w:r w:rsidRPr="008A0F35">
        <w:rPr>
          <w:rFonts w:ascii="Times New Roman" w:hAnsi="Times New Roman"/>
          <w:sz w:val="24"/>
          <w:szCs w:val="24"/>
        </w:rPr>
        <w:t xml:space="preserve">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14:paraId="091428F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Аварии на </w:t>
      </w:r>
      <w:proofErr w:type="spellStart"/>
      <w:r w:rsidRPr="008A0F35">
        <w:rPr>
          <w:rFonts w:ascii="Times New Roman" w:hAnsi="Times New Roman"/>
          <w:b/>
          <w:sz w:val="24"/>
          <w:szCs w:val="24"/>
        </w:rPr>
        <w:t>радиационно</w:t>
      </w:r>
      <w:proofErr w:type="spellEnd"/>
      <w:r w:rsidRPr="008A0F35">
        <w:rPr>
          <w:rFonts w:ascii="Times New Roman" w:hAnsi="Times New Roman"/>
          <w:b/>
          <w:sz w:val="24"/>
          <w:szCs w:val="24"/>
        </w:rPr>
        <w:t xml:space="preserve"> опасных объектах.</w:t>
      </w:r>
      <w:r w:rsidRPr="008A0F35">
        <w:rPr>
          <w:rFonts w:ascii="Times New Roman" w:hAnsi="Times New Roman"/>
          <w:sz w:val="24"/>
          <w:szCs w:val="24"/>
        </w:rPr>
        <w:t xml:space="preserve"> Понятие о </w:t>
      </w:r>
      <w:proofErr w:type="spellStart"/>
      <w:r w:rsidRPr="008A0F35">
        <w:rPr>
          <w:rFonts w:ascii="Times New Roman" w:hAnsi="Times New Roman"/>
          <w:sz w:val="24"/>
          <w:szCs w:val="24"/>
        </w:rPr>
        <w:t>радиационно</w:t>
      </w:r>
      <w:proofErr w:type="spellEnd"/>
      <w:r w:rsidRPr="008A0F35">
        <w:rPr>
          <w:rFonts w:ascii="Times New Roman" w:hAnsi="Times New Roman"/>
          <w:sz w:val="24"/>
          <w:szCs w:val="24"/>
        </w:rPr>
        <w:t xml:space="preserve">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sidRPr="008A0F35">
        <w:rPr>
          <w:rFonts w:ascii="Times New Roman" w:hAnsi="Times New Roman"/>
          <w:sz w:val="24"/>
          <w:szCs w:val="24"/>
        </w:rPr>
        <w:t>радиационно</w:t>
      </w:r>
      <w:proofErr w:type="spellEnd"/>
      <w:r w:rsidRPr="008A0F35">
        <w:rPr>
          <w:rFonts w:ascii="Times New Roman" w:hAnsi="Times New Roman"/>
          <w:sz w:val="24"/>
          <w:szCs w:val="24"/>
        </w:rPr>
        <w:t xml:space="preserve"> опасном объекте и их характеристика.</w:t>
      </w:r>
    </w:p>
    <w:p w14:paraId="6573984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Последствия радиационных аварий.</w:t>
      </w:r>
      <w:r w:rsidRPr="008A0F35">
        <w:rPr>
          <w:rFonts w:ascii="Times New Roman" w:hAnsi="Times New Roman"/>
          <w:sz w:val="24"/>
          <w:szCs w:val="24"/>
        </w:rPr>
        <w:t xml:space="preserve">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14:paraId="1EA5461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Защита от радиационных аварий.</w:t>
      </w:r>
      <w:r w:rsidRPr="008A0F35">
        <w:rPr>
          <w:rFonts w:ascii="Times New Roman" w:hAnsi="Times New Roman"/>
          <w:sz w:val="24"/>
          <w:szCs w:val="24"/>
        </w:rPr>
        <w:t xml:space="preserve"> Меры предосторожности, принимаемые проживающими вблизи от </w:t>
      </w:r>
      <w:proofErr w:type="spellStart"/>
      <w:r w:rsidRPr="008A0F35">
        <w:rPr>
          <w:rFonts w:ascii="Times New Roman" w:hAnsi="Times New Roman"/>
          <w:sz w:val="24"/>
          <w:szCs w:val="24"/>
        </w:rPr>
        <w:t>радиационно</w:t>
      </w:r>
      <w:proofErr w:type="spellEnd"/>
      <w:r w:rsidRPr="008A0F35">
        <w:rPr>
          <w:rFonts w:ascii="Times New Roman" w:hAnsi="Times New Roman"/>
          <w:sz w:val="24"/>
          <w:szCs w:val="24"/>
        </w:rPr>
        <w:t xml:space="preserve"> опасных объектов людьми. Действия в случае поступления сигнала об аварии на </w:t>
      </w:r>
      <w:proofErr w:type="spellStart"/>
      <w:r w:rsidRPr="008A0F35">
        <w:rPr>
          <w:rFonts w:ascii="Times New Roman" w:hAnsi="Times New Roman"/>
          <w:sz w:val="24"/>
          <w:szCs w:val="24"/>
        </w:rPr>
        <w:t>радиационно</w:t>
      </w:r>
      <w:proofErr w:type="spellEnd"/>
      <w:r w:rsidRPr="008A0F35">
        <w:rPr>
          <w:rFonts w:ascii="Times New Roman" w:hAnsi="Times New Roman"/>
          <w:sz w:val="24"/>
          <w:szCs w:val="24"/>
        </w:rPr>
        <w:t xml:space="preserve">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14:paraId="457DBA1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Гидродинамические аварии</w:t>
      </w:r>
    </w:p>
    <w:p w14:paraId="0358DBE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гидродинамических аварий.</w:t>
      </w:r>
    </w:p>
    <w:p w14:paraId="02F7D9D9"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Аварии на </w:t>
      </w:r>
      <w:proofErr w:type="spellStart"/>
      <w:r w:rsidRPr="008A0F35">
        <w:rPr>
          <w:rFonts w:ascii="Times New Roman" w:hAnsi="Times New Roman"/>
          <w:b/>
          <w:sz w:val="24"/>
          <w:szCs w:val="24"/>
        </w:rPr>
        <w:t>гидродинамически</w:t>
      </w:r>
      <w:proofErr w:type="spellEnd"/>
      <w:r w:rsidRPr="008A0F35">
        <w:rPr>
          <w:rFonts w:ascii="Times New Roman" w:hAnsi="Times New Roman"/>
          <w:b/>
          <w:sz w:val="24"/>
          <w:szCs w:val="24"/>
        </w:rPr>
        <w:t xml:space="preserve"> опасных объектах, их причины и последствия.</w:t>
      </w:r>
      <w:r w:rsidRPr="008A0F35">
        <w:rPr>
          <w:rFonts w:ascii="Times New Roman" w:hAnsi="Times New Roman"/>
          <w:sz w:val="24"/>
          <w:szCs w:val="24"/>
        </w:rPr>
        <w:t xml:space="preserve">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объектов, основные причины аварий на них. Поражающие факторы и последствия гидродинамических аварий.</w:t>
      </w:r>
    </w:p>
    <w:p w14:paraId="796D198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Защита от гидродинамических аварий.</w:t>
      </w:r>
      <w:r w:rsidRPr="008A0F35">
        <w:rPr>
          <w:rFonts w:ascii="Times New Roman" w:hAnsi="Times New Roman"/>
          <w:sz w:val="24"/>
          <w:szCs w:val="24"/>
        </w:rPr>
        <w:t xml:space="preserve"> Мероприятия по уменьшению последствий аварий на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 Основные меры по защите населения. Правила безопасного поведения при авариях на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w:t>
      </w:r>
    </w:p>
    <w:p w14:paraId="6978EC4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Чрезвычайные ситуации на транспорте</w:t>
      </w:r>
    </w:p>
    <w:p w14:paraId="5F0DD61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Из истории транспортных аварий.</w:t>
      </w:r>
    </w:p>
    <w:p w14:paraId="30DABF7E"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Автомобильные аварии и катастрофы.</w:t>
      </w:r>
      <w:r w:rsidRPr="008A0F35">
        <w:rPr>
          <w:rFonts w:ascii="Times New Roman" w:hAnsi="Times New Roman"/>
          <w:sz w:val="24"/>
          <w:szCs w:val="24"/>
        </w:rPr>
        <w:t xml:space="preserve"> Автомобильные аварии и катастрофы и их основные причины. Автомобиль как источник опасности на дороге. Безопасное поведение на дорогах.</w:t>
      </w:r>
    </w:p>
    <w:p w14:paraId="52F112C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Безопасное поведение на дорогах велосипедистов и водителей мопедов.</w:t>
      </w:r>
      <w:r w:rsidRPr="008A0F35">
        <w:rPr>
          <w:rFonts w:ascii="Times New Roman" w:hAnsi="Times New Roman"/>
          <w:sz w:val="24"/>
          <w:szCs w:val="24"/>
        </w:rPr>
        <w:t xml:space="preserve">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14:paraId="056A132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Чрезвычайные ситуации экологического характера</w:t>
      </w:r>
    </w:p>
    <w:p w14:paraId="516D246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Состояние природной среды и жизнедеятельность человека.</w:t>
      </w:r>
      <w:r w:rsidRPr="008A0F35">
        <w:rPr>
          <w:rFonts w:ascii="Times New Roman" w:hAnsi="Times New Roman"/>
          <w:sz w:val="24"/>
          <w:szCs w:val="24"/>
        </w:rPr>
        <w:t xml:space="preserve">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14:paraId="631AFCA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Изменение состава атмосферы (воздушной среды). </w:t>
      </w:r>
      <w:r w:rsidRPr="008A0F35">
        <w:rPr>
          <w:rFonts w:ascii="Times New Roman" w:hAnsi="Times New Roman"/>
          <w:sz w:val="24"/>
          <w:szCs w:val="24"/>
        </w:rPr>
        <w:t>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14:paraId="1D5A8B9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Изменение состояния гидросферы (водной среды). </w:t>
      </w:r>
      <w:r w:rsidRPr="008A0F35">
        <w:rPr>
          <w:rFonts w:ascii="Times New Roman" w:hAnsi="Times New Roman"/>
          <w:sz w:val="24"/>
          <w:szCs w:val="24"/>
        </w:rPr>
        <w:t>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14:paraId="35A94D2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Изменение состояния суши (почвы).</w:t>
      </w:r>
      <w:r w:rsidRPr="008A0F35">
        <w:rPr>
          <w:rFonts w:ascii="Times New Roman" w:hAnsi="Times New Roman"/>
          <w:sz w:val="24"/>
          <w:szCs w:val="24"/>
        </w:rPr>
        <w:t xml:space="preserve">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14:paraId="3B00FD2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Нормативы предельно допустимых воздействий на природу.</w:t>
      </w:r>
      <w:r w:rsidRPr="008A0F35">
        <w:rPr>
          <w:rFonts w:ascii="Times New Roman" w:hAnsi="Times New Roman"/>
          <w:sz w:val="24"/>
          <w:szCs w:val="24"/>
        </w:rPr>
        <w:t xml:space="preserve">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14:paraId="2FFD6970" w14:textId="77777777" w:rsidR="001772C9" w:rsidRPr="008A0F35" w:rsidRDefault="001772C9" w:rsidP="005658CD">
      <w:pPr>
        <w:spacing w:line="240" w:lineRule="auto"/>
        <w:ind w:firstLine="397"/>
        <w:rPr>
          <w:rFonts w:ascii="Times New Roman" w:hAnsi="Times New Roman"/>
          <w:sz w:val="24"/>
          <w:szCs w:val="24"/>
        </w:rPr>
      </w:pPr>
    </w:p>
    <w:p w14:paraId="27C2A91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медицинских знаний и правила оказания первой помощи</w:t>
      </w:r>
    </w:p>
    <w:p w14:paraId="71DE4C3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Первая помощь при массовых поражениях.</w:t>
      </w:r>
      <w:r w:rsidRPr="008A0F35">
        <w:rPr>
          <w:rFonts w:ascii="Times New Roman" w:hAnsi="Times New Roman"/>
          <w:sz w:val="24"/>
          <w:szCs w:val="24"/>
        </w:rPr>
        <w:t xml:space="preserve">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14:paraId="781EF14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Первая помощь при поражении </w:t>
      </w:r>
      <w:proofErr w:type="spellStart"/>
      <w:r w:rsidRPr="008A0F35">
        <w:rPr>
          <w:rFonts w:ascii="Times New Roman" w:hAnsi="Times New Roman"/>
          <w:b/>
          <w:sz w:val="24"/>
          <w:szCs w:val="24"/>
        </w:rPr>
        <w:t>аварийно</w:t>
      </w:r>
      <w:proofErr w:type="spellEnd"/>
      <w:r w:rsidRPr="008A0F35">
        <w:rPr>
          <w:rFonts w:ascii="Times New Roman" w:hAnsi="Times New Roman"/>
          <w:b/>
          <w:sz w:val="24"/>
          <w:szCs w:val="24"/>
        </w:rPr>
        <w:t xml:space="preserve"> химически опасными веществами.</w:t>
      </w:r>
      <w:r w:rsidRPr="008A0F35">
        <w:rPr>
          <w:rFonts w:ascii="Times New Roman" w:hAnsi="Times New Roman"/>
          <w:sz w:val="24"/>
          <w:szCs w:val="24"/>
        </w:rPr>
        <w:t xml:space="preserve">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опасными веществами: удушающего действия; </w:t>
      </w:r>
      <w:proofErr w:type="spellStart"/>
      <w:r w:rsidRPr="008A0F35">
        <w:rPr>
          <w:rFonts w:ascii="Times New Roman" w:hAnsi="Times New Roman"/>
          <w:sz w:val="24"/>
          <w:szCs w:val="24"/>
        </w:rPr>
        <w:t>общеядовитого</w:t>
      </w:r>
      <w:proofErr w:type="spellEnd"/>
      <w:r w:rsidRPr="008A0F35">
        <w:rPr>
          <w:rFonts w:ascii="Times New Roman" w:hAnsi="Times New Roman"/>
          <w:sz w:val="24"/>
          <w:szCs w:val="24"/>
        </w:rPr>
        <w:t xml:space="preserve"> действия; удушающего и </w:t>
      </w:r>
      <w:proofErr w:type="spellStart"/>
      <w:r w:rsidRPr="008A0F35">
        <w:rPr>
          <w:rFonts w:ascii="Times New Roman" w:hAnsi="Times New Roman"/>
          <w:sz w:val="24"/>
          <w:szCs w:val="24"/>
        </w:rPr>
        <w:t>общеядовитого</w:t>
      </w:r>
      <w:proofErr w:type="spellEnd"/>
      <w:r w:rsidRPr="008A0F35">
        <w:rPr>
          <w:rFonts w:ascii="Times New Roman" w:hAnsi="Times New Roman"/>
          <w:sz w:val="24"/>
          <w:szCs w:val="24"/>
        </w:rPr>
        <w:t xml:space="preserve"> действия; </w:t>
      </w:r>
      <w:proofErr w:type="spellStart"/>
      <w:r w:rsidRPr="008A0F35">
        <w:rPr>
          <w:rFonts w:ascii="Times New Roman" w:hAnsi="Times New Roman"/>
          <w:sz w:val="24"/>
          <w:szCs w:val="24"/>
        </w:rPr>
        <w:t>нейротропного</w:t>
      </w:r>
      <w:proofErr w:type="spellEnd"/>
      <w:r w:rsidRPr="008A0F35">
        <w:rPr>
          <w:rFonts w:ascii="Times New Roman" w:hAnsi="Times New Roman"/>
          <w:sz w:val="24"/>
          <w:szCs w:val="24"/>
        </w:rPr>
        <w:t xml:space="preserve"> действия; удушающего и </w:t>
      </w:r>
      <w:proofErr w:type="spellStart"/>
      <w:r w:rsidRPr="008A0F35">
        <w:rPr>
          <w:rFonts w:ascii="Times New Roman" w:hAnsi="Times New Roman"/>
          <w:sz w:val="24"/>
          <w:szCs w:val="24"/>
        </w:rPr>
        <w:t>нейротропного</w:t>
      </w:r>
      <w:proofErr w:type="spellEnd"/>
      <w:r w:rsidRPr="008A0F35">
        <w:rPr>
          <w:rFonts w:ascii="Times New Roman" w:hAnsi="Times New Roman"/>
          <w:sz w:val="24"/>
          <w:szCs w:val="24"/>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14:paraId="561A66FD"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Первая помощь при бытовых отравлениях.</w:t>
      </w:r>
      <w:r w:rsidRPr="008A0F35">
        <w:rPr>
          <w:rFonts w:ascii="Times New Roman" w:hAnsi="Times New Roman"/>
          <w:sz w:val="24"/>
          <w:szCs w:val="24"/>
        </w:rPr>
        <w:t xml:space="preserve">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14:paraId="4DEDD50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здорового образа жизни</w:t>
      </w:r>
    </w:p>
    <w:p w14:paraId="3812FEB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Физическая культура и закаливание.</w:t>
      </w:r>
      <w:r w:rsidRPr="008A0F35">
        <w:rPr>
          <w:rFonts w:ascii="Times New Roman" w:hAnsi="Times New Roman"/>
          <w:sz w:val="24"/>
          <w:szCs w:val="24"/>
        </w:rPr>
        <w:t xml:space="preserve">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w:t>
      </w:r>
      <w:r w:rsidRPr="008A0F35">
        <w:rPr>
          <w:rFonts w:ascii="Times New Roman" w:hAnsi="Times New Roman"/>
          <w:sz w:val="24"/>
          <w:szCs w:val="24"/>
        </w:rPr>
        <w:lastRenderedPageBreak/>
        <w:t>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14:paraId="4BC32FD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Семья в современном обществе.</w:t>
      </w:r>
      <w:r w:rsidRPr="008A0F35">
        <w:rPr>
          <w:rFonts w:ascii="Times New Roman" w:hAnsi="Times New Roman"/>
          <w:sz w:val="24"/>
          <w:szCs w:val="24"/>
        </w:rPr>
        <w:t xml:space="preserve">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14:paraId="1A0E1D46" w14:textId="77777777" w:rsidR="0059777B" w:rsidRPr="008A0F35" w:rsidRDefault="00DC22B7" w:rsidP="0059777B">
      <w:pPr>
        <w:spacing w:line="240" w:lineRule="auto"/>
        <w:ind w:firstLine="397"/>
        <w:rPr>
          <w:rFonts w:ascii="Times New Roman" w:hAnsi="Times New Roman"/>
          <w:sz w:val="24"/>
          <w:szCs w:val="24"/>
        </w:rPr>
      </w:pPr>
      <w:r w:rsidRPr="008A0F35">
        <w:rPr>
          <w:rFonts w:ascii="Times New Roman" w:hAnsi="Times New Roman"/>
          <w:b/>
          <w:sz w:val="24"/>
          <w:szCs w:val="24"/>
        </w:rPr>
        <w:t>Региональный компонент</w:t>
      </w:r>
      <w:r w:rsidR="0059777B" w:rsidRPr="008A0F35">
        <w:rPr>
          <w:rFonts w:ascii="Times New Roman" w:hAnsi="Times New Roman"/>
          <w:sz w:val="24"/>
          <w:szCs w:val="24"/>
        </w:rPr>
        <w:t>:</w:t>
      </w:r>
    </w:p>
    <w:p w14:paraId="2A85D0AF"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Чрезвычайные ситуации на территории Вологодской области;</w:t>
      </w:r>
    </w:p>
    <w:p w14:paraId="6AA3A3A3"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Пожары и взрывы на территории Вологодской области;</w:t>
      </w:r>
    </w:p>
    <w:p w14:paraId="22C98ACB" w14:textId="77777777" w:rsidR="0059777B" w:rsidRPr="008A0F35" w:rsidRDefault="0059777B" w:rsidP="0059777B">
      <w:pPr>
        <w:spacing w:line="240" w:lineRule="auto"/>
        <w:ind w:firstLine="397"/>
        <w:rPr>
          <w:rFonts w:ascii="Times New Roman" w:hAnsi="Times New Roman"/>
          <w:sz w:val="24"/>
          <w:szCs w:val="24"/>
        </w:rPr>
      </w:pP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опасные вещества, применяемые на предприятиях Вологодской области;</w:t>
      </w:r>
    </w:p>
    <w:p w14:paraId="28DE5AC6"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Защитные сооружения города Вологды;</w:t>
      </w:r>
    </w:p>
    <w:p w14:paraId="754D2D47"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Гидродинамические сооружения Вологодчины;</w:t>
      </w:r>
    </w:p>
    <w:p w14:paraId="2CCEE458"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Автомобильные аварии на дорогах Вологодской области;</w:t>
      </w:r>
    </w:p>
    <w:p w14:paraId="181ADF02" w14:textId="77777777" w:rsidR="0059777B" w:rsidRPr="008A0F35" w:rsidRDefault="0059777B" w:rsidP="0059777B">
      <w:pPr>
        <w:spacing w:line="240" w:lineRule="auto"/>
        <w:ind w:firstLine="397"/>
        <w:rPr>
          <w:rFonts w:ascii="Times New Roman" w:hAnsi="Times New Roman"/>
          <w:sz w:val="24"/>
          <w:szCs w:val="24"/>
        </w:rPr>
      </w:pPr>
      <w:r w:rsidRPr="008A0F35">
        <w:rPr>
          <w:rFonts w:ascii="Times New Roman" w:hAnsi="Times New Roman"/>
          <w:sz w:val="24"/>
          <w:szCs w:val="24"/>
        </w:rPr>
        <w:t>Экологическая обстановка на территории Вологодской области.</w:t>
      </w:r>
    </w:p>
    <w:p w14:paraId="59EA1DCD" w14:textId="77777777" w:rsidR="0059777B" w:rsidRPr="008A0F35" w:rsidRDefault="0059777B" w:rsidP="005658CD">
      <w:pPr>
        <w:spacing w:line="240" w:lineRule="auto"/>
        <w:ind w:firstLine="397"/>
        <w:rPr>
          <w:rFonts w:ascii="Times New Roman" w:hAnsi="Times New Roman"/>
          <w:b/>
          <w:sz w:val="24"/>
          <w:szCs w:val="24"/>
        </w:rPr>
      </w:pPr>
    </w:p>
    <w:p w14:paraId="058625A8" w14:textId="77777777" w:rsidR="00EC53A3" w:rsidRPr="008A0F35" w:rsidRDefault="00EC53A3" w:rsidP="005658CD">
      <w:pPr>
        <w:spacing w:line="240" w:lineRule="auto"/>
        <w:ind w:firstLine="397"/>
        <w:jc w:val="center"/>
        <w:rPr>
          <w:rFonts w:ascii="Times New Roman" w:hAnsi="Times New Roman"/>
          <w:b/>
          <w:sz w:val="24"/>
          <w:szCs w:val="24"/>
        </w:rPr>
      </w:pPr>
    </w:p>
    <w:p w14:paraId="065F4BE4" w14:textId="77777777" w:rsidR="001772C9" w:rsidRPr="008A0F35" w:rsidRDefault="001772C9" w:rsidP="00074AF9">
      <w:pPr>
        <w:spacing w:line="360" w:lineRule="auto"/>
        <w:ind w:firstLine="397"/>
        <w:jc w:val="center"/>
        <w:rPr>
          <w:rFonts w:ascii="Times New Roman" w:hAnsi="Times New Roman"/>
          <w:b/>
          <w:sz w:val="24"/>
          <w:szCs w:val="24"/>
        </w:rPr>
      </w:pPr>
      <w:r w:rsidRPr="008A0F35">
        <w:rPr>
          <w:rFonts w:ascii="Times New Roman" w:hAnsi="Times New Roman"/>
          <w:b/>
          <w:sz w:val="24"/>
          <w:szCs w:val="24"/>
        </w:rPr>
        <w:t>9 класс</w:t>
      </w:r>
    </w:p>
    <w:p w14:paraId="10EF239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безопасности личности, общества и государства</w:t>
      </w:r>
    </w:p>
    <w:p w14:paraId="4135802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Современный комплекс проблем безопасности</w:t>
      </w:r>
    </w:p>
    <w:p w14:paraId="3C81E3E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Правовые основы обеспечения безопасности личности, общества и государства.</w:t>
      </w:r>
      <w:r w:rsidRPr="008A0F35">
        <w:rPr>
          <w:rFonts w:ascii="Times New Roman" w:hAnsi="Times New Roman"/>
          <w:sz w:val="24"/>
          <w:szCs w:val="24"/>
        </w:rPr>
        <w:t xml:space="preserve"> Структура законодательства в сфере безопасности и защиты от чрезвычайных ситуаций. Краткое содержание основных правовых актов.</w:t>
      </w:r>
    </w:p>
    <w:p w14:paraId="5E120F2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Угрозы национальной безопасности Российской Федерации.</w:t>
      </w:r>
      <w:r w:rsidRPr="008A0F35">
        <w:rPr>
          <w:rFonts w:ascii="Times New Roman" w:hAnsi="Times New Roman"/>
          <w:sz w:val="24"/>
          <w:szCs w:val="24"/>
        </w:rPr>
        <w:t xml:space="preserve">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14:paraId="75DC485F"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Международный терроризм как угроза национальной безопасности.</w:t>
      </w:r>
      <w:r w:rsidRPr="008A0F35">
        <w:rPr>
          <w:rFonts w:ascii="Times New Roman" w:hAnsi="Times New Roman"/>
          <w:sz w:val="24"/>
          <w:szCs w:val="24"/>
        </w:rPr>
        <w:t xml:space="preserve">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14:paraId="1ED1525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Наркотизм и национальная безопасность.</w:t>
      </w:r>
      <w:r w:rsidRPr="008A0F35">
        <w:rPr>
          <w:rFonts w:ascii="Times New Roman" w:hAnsi="Times New Roman"/>
          <w:sz w:val="24"/>
          <w:szCs w:val="24"/>
        </w:rPr>
        <w:t xml:space="preserve">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14:paraId="5F5151F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Гражданская оборона как составная часть национальной безопасности.</w:t>
      </w:r>
      <w:r w:rsidRPr="008A0F35">
        <w:rPr>
          <w:rFonts w:ascii="Times New Roman" w:hAnsi="Times New Roman"/>
          <w:sz w:val="24"/>
          <w:szCs w:val="24"/>
        </w:rPr>
        <w:t xml:space="preserve"> Понятие о гражданской обороне. Основные задачи в области гражданской обороны и защиты населения. Силы гражданской обороны. Структуры, руководящие гражданской обороной.</w:t>
      </w:r>
    </w:p>
    <w:p w14:paraId="4DC32416" w14:textId="77777777" w:rsidR="001772C9" w:rsidRPr="008A0F35" w:rsidRDefault="001772C9" w:rsidP="005658CD">
      <w:pPr>
        <w:spacing w:line="240" w:lineRule="auto"/>
        <w:ind w:firstLine="397"/>
        <w:rPr>
          <w:rFonts w:ascii="Times New Roman" w:hAnsi="Times New Roman"/>
          <w:sz w:val="24"/>
          <w:szCs w:val="24"/>
        </w:rPr>
      </w:pPr>
    </w:p>
    <w:p w14:paraId="524C3D4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Организация единой государственной системы предупреждения и ликвидации чрезвычайных ситуаций (РСЧС)</w:t>
      </w:r>
    </w:p>
    <w:p w14:paraId="51D7AC1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Цели, задачи и структура РСЧС.</w:t>
      </w:r>
      <w:r w:rsidRPr="008A0F35">
        <w:rPr>
          <w:rFonts w:ascii="Times New Roman" w:hAnsi="Times New Roman"/>
          <w:sz w:val="24"/>
          <w:szCs w:val="24"/>
        </w:rPr>
        <w:t xml:space="preserve">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14:paraId="59F23D1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Режимы функционирования, силы и средства РСЧС. </w:t>
      </w:r>
      <w:r w:rsidRPr="008A0F35">
        <w:rPr>
          <w:rFonts w:ascii="Times New Roman" w:hAnsi="Times New Roman"/>
          <w:sz w:val="24"/>
          <w:szCs w:val="24"/>
        </w:rPr>
        <w:t>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РСЧС, их задачи и характеристика.</w:t>
      </w:r>
    </w:p>
    <w:p w14:paraId="3D1E2E1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Международное гуманитарное право</w:t>
      </w:r>
    </w:p>
    <w:p w14:paraId="49DAEB9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Международное гуманитарное право. Сфера применения и ответственность за нарушение норм.</w:t>
      </w:r>
      <w:r w:rsidRPr="008A0F35">
        <w:rPr>
          <w:rFonts w:ascii="Times New Roman" w:hAnsi="Times New Roman"/>
          <w:sz w:val="24"/>
          <w:szCs w:val="24"/>
        </w:rPr>
        <w:t xml:space="preserve"> Понятие о международном гуманитарном праве и сфера его 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w:t>
      </w:r>
      <w:r w:rsidR="000E0067" w:rsidRPr="008A0F35">
        <w:rPr>
          <w:rFonts w:ascii="Times New Roman" w:hAnsi="Times New Roman"/>
          <w:sz w:val="24"/>
          <w:szCs w:val="24"/>
        </w:rPr>
        <w:t>,</w:t>
      </w:r>
      <w:r w:rsidRPr="008A0F35">
        <w:rPr>
          <w:rFonts w:ascii="Times New Roman" w:hAnsi="Times New Roman"/>
          <w:sz w:val="24"/>
          <w:szCs w:val="24"/>
        </w:rPr>
        <w:t xml:space="preserve"> и ответственность за их совершение.</w:t>
      </w:r>
    </w:p>
    <w:p w14:paraId="6E8BF0E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 xml:space="preserve">Защита раненых, больных, потерпевших кораблекрушение, медицинского и духовного персонала. </w:t>
      </w:r>
      <w:r w:rsidRPr="008A0F35">
        <w:rPr>
          <w:rFonts w:ascii="Times New Roman" w:hAnsi="Times New Roman"/>
          <w:sz w:val="24"/>
          <w:szCs w:val="24"/>
        </w:rPr>
        <w:t>Правовая защита раненых, больных и потерпевших 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14:paraId="09A5452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Защита военнопленных и гражданского населения. </w:t>
      </w:r>
      <w:r w:rsidRPr="008A0F35">
        <w:rPr>
          <w:rFonts w:ascii="Times New Roman" w:hAnsi="Times New Roman"/>
          <w:sz w:val="24"/>
          <w:szCs w:val="24"/>
        </w:rPr>
        <w:t>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 Особая защита женщин и детей.</w:t>
      </w:r>
    </w:p>
    <w:p w14:paraId="245AB96B" w14:textId="77777777" w:rsidR="001772C9" w:rsidRPr="008A0F35" w:rsidRDefault="001772C9" w:rsidP="005658CD">
      <w:pPr>
        <w:spacing w:line="240" w:lineRule="auto"/>
        <w:ind w:firstLine="397"/>
        <w:rPr>
          <w:rFonts w:ascii="Times New Roman" w:hAnsi="Times New Roman"/>
          <w:sz w:val="24"/>
          <w:szCs w:val="24"/>
        </w:rPr>
      </w:pPr>
    </w:p>
    <w:p w14:paraId="478805F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Безопасное поведение в криминогенных ситуациях</w:t>
      </w:r>
      <w:r w:rsidR="005014A8" w:rsidRPr="008A0F35">
        <w:rPr>
          <w:rFonts w:ascii="Times New Roman" w:hAnsi="Times New Roman"/>
          <w:sz w:val="24"/>
          <w:szCs w:val="24"/>
        </w:rPr>
        <w:t>.</w:t>
      </w:r>
    </w:p>
    <w:p w14:paraId="4859317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Защита от мошенников.</w:t>
      </w:r>
      <w:r w:rsidRPr="008A0F35">
        <w:rPr>
          <w:rFonts w:ascii="Times New Roman" w:hAnsi="Times New Roman"/>
          <w:sz w:val="24"/>
          <w:szCs w:val="24"/>
        </w:rPr>
        <w:t xml:space="preserve">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14:paraId="20CA80B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Безопасное поведение девушек.</w:t>
      </w:r>
      <w:r w:rsidRPr="008A0F35">
        <w:rPr>
          <w:rFonts w:ascii="Times New Roman" w:hAnsi="Times New Roman"/>
          <w:sz w:val="24"/>
          <w:szCs w:val="24"/>
        </w:rPr>
        <w:t xml:space="preserve"> Понятие о преступлениях на сексуальной 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14:paraId="13B7A21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Психологические основы самозащиты в криминогенных ситуациях.</w:t>
      </w:r>
      <w:r w:rsidR="005014A8" w:rsidRPr="008A0F35">
        <w:rPr>
          <w:rFonts w:ascii="Times New Roman" w:hAnsi="Times New Roman"/>
          <w:b/>
          <w:sz w:val="24"/>
          <w:szCs w:val="24"/>
        </w:rPr>
        <w:t xml:space="preserve"> </w:t>
      </w:r>
      <w:r w:rsidRPr="008A0F35">
        <w:rPr>
          <w:rFonts w:ascii="Times New Roman" w:hAnsi="Times New Roman"/>
          <w:b/>
          <w:sz w:val="24"/>
          <w:szCs w:val="24"/>
        </w:rPr>
        <w:t xml:space="preserve"> Пути выхода из конфликтных ситуаций. </w:t>
      </w:r>
      <w:r w:rsidRPr="008A0F35">
        <w:rPr>
          <w:rFonts w:ascii="Times New Roman" w:hAnsi="Times New Roman"/>
          <w:sz w:val="24"/>
          <w:szCs w:val="24"/>
        </w:rPr>
        <w:t xml:space="preserve">Самооценка поведения. Признаки потенциальной жертвы. Уверенное и решительное поведение в криминогенных ситуациях. </w:t>
      </w:r>
      <w:r w:rsidR="005014A8" w:rsidRPr="008A0F35">
        <w:rPr>
          <w:rFonts w:ascii="Times New Roman" w:hAnsi="Times New Roman"/>
          <w:sz w:val="24"/>
          <w:szCs w:val="24"/>
        </w:rPr>
        <w:t xml:space="preserve"> </w:t>
      </w:r>
      <w:r w:rsidRPr="008A0F35">
        <w:rPr>
          <w:rFonts w:ascii="Times New Roman" w:hAnsi="Times New Roman"/>
          <w:sz w:val="24"/>
          <w:szCs w:val="24"/>
        </w:rPr>
        <w:t>Тренировка уверенности. Правила безопасного поведения при неизбежности конфликта. Поведение при столкновении с хулиганами, похищении, попытке изнасилования.</w:t>
      </w:r>
    </w:p>
    <w:p w14:paraId="06D281D6"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 xml:space="preserve">Основы медицинских знаний </w:t>
      </w:r>
      <w:r w:rsidR="000E0067" w:rsidRPr="008A0F35">
        <w:rPr>
          <w:rFonts w:ascii="Times New Roman" w:hAnsi="Times New Roman"/>
          <w:sz w:val="24"/>
          <w:szCs w:val="24"/>
        </w:rPr>
        <w:t xml:space="preserve">и </w:t>
      </w:r>
      <w:r w:rsidRPr="008A0F35">
        <w:rPr>
          <w:rFonts w:ascii="Times New Roman" w:hAnsi="Times New Roman"/>
          <w:sz w:val="24"/>
          <w:szCs w:val="24"/>
        </w:rPr>
        <w:t>правила оказания первой помощи</w:t>
      </w:r>
    </w:p>
    <w:p w14:paraId="54CB9FA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Профилактика травм в старшем школьном возрасте</w:t>
      </w:r>
    </w:p>
    <w:p w14:paraId="22B9546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Причины травматизма и</w:t>
      </w:r>
      <w:r w:rsidRPr="008A0F35">
        <w:rPr>
          <w:rFonts w:ascii="Times New Roman" w:hAnsi="Times New Roman"/>
          <w:sz w:val="24"/>
          <w:szCs w:val="24"/>
        </w:rPr>
        <w:t xml:space="preserve"> </w:t>
      </w:r>
      <w:r w:rsidRPr="008A0F35">
        <w:rPr>
          <w:rFonts w:ascii="Times New Roman" w:hAnsi="Times New Roman"/>
          <w:b/>
          <w:sz w:val="24"/>
          <w:szCs w:val="24"/>
        </w:rPr>
        <w:t xml:space="preserve">пути их предотвращения. </w:t>
      </w:r>
      <w:r w:rsidRPr="008A0F35">
        <w:rPr>
          <w:rFonts w:ascii="Times New Roman" w:hAnsi="Times New Roman"/>
          <w:sz w:val="24"/>
          <w:szCs w:val="24"/>
        </w:rPr>
        <w:t>Понятие о травматизме. Основные причины травматизма и виды травм в школьном возрасте. Меры по предотвращению различных видов травм.</w:t>
      </w:r>
    </w:p>
    <w:p w14:paraId="3AE8329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Безопасное поведение дома и на улице.</w:t>
      </w:r>
      <w:r w:rsidRPr="008A0F35">
        <w:rPr>
          <w:rFonts w:ascii="Times New Roman" w:hAnsi="Times New Roman"/>
          <w:sz w:val="24"/>
          <w:szCs w:val="24"/>
        </w:rPr>
        <w:t xml:space="preserve">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14:paraId="78E87FC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Безопасное поведение в школе, на занятиях физкультурой и спортом.</w:t>
      </w:r>
      <w:r w:rsidRPr="008A0F35">
        <w:rPr>
          <w:rFonts w:ascii="Times New Roman" w:hAnsi="Times New Roman"/>
          <w:sz w:val="24"/>
          <w:szCs w:val="24"/>
        </w:rPr>
        <w:t xml:space="preserve">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одежда, обувь и защитное снаряжение.</w:t>
      </w:r>
    </w:p>
    <w:p w14:paraId="0A7BABE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медицинских знаний</w:t>
      </w:r>
    </w:p>
    <w:p w14:paraId="457D601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Профилактика осложнений ран. Асептика и антисептика. </w:t>
      </w:r>
      <w:r w:rsidRPr="008A0F35">
        <w:rPr>
          <w:rFonts w:ascii="Times New Roman" w:hAnsi="Times New Roman"/>
          <w:sz w:val="24"/>
          <w:szCs w:val="24"/>
        </w:rPr>
        <w:t>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14:paraId="75DCBA5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Травмы головы, позвоночника и спины.</w:t>
      </w:r>
      <w:r w:rsidRPr="008A0F35">
        <w:rPr>
          <w:rFonts w:ascii="Times New Roman" w:hAnsi="Times New Roman"/>
          <w:sz w:val="24"/>
          <w:szCs w:val="24"/>
        </w:rPr>
        <w:t xml:space="preserve">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w:t>
      </w:r>
      <w:r w:rsidR="000E0067" w:rsidRPr="008A0F35">
        <w:rPr>
          <w:rFonts w:ascii="Times New Roman" w:hAnsi="Times New Roman"/>
          <w:sz w:val="24"/>
          <w:szCs w:val="24"/>
        </w:rPr>
        <w:t>ы</w:t>
      </w:r>
      <w:r w:rsidRPr="008A0F35">
        <w:rPr>
          <w:rFonts w:ascii="Times New Roman" w:hAnsi="Times New Roman"/>
          <w:sz w:val="24"/>
          <w:szCs w:val="24"/>
        </w:rPr>
        <w:t xml:space="preserve"> и первая помощь при болях.</w:t>
      </w:r>
    </w:p>
    <w:p w14:paraId="2FE5368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Экстренная реанимационная</w:t>
      </w:r>
      <w:r w:rsidRPr="008A0F35">
        <w:rPr>
          <w:rFonts w:ascii="Times New Roman" w:hAnsi="Times New Roman"/>
          <w:sz w:val="24"/>
          <w:szCs w:val="24"/>
        </w:rPr>
        <w:t xml:space="preserve"> </w:t>
      </w:r>
      <w:r w:rsidRPr="008A0F35">
        <w:rPr>
          <w:rFonts w:ascii="Times New Roman" w:hAnsi="Times New Roman"/>
          <w:b/>
          <w:sz w:val="24"/>
          <w:szCs w:val="24"/>
        </w:rPr>
        <w:t>помощь.</w:t>
      </w:r>
      <w:r w:rsidRPr="008A0F35">
        <w:rPr>
          <w:rFonts w:ascii="Times New Roman" w:hAnsi="Times New Roman"/>
          <w:sz w:val="24"/>
          <w:szCs w:val="24"/>
        </w:rPr>
        <w:t xml:space="preserve">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8A0F35">
        <w:rPr>
          <w:rFonts w:ascii="Times New Roman" w:hAnsi="Times New Roman"/>
          <w:sz w:val="24"/>
          <w:szCs w:val="24"/>
        </w:rPr>
        <w:t>прекардиальном</w:t>
      </w:r>
      <w:proofErr w:type="spellEnd"/>
      <w:r w:rsidRPr="008A0F35">
        <w:rPr>
          <w:rFonts w:ascii="Times New Roman" w:hAnsi="Times New Roman"/>
          <w:sz w:val="24"/>
          <w:szCs w:val="24"/>
        </w:rPr>
        <w:t xml:space="preserve">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14:paraId="0768D4C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lastRenderedPageBreak/>
        <w:t>Основные неинфекционные заболевания.</w:t>
      </w:r>
      <w:r w:rsidRPr="008A0F35">
        <w:rPr>
          <w:rFonts w:ascii="Times New Roman" w:hAnsi="Times New Roman"/>
          <w:sz w:val="24"/>
          <w:szCs w:val="24"/>
        </w:rPr>
        <w:t xml:space="preserve"> Характеристика наиболее распространенных и опасных неинфекционных заболеваний. Причины неинфекционных заболеваний и доступные меры их профилактики.</w:t>
      </w:r>
    </w:p>
    <w:p w14:paraId="5BB8591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Основы здорового образа жизни</w:t>
      </w:r>
    </w:p>
    <w:p w14:paraId="4A3ED66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Здоровье и здоровый образ жизни</w:t>
      </w:r>
    </w:p>
    <w:p w14:paraId="67B3B10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Здоровье человека.</w:t>
      </w:r>
      <w:r w:rsidRPr="008A0F35">
        <w:rPr>
          <w:rFonts w:ascii="Times New Roman" w:hAnsi="Times New Roman"/>
          <w:sz w:val="24"/>
          <w:szCs w:val="24"/>
        </w:rPr>
        <w:t xml:space="preserve">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14:paraId="739AB58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Здоровый образ жизни как путь к достижению высокого уровня здоровья и современные методы оздоровления.</w:t>
      </w:r>
      <w:r w:rsidRPr="008A0F35">
        <w:rPr>
          <w:rFonts w:ascii="Times New Roman" w:hAnsi="Times New Roman"/>
          <w:sz w:val="24"/>
          <w:szCs w:val="24"/>
        </w:rPr>
        <w:t xml:space="preserve"> 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14:paraId="1131E18B"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Факторы риска во внешней среде и их влияние на внутреннюю среду организма человека и его здоровье.</w:t>
      </w:r>
      <w:r w:rsidRPr="008A0F35">
        <w:rPr>
          <w:rFonts w:ascii="Times New Roman" w:hAnsi="Times New Roman"/>
          <w:sz w:val="24"/>
          <w:szCs w:val="24"/>
        </w:rPr>
        <w:t xml:space="preserve"> Понятие о внешней среде. Факторы риска во внешней среде и их влияние на организм человека. Понятие о внутренней среде организма. Роль внутренней среды организма.</w:t>
      </w:r>
    </w:p>
    <w:p w14:paraId="41A656A8"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Личная гигиена</w:t>
      </w:r>
    </w:p>
    <w:p w14:paraId="2557379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Понятие личной гигиены. Гигиена кожи и</w:t>
      </w:r>
      <w:r w:rsidRPr="008A0F35">
        <w:rPr>
          <w:rFonts w:ascii="Times New Roman" w:hAnsi="Times New Roman"/>
          <w:sz w:val="24"/>
          <w:szCs w:val="24"/>
        </w:rPr>
        <w:t xml:space="preserve"> </w:t>
      </w:r>
      <w:r w:rsidRPr="008A0F35">
        <w:rPr>
          <w:rFonts w:ascii="Times New Roman" w:hAnsi="Times New Roman"/>
          <w:b/>
          <w:sz w:val="24"/>
          <w:szCs w:val="24"/>
        </w:rPr>
        <w:t>одежды.</w:t>
      </w:r>
      <w:r w:rsidRPr="008A0F35">
        <w:rPr>
          <w:rFonts w:ascii="Times New Roman" w:hAnsi="Times New Roman"/>
          <w:sz w:val="24"/>
          <w:szCs w:val="24"/>
        </w:rPr>
        <w:t xml:space="preserve"> </w:t>
      </w:r>
      <w:r w:rsidR="000E0067" w:rsidRPr="008A0F35">
        <w:rPr>
          <w:rFonts w:ascii="Times New Roman" w:hAnsi="Times New Roman"/>
          <w:sz w:val="24"/>
          <w:szCs w:val="24"/>
        </w:rPr>
        <w:t xml:space="preserve">Понятие о гигиене и личной гигиене. Правила ухода за кожей. </w:t>
      </w:r>
      <w:r w:rsidRPr="008A0F35">
        <w:rPr>
          <w:rFonts w:ascii="Times New Roman" w:hAnsi="Times New Roman"/>
          <w:sz w:val="24"/>
          <w:szCs w:val="24"/>
        </w:rPr>
        <w:t>Основная функция одежды и гигиенические требования к ней.</w:t>
      </w:r>
    </w:p>
    <w:p w14:paraId="1DFD2794"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Гигиена питания и воды.</w:t>
      </w:r>
      <w:r w:rsidRPr="008A0F35">
        <w:rPr>
          <w:rFonts w:ascii="Times New Roman" w:hAnsi="Times New Roman"/>
          <w:sz w:val="24"/>
          <w:szCs w:val="24"/>
        </w:rPr>
        <w:t xml:space="preserve">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14:paraId="13E40C5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Гигиена жилища и индивидуального строительства. </w:t>
      </w:r>
      <w:r w:rsidRPr="008A0F35">
        <w:rPr>
          <w:rFonts w:ascii="Times New Roman" w:hAnsi="Times New Roman"/>
          <w:sz w:val="24"/>
          <w:szCs w:val="24"/>
        </w:rPr>
        <w:t>Гигиена жилища. Микроклимат помещения. Нормы искусственной освещенности. Гигиена индивидуального строительства.</w:t>
      </w:r>
    </w:p>
    <w:p w14:paraId="2EB95811"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Физиологические и психологические особенности организма подростка</w:t>
      </w:r>
    </w:p>
    <w:p w14:paraId="17745972"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Физиологическое и психологическое развитие подростков. </w:t>
      </w:r>
      <w:r w:rsidRPr="008A0F35">
        <w:rPr>
          <w:rFonts w:ascii="Times New Roman" w:hAnsi="Times New Roman"/>
          <w:sz w:val="24"/>
          <w:szCs w:val="24"/>
        </w:rPr>
        <w:t>Особенности 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14:paraId="65983903"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Роль взаимоотношений в формировании репродуктивной функции.</w:t>
      </w:r>
      <w:r w:rsidRPr="008A0F35">
        <w:rPr>
          <w:rFonts w:ascii="Times New Roman" w:hAnsi="Times New Roman"/>
          <w:sz w:val="24"/>
          <w:szCs w:val="24"/>
        </w:rPr>
        <w:t xml:space="preserve">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14:paraId="1BD016B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Виды конфликтов. Правила поведения в конфликтных ситуациях.</w:t>
      </w:r>
      <w:r w:rsidRPr="008A0F35">
        <w:rPr>
          <w:rFonts w:ascii="Times New Roman" w:hAnsi="Times New Roman"/>
          <w:sz w:val="24"/>
          <w:szCs w:val="24"/>
        </w:rPr>
        <w:t xml:space="preserve">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14:paraId="19031550"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 xml:space="preserve">Суицидальное поведение в подростковом возрасте. </w:t>
      </w:r>
      <w:r w:rsidRPr="008A0F35">
        <w:rPr>
          <w:rFonts w:ascii="Times New Roman" w:hAnsi="Times New Roman"/>
          <w:sz w:val="24"/>
          <w:szCs w:val="24"/>
        </w:rPr>
        <w:t>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состояние. Профилактика суицида.</w:t>
      </w:r>
    </w:p>
    <w:p w14:paraId="26555A75"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sz w:val="24"/>
          <w:szCs w:val="24"/>
        </w:rPr>
        <w:t>Факторы, разрушающие здоровье человека</w:t>
      </w:r>
    </w:p>
    <w:p w14:paraId="337BFD6A"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Употребление табака.</w:t>
      </w:r>
      <w:r w:rsidRPr="008A0F35">
        <w:rPr>
          <w:rFonts w:ascii="Times New Roman" w:hAnsi="Times New Roman"/>
          <w:sz w:val="24"/>
          <w:szCs w:val="24"/>
        </w:rPr>
        <w:t xml:space="preserve"> Табакокурение и его последствия для здоровья курильщика и окружающих его людей. Стадии никотиновой зависимости. Как бросить курить.</w:t>
      </w:r>
    </w:p>
    <w:p w14:paraId="36B5AD37"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Употребление алкоголя.</w:t>
      </w:r>
      <w:r w:rsidRPr="008A0F35">
        <w:rPr>
          <w:rFonts w:ascii="Times New Roman" w:hAnsi="Times New Roman"/>
          <w:sz w:val="24"/>
          <w:szCs w:val="24"/>
        </w:rPr>
        <w:t xml:space="preserve">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14:paraId="72C2EB6C" w14:textId="77777777" w:rsidR="001772C9"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Наркомания и токсикомания.</w:t>
      </w:r>
      <w:r w:rsidRPr="008A0F35">
        <w:rPr>
          <w:rFonts w:ascii="Times New Roman" w:hAnsi="Times New Roman"/>
          <w:sz w:val="24"/>
          <w:szCs w:val="24"/>
        </w:rPr>
        <w:t xml:space="preserve"> Понятие о наркомании и токсикомании. 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14:paraId="3ACE8346" w14:textId="7FBC7998" w:rsidR="009C4A40" w:rsidRPr="008A0F35" w:rsidRDefault="001772C9" w:rsidP="005658CD">
      <w:pPr>
        <w:spacing w:line="240" w:lineRule="auto"/>
        <w:ind w:firstLine="397"/>
        <w:rPr>
          <w:rFonts w:ascii="Times New Roman" w:hAnsi="Times New Roman"/>
          <w:sz w:val="24"/>
          <w:szCs w:val="24"/>
        </w:rPr>
      </w:pPr>
      <w:r w:rsidRPr="008A0F35">
        <w:rPr>
          <w:rFonts w:ascii="Times New Roman" w:hAnsi="Times New Roman"/>
          <w:b/>
          <w:sz w:val="24"/>
          <w:szCs w:val="24"/>
        </w:rPr>
        <w:t>Заболевания, передающиеся половым</w:t>
      </w:r>
      <w:r w:rsidRPr="008A0F35">
        <w:rPr>
          <w:rFonts w:ascii="Times New Roman" w:hAnsi="Times New Roman"/>
          <w:sz w:val="24"/>
          <w:szCs w:val="24"/>
        </w:rPr>
        <w:t xml:space="preserve"> </w:t>
      </w:r>
      <w:r w:rsidRPr="008A0F35">
        <w:rPr>
          <w:rFonts w:ascii="Times New Roman" w:hAnsi="Times New Roman"/>
          <w:b/>
          <w:sz w:val="24"/>
          <w:szCs w:val="24"/>
        </w:rPr>
        <w:t>путем.</w:t>
      </w:r>
      <w:r w:rsidRPr="008A0F35">
        <w:rPr>
          <w:rFonts w:ascii="Times New Roman" w:hAnsi="Times New Roman"/>
          <w:sz w:val="24"/>
          <w:szCs w:val="24"/>
        </w:rPr>
        <w:t xml:space="preserve"> Опасность заболеваний</w:t>
      </w:r>
    </w:p>
    <w:p w14:paraId="1F8EE3C8" w14:textId="1DB152BC" w:rsidR="001772C9" w:rsidRPr="008A0F35" w:rsidRDefault="001772C9" w:rsidP="005658CD">
      <w:pPr>
        <w:spacing w:line="240" w:lineRule="auto"/>
        <w:ind w:firstLine="397"/>
        <w:rPr>
          <w:rFonts w:ascii="Times New Roman" w:hAnsi="Times New Roman"/>
          <w:b/>
          <w:sz w:val="24"/>
          <w:szCs w:val="24"/>
        </w:rPr>
      </w:pPr>
      <w:bookmarkStart w:id="0" w:name="_Hlk129611597"/>
    </w:p>
    <w:p w14:paraId="2550BA97" w14:textId="77777777" w:rsidR="00E80CA1" w:rsidRPr="00AE7B19" w:rsidRDefault="00E80CA1" w:rsidP="00ED2099">
      <w:pPr>
        <w:pStyle w:val="paragraph"/>
        <w:spacing w:before="0" w:beforeAutospacing="0" w:after="0" w:afterAutospacing="0"/>
        <w:textAlignment w:val="baseline"/>
      </w:pPr>
    </w:p>
    <w:p w14:paraId="251308CD" w14:textId="728480CB" w:rsidR="00ED2099" w:rsidRDefault="00615ABF" w:rsidP="00ED2099">
      <w:pPr>
        <w:pStyle w:val="paragraph"/>
        <w:spacing w:before="0" w:beforeAutospacing="0" w:after="0" w:afterAutospacing="0"/>
        <w:ind w:firstLine="390"/>
        <w:jc w:val="center"/>
        <w:textAlignment w:val="baseline"/>
        <w:rPr>
          <w:rStyle w:val="eop"/>
        </w:rPr>
      </w:pPr>
      <w:proofErr w:type="spellStart"/>
      <w:r w:rsidRPr="00AE7B19">
        <w:rPr>
          <w:rStyle w:val="eop"/>
        </w:rPr>
        <w:t>Пояснительнная</w:t>
      </w:r>
      <w:proofErr w:type="spellEnd"/>
      <w:r w:rsidRPr="00AE7B19">
        <w:rPr>
          <w:rStyle w:val="eop"/>
        </w:rPr>
        <w:t xml:space="preserve"> </w:t>
      </w:r>
      <w:proofErr w:type="gramStart"/>
      <w:r w:rsidRPr="00AE7B19">
        <w:rPr>
          <w:rStyle w:val="eop"/>
        </w:rPr>
        <w:t>записка</w:t>
      </w:r>
      <w:r w:rsidR="00E80CA1">
        <w:rPr>
          <w:rStyle w:val="eop"/>
          <w:rFonts w:ascii="Calibri" w:hAnsi="Calibri" w:cs="Calibri"/>
          <w:sz w:val="22"/>
          <w:szCs w:val="22"/>
        </w:rPr>
        <w:t> </w:t>
      </w:r>
      <w:r w:rsidR="00ED2099">
        <w:rPr>
          <w:rStyle w:val="normaltextrun"/>
          <w:b/>
          <w:bCs/>
          <w:i/>
          <w:iCs/>
        </w:rPr>
        <w:t> (</w:t>
      </w:r>
      <w:proofErr w:type="gramEnd"/>
      <w:r w:rsidR="00ED2099">
        <w:rPr>
          <w:rStyle w:val="normaltextrun"/>
          <w:b/>
          <w:bCs/>
          <w:i/>
          <w:iCs/>
        </w:rPr>
        <w:t>для )детей с ТНР</w:t>
      </w:r>
      <w:r w:rsidR="00ED2099">
        <w:rPr>
          <w:rStyle w:val="eop"/>
        </w:rPr>
        <w:t> </w:t>
      </w:r>
    </w:p>
    <w:p w14:paraId="6645610F" w14:textId="77777777" w:rsidR="00ED2099" w:rsidRDefault="00ED2099" w:rsidP="00ED2099">
      <w:pPr>
        <w:pStyle w:val="paragraph"/>
        <w:spacing w:before="0" w:beforeAutospacing="0" w:after="0" w:afterAutospacing="0"/>
        <w:ind w:firstLine="390"/>
        <w:jc w:val="center"/>
        <w:textAlignment w:val="baseline"/>
        <w:rPr>
          <w:rFonts w:ascii="Segoe UI" w:hAnsi="Segoe UI" w:cs="Segoe UI"/>
          <w:sz w:val="18"/>
          <w:szCs w:val="18"/>
        </w:rPr>
      </w:pPr>
    </w:p>
    <w:p w14:paraId="0EA96C52" w14:textId="742D972B"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 </w:t>
      </w:r>
      <w:r>
        <w:rPr>
          <w:rStyle w:val="eop"/>
        </w:rPr>
        <w:t> </w:t>
      </w:r>
    </w:p>
    <w:p w14:paraId="14AD4089"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Содержание программы коррекционной работы определяют следующие </w:t>
      </w:r>
      <w:r>
        <w:rPr>
          <w:rStyle w:val="normaltextrun"/>
          <w:b/>
          <w:bCs/>
        </w:rPr>
        <w:t>принципы</w:t>
      </w:r>
      <w:r>
        <w:rPr>
          <w:rStyle w:val="normaltextrun"/>
        </w:rPr>
        <w:t>:</w:t>
      </w:r>
      <w:r>
        <w:rPr>
          <w:rStyle w:val="eop"/>
        </w:rPr>
        <w:t> </w:t>
      </w:r>
    </w:p>
    <w:p w14:paraId="55918AD4"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Преемственность.</w:t>
      </w:r>
      <w:r>
        <w:rPr>
          <w:rStyle w:val="normaltextrun"/>
        </w:rPr>
        <w:t>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r>
        <w:rPr>
          <w:rStyle w:val="eop"/>
        </w:rPr>
        <w:t> </w:t>
      </w:r>
    </w:p>
    <w:p w14:paraId="4B87D6A9"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Соблюдение интересов ребёнка.</w:t>
      </w:r>
      <w:r>
        <w:rPr>
          <w:rStyle w:val="normaltextrun"/>
        </w:rPr>
        <w:t> Принцип определяет позицию специалиста, который призван решать проблему ребёнка с максимальной пользой и в интересах ребёнка.</w:t>
      </w:r>
      <w:r>
        <w:rPr>
          <w:rStyle w:val="eop"/>
        </w:rPr>
        <w:t> </w:t>
      </w:r>
    </w:p>
    <w:p w14:paraId="3542DD99"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Системность.</w:t>
      </w:r>
      <w:r>
        <w:rPr>
          <w:rStyle w:val="normaltextrun"/>
        </w:rPr>
        <w:t> Принцип обеспечивает единство диагностики, коррекции и развития, т.</w:t>
      </w:r>
      <w:r w:rsidRPr="00ED2099">
        <w:rPr>
          <w:rStyle w:val="normaltextrun"/>
        </w:rPr>
        <w:t> </w:t>
      </w:r>
      <w:r>
        <w:rPr>
          <w:rStyle w:val="normaltextrun"/>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r>
        <w:rPr>
          <w:rStyle w:val="eop"/>
        </w:rPr>
        <w:t> </w:t>
      </w:r>
    </w:p>
    <w:p w14:paraId="613C0601"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Непрерывность.</w:t>
      </w:r>
      <w:r>
        <w:rPr>
          <w:rStyle w:val="normaltextrun"/>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Pr>
          <w:rStyle w:val="eop"/>
        </w:rPr>
        <w:t> </w:t>
      </w:r>
    </w:p>
    <w:p w14:paraId="56BF42E2"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Вариативность.</w:t>
      </w:r>
      <w:r>
        <w:rPr>
          <w:rStyle w:val="normaltextrun"/>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r>
        <w:rPr>
          <w:rStyle w:val="eop"/>
        </w:rPr>
        <w:t> </w:t>
      </w:r>
    </w:p>
    <w:p w14:paraId="0275AEDF" w14:textId="77777777" w:rsidR="00ED2099" w:rsidRDefault="00ED2099" w:rsidP="00ED2099">
      <w:pPr>
        <w:pStyle w:val="paragraph"/>
        <w:spacing w:before="0" w:beforeAutospacing="0" w:after="0" w:afterAutospacing="0"/>
        <w:ind w:left="90" w:firstLine="705"/>
        <w:jc w:val="both"/>
        <w:textAlignment w:val="baseline"/>
        <w:rPr>
          <w:rFonts w:ascii="Segoe UI" w:hAnsi="Segoe UI" w:cs="Segoe UI"/>
          <w:sz w:val="18"/>
          <w:szCs w:val="18"/>
        </w:rPr>
      </w:pPr>
      <w:r>
        <w:rPr>
          <w:rStyle w:val="normaltextrun"/>
        </w:rPr>
        <w:t>—</w:t>
      </w:r>
      <w:r w:rsidRPr="00ED2099">
        <w:rPr>
          <w:rStyle w:val="normaltextrun"/>
        </w:rPr>
        <w:t> </w:t>
      </w:r>
      <w:r>
        <w:rPr>
          <w:rStyle w:val="normaltextrun"/>
          <w:i/>
          <w:iCs/>
          <w:shd w:val="clear" w:color="auto" w:fill="FFFFFF"/>
        </w:rPr>
        <w:t>Рекомендательный характер оказания помощи. </w:t>
      </w:r>
      <w:r>
        <w:rPr>
          <w:rStyle w:val="normaltextru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r>
        <w:rPr>
          <w:rStyle w:val="eop"/>
        </w:rPr>
        <w:t> </w:t>
      </w:r>
    </w:p>
    <w:p w14:paraId="77C26186" w14:textId="77777777" w:rsidR="00ED2099" w:rsidRDefault="00ED2099" w:rsidP="00ED2099">
      <w:pPr>
        <w:pStyle w:val="paragraph"/>
        <w:shd w:val="clear" w:color="auto" w:fill="FFFFFF"/>
        <w:spacing w:before="0" w:beforeAutospacing="0" w:after="0" w:afterAutospacing="0"/>
        <w:ind w:left="-285" w:right="135" w:firstLine="555"/>
        <w:jc w:val="both"/>
        <w:textAlignment w:val="baseline"/>
        <w:rPr>
          <w:rFonts w:ascii="Segoe UI" w:hAnsi="Segoe UI" w:cs="Segoe UI"/>
          <w:sz w:val="18"/>
          <w:szCs w:val="18"/>
        </w:rPr>
      </w:pPr>
      <w:r>
        <w:rPr>
          <w:rStyle w:val="normaltextrun"/>
          <w:b/>
          <w:bCs/>
        </w:rPr>
        <w:t>Условия успешного осуществления коррекционно-развивающей работы</w:t>
      </w:r>
      <w:r>
        <w:rPr>
          <w:rStyle w:val="eop"/>
        </w:rPr>
        <w:t> </w:t>
      </w:r>
    </w:p>
    <w:p w14:paraId="77243A94" w14:textId="77777777" w:rsidR="00ED2099" w:rsidRDefault="00ED2099" w:rsidP="00ED2099">
      <w:pPr>
        <w:pStyle w:val="paragraph"/>
        <w:numPr>
          <w:ilvl w:val="0"/>
          <w:numId w:val="4"/>
        </w:numPr>
        <w:shd w:val="clear" w:color="auto" w:fill="FFFFFF"/>
        <w:spacing w:before="0" w:beforeAutospacing="0" w:after="0" w:afterAutospacing="0"/>
        <w:ind w:left="0" w:firstLine="885"/>
        <w:jc w:val="both"/>
        <w:textAlignment w:val="baseline"/>
      </w:pPr>
      <w:r>
        <w:rPr>
          <w:rStyle w:val="normaltextrun"/>
          <w:i/>
          <w:iCs/>
        </w:rPr>
        <w:t>Поход к обучающемуся с оптимистической гипотезой</w:t>
      </w:r>
      <w:r>
        <w:rPr>
          <w:rStyle w:val="normaltextrun"/>
        </w:rPr>
        <w:t> </w:t>
      </w:r>
      <w:r>
        <w:rPr>
          <w:rStyle w:val="normaltextrun"/>
          <w:i/>
          <w:iCs/>
        </w:rPr>
        <w:t>(безграничная вера в ребенка): </w:t>
      </w:r>
      <w:r>
        <w:rPr>
          <w:rStyle w:val="normaltextrun"/>
        </w:rPr>
        <w:t xml:space="preserve">Каждый ребенок может научиться всему. Конечно, для этого необходимо разное количество времени и усилий и со стороны ученика, </w:t>
      </w:r>
      <w:proofErr w:type="gramStart"/>
      <w:r>
        <w:rPr>
          <w:rStyle w:val="normaltextrun"/>
        </w:rPr>
        <w:t>и  со</w:t>
      </w:r>
      <w:proofErr w:type="gramEnd"/>
      <w:r>
        <w:rPr>
          <w:rStyle w:val="normaltextrun"/>
        </w:rPr>
        <w:t xml:space="preserve"> стороны учителя, но педагог не может сомневаться  в возможности достижения результата каждым учеником.</w:t>
      </w:r>
      <w:r>
        <w:rPr>
          <w:rStyle w:val="eop"/>
        </w:rPr>
        <w:t> </w:t>
      </w:r>
    </w:p>
    <w:p w14:paraId="43E83C12" w14:textId="77777777" w:rsidR="00ED2099" w:rsidRDefault="00ED2099" w:rsidP="00ED2099">
      <w:pPr>
        <w:pStyle w:val="paragraph"/>
        <w:numPr>
          <w:ilvl w:val="0"/>
          <w:numId w:val="5"/>
        </w:numPr>
        <w:shd w:val="clear" w:color="auto" w:fill="FFFFFF"/>
        <w:spacing w:before="0" w:beforeAutospacing="0" w:after="0" w:afterAutospacing="0"/>
        <w:ind w:left="0" w:firstLine="885"/>
        <w:jc w:val="both"/>
        <w:textAlignment w:val="baseline"/>
      </w:pPr>
      <w:r>
        <w:rPr>
          <w:rStyle w:val="normaltextrun"/>
          <w:i/>
          <w:iCs/>
        </w:rPr>
        <w:t>Путь к достижению положительного результата может быть только путем «от успеха к успеху». </w:t>
      </w:r>
      <w:r>
        <w:rPr>
          <w:rStyle w:val="normaltextrun"/>
        </w:rPr>
        <w:t>Для ребенка очень важно постоянно </w:t>
      </w:r>
      <w:proofErr w:type="gramStart"/>
      <w:r>
        <w:rPr>
          <w:rStyle w:val="normaltextrun"/>
        </w:rPr>
        <w:t>чувствовать  свою</w:t>
      </w:r>
      <w:proofErr w:type="gramEnd"/>
      <w:r>
        <w:rPr>
          <w:rStyle w:val="normaltextrun"/>
        </w:rPr>
        <w:t xml:space="preserve"> успешность. Это возможно только </w:t>
      </w:r>
      <w:proofErr w:type="gramStart"/>
      <w:r>
        <w:rPr>
          <w:rStyle w:val="normaltextrun"/>
        </w:rPr>
        <w:t>в  том</w:t>
      </w:r>
      <w:proofErr w:type="gramEnd"/>
      <w:r>
        <w:rPr>
          <w:rStyle w:val="normaltextrun"/>
        </w:rPr>
        <w:t xml:space="preserve"> случае, если уровень сложности предлагаемых учителем заданий соответствует уровню возможностей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r>
        <w:rPr>
          <w:rStyle w:val="eop"/>
        </w:rPr>
        <w:t> </w:t>
      </w:r>
    </w:p>
    <w:p w14:paraId="3F556591" w14:textId="77777777" w:rsidR="00ED2099" w:rsidRDefault="00ED2099" w:rsidP="00ED2099">
      <w:pPr>
        <w:pStyle w:val="paragraph"/>
        <w:numPr>
          <w:ilvl w:val="0"/>
          <w:numId w:val="6"/>
        </w:numPr>
        <w:shd w:val="clear" w:color="auto" w:fill="FFFFFF"/>
        <w:spacing w:before="0" w:beforeAutospacing="0" w:after="0" w:afterAutospacing="0"/>
        <w:ind w:left="0" w:firstLine="885"/>
        <w:jc w:val="both"/>
        <w:textAlignment w:val="baseline"/>
      </w:pPr>
      <w:r>
        <w:rPr>
          <w:rStyle w:val="normaltextrun"/>
        </w:rPr>
        <w:t> </w:t>
      </w:r>
      <w:r>
        <w:rPr>
          <w:rStyle w:val="normaltextrun"/>
          <w:i/>
          <w:iCs/>
        </w:rPr>
        <w:t>Создание доброжелательной атмосферы на занятиях.</w:t>
      </w:r>
      <w:r>
        <w:rPr>
          <w:rStyle w:val="eop"/>
        </w:rPr>
        <w:t> </w:t>
      </w:r>
    </w:p>
    <w:p w14:paraId="4A263C26" w14:textId="77777777" w:rsidR="00ED2099" w:rsidRDefault="00ED2099" w:rsidP="00ED2099">
      <w:pPr>
        <w:pStyle w:val="paragraph"/>
        <w:shd w:val="clear" w:color="auto" w:fill="FFFFFF"/>
        <w:spacing w:before="0" w:beforeAutospacing="0" w:after="0" w:afterAutospacing="0"/>
        <w:ind w:left="-285" w:right="135" w:firstLine="555"/>
        <w:jc w:val="both"/>
        <w:textAlignment w:val="baseline"/>
        <w:rPr>
          <w:rFonts w:ascii="Segoe UI" w:hAnsi="Segoe UI" w:cs="Segoe UI"/>
          <w:sz w:val="18"/>
          <w:szCs w:val="18"/>
        </w:rPr>
      </w:pPr>
      <w:r>
        <w:rPr>
          <w:rStyle w:val="normaltextrun"/>
        </w:rPr>
        <w:t>Психологами доказано, что развитие может идти только на положительном эмоциональном фоне. Ребенок намного быстрее добьется успеха, если будет верить в свои силы, будет чувство</w:t>
      </w:r>
      <w:r>
        <w:rPr>
          <w:rStyle w:val="normaltextrun"/>
        </w:rPr>
        <w:lastRenderedPageBreak/>
        <w:t>вать такую же уверенность в обращенных к нему словах учителя, в его действиях. Педагогу не стоит скупиться на похвалы, стоит отмечать самый незначительный успех, обращать внимание на любой правильный ответ. При этом педагог не должен забывать, что его оценочные суждения должны касаться только результатов работы ребенка, а не его 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так важно постоянно подчеркивать, что оценивается только работа. Этого разграничения легко добиться, прибегая к качественным, содержательным оценочным суждениям, подробно рассказывая ребенку, что уже получилось очень хорошо, что неплохо, а над чем нужно еще поработать.</w:t>
      </w:r>
      <w:r>
        <w:rPr>
          <w:rStyle w:val="eop"/>
        </w:rPr>
        <w:t> </w:t>
      </w:r>
    </w:p>
    <w:p w14:paraId="37DE5ACB" w14:textId="77777777" w:rsidR="00ED2099" w:rsidRDefault="00ED2099" w:rsidP="00ED2099">
      <w:pPr>
        <w:pStyle w:val="paragraph"/>
        <w:shd w:val="clear" w:color="auto" w:fill="FFFFFF"/>
        <w:spacing w:before="0" w:beforeAutospacing="0" w:after="0" w:afterAutospacing="0"/>
        <w:ind w:left="-285" w:right="135" w:firstLine="555"/>
        <w:jc w:val="both"/>
        <w:textAlignment w:val="baseline"/>
        <w:rPr>
          <w:rFonts w:ascii="Segoe UI" w:hAnsi="Segoe UI" w:cs="Segoe UI"/>
          <w:sz w:val="18"/>
          <w:szCs w:val="18"/>
        </w:rPr>
      </w:pPr>
      <w:r>
        <w:rPr>
          <w:rStyle w:val="normaltextrun"/>
        </w:rPr>
        <w:t>4.</w:t>
      </w:r>
      <w:proofErr w:type="gramStart"/>
      <w:r>
        <w:rPr>
          <w:rStyle w:val="normaltextrun"/>
          <w:i/>
          <w:iCs/>
        </w:rPr>
        <w:t>Темп  продвижения</w:t>
      </w:r>
      <w:proofErr w:type="gramEnd"/>
      <w:r>
        <w:rPr>
          <w:rStyle w:val="normaltextrun"/>
          <w:i/>
          <w:iCs/>
        </w:rPr>
        <w:t xml:space="preserve"> каждого ученика определяется его индивидуальными возможностями. </w:t>
      </w:r>
      <w:r>
        <w:rPr>
          <w:rStyle w:val="normaltextrun"/>
        </w:rPr>
        <w:t xml:space="preserve">Ученик не будет работать лучше и быстрее, если он постоянно слышит слова «быстрее, поторопись, ты опять последний», </w:t>
      </w:r>
      <w:proofErr w:type="gramStart"/>
      <w:r>
        <w:rPr>
          <w:rStyle w:val="normaltextrun"/>
        </w:rPr>
        <w:t>этими  словами</w:t>
      </w:r>
      <w:proofErr w:type="gramEnd"/>
      <w:r>
        <w:rPr>
          <w:rStyle w:val="normaltextrun"/>
        </w:rPr>
        <w:t xml:space="preserve"> достигается, как правило, обратный эффект – либо  ребенок  начинает работать еще медленнее, либо он работает быстрее, но при этом начинает страдать качество (у ребенка появляется принцип: пусть неправильно, зато быстро, как все). Более целесообразной является 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r>
        <w:rPr>
          <w:rStyle w:val="eop"/>
        </w:rPr>
        <w:t> </w:t>
      </w:r>
    </w:p>
    <w:p w14:paraId="684DE12E" w14:textId="77777777" w:rsidR="00ED2099" w:rsidRDefault="00ED2099" w:rsidP="00ED2099">
      <w:pPr>
        <w:pStyle w:val="paragraph"/>
        <w:numPr>
          <w:ilvl w:val="0"/>
          <w:numId w:val="7"/>
        </w:numPr>
        <w:shd w:val="clear" w:color="auto" w:fill="FFFFFF"/>
        <w:spacing w:before="0" w:beforeAutospacing="0" w:after="0" w:afterAutospacing="0"/>
        <w:ind w:left="0" w:firstLine="960"/>
        <w:jc w:val="both"/>
        <w:textAlignment w:val="baseline"/>
      </w:pPr>
      <w:proofErr w:type="gramStart"/>
      <w:r>
        <w:rPr>
          <w:rStyle w:val="normaltextrun"/>
          <w:i/>
          <w:iCs/>
        </w:rPr>
        <w:t>Отказ  от</w:t>
      </w:r>
      <w:proofErr w:type="gramEnd"/>
      <w:r>
        <w:rPr>
          <w:rStyle w:val="normaltextrun"/>
          <w:i/>
          <w:iCs/>
        </w:rPr>
        <w:t xml:space="preserve"> принципа «перехода  количеств  дополнительных занятий в качество обучения». </w:t>
      </w:r>
      <w:r>
        <w:rPr>
          <w:rStyle w:val="normaltextrun"/>
        </w:rPr>
        <w:t>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w:t>
      </w:r>
      <w:r>
        <w:rPr>
          <w:rStyle w:val="eop"/>
        </w:rPr>
        <w:t> </w:t>
      </w:r>
    </w:p>
    <w:p w14:paraId="0EC48DD6" w14:textId="77777777" w:rsidR="00ED2099" w:rsidRDefault="00ED2099" w:rsidP="00ED2099">
      <w:pPr>
        <w:pStyle w:val="paragraph"/>
        <w:numPr>
          <w:ilvl w:val="0"/>
          <w:numId w:val="8"/>
        </w:numPr>
        <w:shd w:val="clear" w:color="auto" w:fill="FFFFFF"/>
        <w:spacing w:before="0" w:beforeAutospacing="0" w:after="0" w:afterAutospacing="0"/>
        <w:ind w:left="0" w:firstLine="960"/>
        <w:jc w:val="both"/>
        <w:textAlignment w:val="baseline"/>
      </w:pPr>
      <w:r>
        <w:rPr>
          <w:rStyle w:val="normaltextrun"/>
          <w:i/>
          <w:iCs/>
        </w:rPr>
        <w:t xml:space="preserve">Необходимо </w:t>
      </w:r>
      <w:proofErr w:type="gramStart"/>
      <w:r>
        <w:rPr>
          <w:rStyle w:val="normaltextrun"/>
          <w:i/>
          <w:iCs/>
        </w:rPr>
        <w:t>постоянно  отслеживать</w:t>
      </w:r>
      <w:proofErr w:type="gramEnd"/>
      <w:r>
        <w:rPr>
          <w:rStyle w:val="normaltextrun"/>
          <w:i/>
          <w:iCs/>
        </w:rPr>
        <w:t xml:space="preserve"> продвижение  каждого ученика. </w:t>
      </w:r>
      <w:r>
        <w:rPr>
          <w:rStyle w:val="normaltextrun"/>
        </w:rPr>
        <w:t>Важно знать ту «точку», в которой ученик находится в данный момент, а также перспективы его развития. </w:t>
      </w:r>
      <w:proofErr w:type="gramStart"/>
      <w:r>
        <w:rPr>
          <w:rStyle w:val="normaltextrun"/>
        </w:rPr>
        <w:t>Для  выполнения</w:t>
      </w:r>
      <w:proofErr w:type="gramEnd"/>
      <w:r>
        <w:rPr>
          <w:rStyle w:val="normaltextrun"/>
        </w:rPr>
        <w:t xml:space="preserve"> этого условия   важно точно знать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r>
        <w:rPr>
          <w:rStyle w:val="eop"/>
        </w:rPr>
        <w:t> </w:t>
      </w:r>
    </w:p>
    <w:p w14:paraId="25820257" w14:textId="77777777" w:rsidR="00ED2099" w:rsidRDefault="00ED2099" w:rsidP="00ED2099">
      <w:pPr>
        <w:pStyle w:val="paragraph"/>
        <w:numPr>
          <w:ilvl w:val="0"/>
          <w:numId w:val="9"/>
        </w:numPr>
        <w:shd w:val="clear" w:color="auto" w:fill="FFFFFF"/>
        <w:spacing w:before="0" w:beforeAutospacing="0" w:after="0" w:afterAutospacing="0"/>
        <w:ind w:left="0" w:firstLine="960"/>
        <w:jc w:val="both"/>
        <w:textAlignment w:val="baseline"/>
      </w:pPr>
      <w:r>
        <w:rPr>
          <w:rStyle w:val="normaltextrun"/>
          <w:i/>
          <w:iCs/>
        </w:rPr>
        <w:t>В обучении необходимо опираться на «сильные» стороны в развитии ученика, </w:t>
      </w:r>
      <w:r>
        <w:rPr>
          <w:rStyle w:val="normaltextrun"/>
        </w:rPr>
        <w:t>выявленные в процессе диагностики.</w:t>
      </w:r>
      <w:r>
        <w:rPr>
          <w:rStyle w:val="eop"/>
        </w:rPr>
        <w:t> </w:t>
      </w:r>
    </w:p>
    <w:p w14:paraId="07A094E8" w14:textId="77777777" w:rsidR="00ED2099" w:rsidRDefault="00ED2099" w:rsidP="00ED2099">
      <w:pPr>
        <w:pStyle w:val="paragraph"/>
        <w:numPr>
          <w:ilvl w:val="0"/>
          <w:numId w:val="10"/>
        </w:numPr>
        <w:shd w:val="clear" w:color="auto" w:fill="FFFFFF"/>
        <w:spacing w:before="0" w:beforeAutospacing="0" w:after="0" w:afterAutospacing="0"/>
        <w:ind w:left="0" w:firstLine="960"/>
        <w:jc w:val="both"/>
        <w:textAlignment w:val="baseline"/>
      </w:pPr>
      <w:r>
        <w:rPr>
          <w:rStyle w:val="normaltextrun"/>
          <w:i/>
          <w:iCs/>
        </w:rPr>
        <w:t>Содержание учебного материала для проведения коррекционных занятий </w:t>
      </w:r>
      <w:r>
        <w:rPr>
          <w:rStyle w:val="normaltextrun"/>
        </w:rPr>
        <w:t>должно не только предупреждать трудности обучения, но и способствовать общему развитию учащихся. 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r>
        <w:rPr>
          <w:rStyle w:val="eop"/>
        </w:rPr>
        <w:t> </w:t>
      </w:r>
    </w:p>
    <w:p w14:paraId="367D3ED4" w14:textId="77777777" w:rsidR="00ED2099" w:rsidRDefault="00ED2099" w:rsidP="00ED2099">
      <w:pPr>
        <w:pStyle w:val="paragraph"/>
        <w:spacing w:before="0" w:beforeAutospacing="0" w:after="0" w:afterAutospacing="0"/>
        <w:ind w:left="-285" w:right="135" w:firstLine="555"/>
        <w:jc w:val="both"/>
        <w:textAlignment w:val="baseline"/>
        <w:rPr>
          <w:rFonts w:ascii="Segoe UI" w:hAnsi="Segoe UI" w:cs="Segoe UI"/>
          <w:sz w:val="18"/>
          <w:szCs w:val="18"/>
        </w:rPr>
      </w:pPr>
      <w:r>
        <w:rPr>
          <w:rStyle w:val="normaltextrun"/>
        </w:rPr>
        <w:t xml:space="preserve">9.Коррекционно-развивающая работа </w:t>
      </w:r>
      <w:proofErr w:type="gramStart"/>
      <w:r>
        <w:rPr>
          <w:rStyle w:val="normaltextrun"/>
        </w:rPr>
        <w:t>должна  осуществляться</w:t>
      </w:r>
      <w:proofErr w:type="gramEnd"/>
      <w:r>
        <w:rPr>
          <w:rStyle w:val="normaltextrun"/>
        </w:rPr>
        <w:t> систематически и регулярно. То, чего так медленно и постепенно удается достигнуть, легко и быстро разрушается, если действия нет.</w:t>
      </w:r>
      <w:r>
        <w:rPr>
          <w:rStyle w:val="eop"/>
        </w:rPr>
        <w:t> </w:t>
      </w:r>
    </w:p>
    <w:p w14:paraId="7DE02DD8" w14:textId="77777777" w:rsidR="00ED2099" w:rsidRDefault="00ED2099" w:rsidP="00ED209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bookmarkEnd w:id="0"/>
    <w:p w14:paraId="1C4BA7B7" w14:textId="77777777" w:rsidR="00E80CA1" w:rsidRDefault="00E80CA1" w:rsidP="00E80CA1">
      <w:pPr>
        <w:pStyle w:val="paragraph"/>
        <w:spacing w:before="0" w:beforeAutospacing="0" w:after="0" w:afterAutospacing="0"/>
        <w:textAlignment w:val="baseline"/>
        <w:rPr>
          <w:rFonts w:ascii="Segoe UI" w:hAnsi="Segoe UI" w:cs="Segoe UI"/>
          <w:sz w:val="18"/>
          <w:szCs w:val="18"/>
        </w:rPr>
      </w:pPr>
    </w:p>
    <w:p w14:paraId="1D6DCEDB" w14:textId="086CEB6F" w:rsidR="00E80CA1" w:rsidRDefault="00E80CA1" w:rsidP="00ED2099">
      <w:pPr>
        <w:pStyle w:val="paragraph"/>
        <w:spacing w:before="0" w:beforeAutospacing="0" w:after="0" w:afterAutospacing="0"/>
        <w:jc w:val="both"/>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w:t>
      </w:r>
    </w:p>
    <w:p w14:paraId="5590BE8A" w14:textId="2CEA9D55" w:rsidR="007F499D" w:rsidRDefault="007F499D" w:rsidP="00ED2099">
      <w:pPr>
        <w:pStyle w:val="paragraph"/>
        <w:spacing w:before="0" w:beforeAutospacing="0" w:after="0" w:afterAutospacing="0"/>
        <w:jc w:val="both"/>
        <w:textAlignment w:val="baseline"/>
        <w:rPr>
          <w:rStyle w:val="normaltextrun"/>
          <w:rFonts w:ascii="Calibri" w:hAnsi="Calibri" w:cs="Calibri"/>
          <w:color w:val="000000"/>
          <w:sz w:val="28"/>
          <w:szCs w:val="28"/>
        </w:rPr>
      </w:pPr>
    </w:p>
    <w:p w14:paraId="3FA2A09E" w14:textId="7C91C57C" w:rsidR="007F499D" w:rsidRDefault="007F499D" w:rsidP="00ED2099">
      <w:pPr>
        <w:pStyle w:val="paragraph"/>
        <w:spacing w:before="0" w:beforeAutospacing="0" w:after="0" w:afterAutospacing="0"/>
        <w:jc w:val="both"/>
        <w:textAlignment w:val="baseline"/>
        <w:rPr>
          <w:rFonts w:ascii="Calibri" w:hAnsi="Calibri"/>
          <w:sz w:val="20"/>
        </w:rPr>
      </w:pPr>
    </w:p>
    <w:p w14:paraId="7F521D41" w14:textId="0C394685" w:rsidR="007F499D" w:rsidRDefault="007F499D" w:rsidP="00ED2099">
      <w:pPr>
        <w:pStyle w:val="paragraph"/>
        <w:spacing w:before="0" w:beforeAutospacing="0" w:after="0" w:afterAutospacing="0"/>
        <w:jc w:val="both"/>
        <w:textAlignment w:val="baseline"/>
        <w:rPr>
          <w:rFonts w:ascii="Calibri" w:hAnsi="Calibri"/>
          <w:sz w:val="20"/>
        </w:rPr>
      </w:pPr>
    </w:p>
    <w:p w14:paraId="0C531231" w14:textId="69EDAC47" w:rsidR="007F499D" w:rsidRDefault="007F499D" w:rsidP="00ED2099">
      <w:pPr>
        <w:pStyle w:val="paragraph"/>
        <w:spacing w:before="0" w:beforeAutospacing="0" w:after="0" w:afterAutospacing="0"/>
        <w:jc w:val="both"/>
        <w:textAlignment w:val="baseline"/>
        <w:rPr>
          <w:rFonts w:ascii="Calibri" w:hAnsi="Calibri"/>
          <w:sz w:val="20"/>
        </w:rPr>
      </w:pPr>
    </w:p>
    <w:p w14:paraId="5DF70EC3" w14:textId="69FE290D" w:rsidR="007F499D" w:rsidRDefault="007F499D" w:rsidP="00ED2099">
      <w:pPr>
        <w:pStyle w:val="paragraph"/>
        <w:spacing w:before="0" w:beforeAutospacing="0" w:after="0" w:afterAutospacing="0"/>
        <w:jc w:val="both"/>
        <w:textAlignment w:val="baseline"/>
        <w:rPr>
          <w:rFonts w:ascii="Calibri" w:hAnsi="Calibri"/>
          <w:sz w:val="20"/>
        </w:rPr>
      </w:pPr>
    </w:p>
    <w:p w14:paraId="5679CC3C" w14:textId="199D04F2" w:rsidR="007F499D" w:rsidRDefault="007F499D" w:rsidP="00ED2099">
      <w:pPr>
        <w:pStyle w:val="paragraph"/>
        <w:spacing w:before="0" w:beforeAutospacing="0" w:after="0" w:afterAutospacing="0"/>
        <w:jc w:val="both"/>
        <w:textAlignment w:val="baseline"/>
        <w:rPr>
          <w:rFonts w:ascii="Calibri" w:hAnsi="Calibri"/>
          <w:sz w:val="20"/>
        </w:rPr>
      </w:pPr>
    </w:p>
    <w:p w14:paraId="37D38803" w14:textId="77777777" w:rsidR="007F499D" w:rsidRPr="00765A05" w:rsidRDefault="007F499D" w:rsidP="00ED2099">
      <w:pPr>
        <w:pStyle w:val="paragraph"/>
        <w:spacing w:before="0" w:beforeAutospacing="0" w:after="0" w:afterAutospacing="0"/>
        <w:jc w:val="both"/>
        <w:textAlignment w:val="baseline"/>
        <w:rPr>
          <w:rFonts w:ascii="Calibri" w:hAnsi="Calibri"/>
          <w:sz w:val="20"/>
        </w:rPr>
      </w:pPr>
    </w:p>
    <w:p w14:paraId="18A563F4" w14:textId="77777777" w:rsidR="00934CFE" w:rsidRPr="00765A05" w:rsidRDefault="00934CFE" w:rsidP="009205CD">
      <w:pPr>
        <w:spacing w:line="240" w:lineRule="auto"/>
        <w:ind w:firstLine="0"/>
        <w:rPr>
          <w:rFonts w:ascii="Calibri" w:hAnsi="Calibri"/>
          <w:sz w:val="20"/>
        </w:rPr>
      </w:pPr>
    </w:p>
    <w:p w14:paraId="1BF84A8E" w14:textId="064D0DD2" w:rsidR="004A5488" w:rsidRPr="008A0F35" w:rsidRDefault="001772C9" w:rsidP="008A6DDB">
      <w:pPr>
        <w:spacing w:line="240" w:lineRule="auto"/>
        <w:ind w:firstLine="397"/>
        <w:jc w:val="center"/>
        <w:rPr>
          <w:rFonts w:ascii="Times New Roman" w:hAnsi="Times New Roman"/>
          <w:sz w:val="24"/>
          <w:szCs w:val="24"/>
        </w:rPr>
      </w:pPr>
      <w:r w:rsidRPr="008A0F35">
        <w:rPr>
          <w:rFonts w:ascii="Times New Roman" w:hAnsi="Times New Roman"/>
          <w:b/>
          <w:sz w:val="24"/>
          <w:szCs w:val="24"/>
        </w:rPr>
        <w:t xml:space="preserve">Тематическое планирование </w:t>
      </w:r>
    </w:p>
    <w:p w14:paraId="1F50E4EE" w14:textId="77777777" w:rsidR="001772C9" w:rsidRPr="008A0F35" w:rsidRDefault="001772C9" w:rsidP="008A6DDB">
      <w:pPr>
        <w:spacing w:line="360" w:lineRule="auto"/>
        <w:ind w:firstLine="397"/>
        <w:jc w:val="center"/>
        <w:rPr>
          <w:rFonts w:ascii="Times New Roman" w:hAnsi="Times New Roman"/>
          <w:b/>
          <w:sz w:val="24"/>
          <w:szCs w:val="24"/>
        </w:rPr>
      </w:pPr>
      <w:r w:rsidRPr="008A0F35">
        <w:rPr>
          <w:rFonts w:ascii="Times New Roman" w:hAnsi="Times New Roman"/>
          <w:b/>
          <w:sz w:val="24"/>
          <w:szCs w:val="24"/>
        </w:rPr>
        <w:t>5 класс</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47"/>
        <w:gridCol w:w="4812"/>
        <w:gridCol w:w="3630"/>
      </w:tblGrid>
      <w:tr w:rsidR="001772C9" w:rsidRPr="008A0F35" w14:paraId="1C484E40" w14:textId="77777777">
        <w:trPr>
          <w:trHeight w:val="816"/>
        </w:trPr>
        <w:tc>
          <w:tcPr>
            <w:tcW w:w="1347" w:type="dxa"/>
          </w:tcPr>
          <w:p w14:paraId="7D6B52E7"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Тема</w:t>
            </w:r>
          </w:p>
        </w:tc>
        <w:tc>
          <w:tcPr>
            <w:tcW w:w="4812" w:type="dxa"/>
          </w:tcPr>
          <w:p w14:paraId="19585CF5"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Краткое содержание темы</w:t>
            </w:r>
          </w:p>
        </w:tc>
        <w:tc>
          <w:tcPr>
            <w:tcW w:w="3630" w:type="dxa"/>
          </w:tcPr>
          <w:p w14:paraId="6DF2F25A"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Характеристика основных видов учебной деятельности</w:t>
            </w:r>
          </w:p>
        </w:tc>
      </w:tr>
      <w:tr w:rsidR="000C33F6" w:rsidRPr="008A0F35" w14:paraId="09C6CF2D" w14:textId="77777777">
        <w:tc>
          <w:tcPr>
            <w:tcW w:w="9789" w:type="dxa"/>
            <w:gridSpan w:val="3"/>
          </w:tcPr>
          <w:p w14:paraId="1CEEA1ED" w14:textId="77777777" w:rsidR="000C33F6" w:rsidRPr="008A0F35" w:rsidRDefault="000C33F6"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        </w:t>
            </w:r>
            <w:r w:rsidR="009205CD">
              <w:rPr>
                <w:rFonts w:ascii="Times New Roman" w:hAnsi="Times New Roman"/>
                <w:sz w:val="24"/>
                <w:szCs w:val="24"/>
              </w:rPr>
              <w:t xml:space="preserve">                </w:t>
            </w:r>
            <w:r w:rsidRPr="008A0F35">
              <w:rPr>
                <w:rFonts w:ascii="Times New Roman" w:hAnsi="Times New Roman"/>
                <w:sz w:val="24"/>
                <w:szCs w:val="24"/>
              </w:rPr>
              <w:t xml:space="preserve"> Основы безопасности личности, общества и государства (27 ч)</w:t>
            </w:r>
          </w:p>
        </w:tc>
      </w:tr>
      <w:tr w:rsidR="000C33F6" w:rsidRPr="008A0F35" w14:paraId="3A7AB27A" w14:textId="77777777">
        <w:tc>
          <w:tcPr>
            <w:tcW w:w="9789" w:type="dxa"/>
            <w:gridSpan w:val="3"/>
          </w:tcPr>
          <w:p w14:paraId="2B06AF2A" w14:textId="77777777" w:rsidR="000C33F6" w:rsidRPr="008A0F35" w:rsidRDefault="000C33F6" w:rsidP="008A0F35">
            <w:pPr>
              <w:spacing w:line="240" w:lineRule="auto"/>
              <w:ind w:firstLine="0"/>
              <w:rPr>
                <w:rFonts w:ascii="Times New Roman" w:hAnsi="Times New Roman"/>
                <w:b/>
                <w:sz w:val="24"/>
                <w:szCs w:val="24"/>
              </w:rPr>
            </w:pPr>
            <w:r w:rsidRPr="008A0F35">
              <w:rPr>
                <w:rFonts w:ascii="Times New Roman" w:hAnsi="Times New Roman"/>
                <w:b/>
                <w:sz w:val="24"/>
                <w:szCs w:val="24"/>
              </w:rPr>
              <w:t xml:space="preserve">              </w:t>
            </w:r>
            <w:r w:rsidR="009205CD">
              <w:rPr>
                <w:rFonts w:ascii="Times New Roman" w:hAnsi="Times New Roman"/>
                <w:b/>
                <w:sz w:val="24"/>
                <w:szCs w:val="24"/>
              </w:rPr>
              <w:t xml:space="preserve">                  </w:t>
            </w:r>
            <w:r w:rsidRPr="008A0F35">
              <w:rPr>
                <w:rFonts w:ascii="Times New Roman" w:hAnsi="Times New Roman"/>
                <w:b/>
                <w:sz w:val="24"/>
                <w:szCs w:val="24"/>
              </w:rPr>
              <w:t xml:space="preserve"> Личная безопасность в повседневной жизни (11 ч)</w:t>
            </w:r>
          </w:p>
        </w:tc>
      </w:tr>
      <w:tr w:rsidR="001772C9" w:rsidRPr="008A0F35" w14:paraId="3517916F" w14:textId="77777777">
        <w:tc>
          <w:tcPr>
            <w:tcW w:w="1347" w:type="dxa"/>
          </w:tcPr>
          <w:p w14:paraId="101DD27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Особенности города как среды обитания человека</w:t>
            </w:r>
          </w:p>
        </w:tc>
        <w:tc>
          <w:tcPr>
            <w:tcW w:w="4812" w:type="dxa"/>
          </w:tcPr>
          <w:p w14:paraId="631F87B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Источники и зоны повышенной опасности в современном городе и их характеристика. Отличия горожан от сельских жителей с точки зрения безопасности жизни. Правила безопасного поведения в зонах повышенной опасности</w:t>
            </w:r>
          </w:p>
        </w:tc>
        <w:tc>
          <w:tcPr>
            <w:tcW w:w="3630" w:type="dxa"/>
          </w:tcPr>
          <w:p w14:paraId="4BA5DCE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определять источники и зоны повышенной опасности в современном городе. Изучают правила безопасного поведения в этих зонах</w:t>
            </w:r>
          </w:p>
        </w:tc>
      </w:tr>
      <w:tr w:rsidR="001772C9" w:rsidRPr="008A0F35" w14:paraId="25075150" w14:textId="77777777">
        <w:tc>
          <w:tcPr>
            <w:tcW w:w="1347" w:type="dxa"/>
          </w:tcPr>
          <w:p w14:paraId="6433262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Системы обеспечения </w:t>
            </w:r>
            <w:proofErr w:type="spellStart"/>
            <w:r w:rsidRPr="008A0F35">
              <w:rPr>
                <w:rFonts w:ascii="Times New Roman" w:hAnsi="Times New Roman"/>
                <w:sz w:val="24"/>
                <w:szCs w:val="24"/>
              </w:rPr>
              <w:t>безопасости</w:t>
            </w:r>
            <w:proofErr w:type="spellEnd"/>
            <w:r w:rsidRPr="008A0F35">
              <w:rPr>
                <w:rFonts w:ascii="Times New Roman" w:hAnsi="Times New Roman"/>
                <w:sz w:val="24"/>
                <w:szCs w:val="24"/>
              </w:rPr>
              <w:t xml:space="preserve"> города (населенного пункта)</w:t>
            </w:r>
          </w:p>
        </w:tc>
        <w:tc>
          <w:tcPr>
            <w:tcW w:w="4812" w:type="dxa"/>
          </w:tcPr>
          <w:p w14:paraId="194C071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Государственные, муниципальные (городские) и районные специальные службы обеспечения безопасности. Правила вызова служб безопасности. Понятие о специальном сигнале оповещения «Внимание всем!». Правила поведения населения при оповещении об опасной или чрезвычайной ситуации по специальному сигналу «Внимание всем!»</w:t>
            </w:r>
          </w:p>
        </w:tc>
        <w:tc>
          <w:tcPr>
            <w:tcW w:w="3630" w:type="dxa"/>
          </w:tcPr>
          <w:p w14:paraId="14B9553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различать службы обеспечения безопасности в соответствии с их предназначением. Приобретают навыки их вызова. Учатся правильно действовать по сигналу оповещения «Внимание всем!»</w:t>
            </w:r>
          </w:p>
        </w:tc>
      </w:tr>
      <w:tr w:rsidR="001772C9" w:rsidRPr="008A0F35" w14:paraId="70637EED" w14:textId="77777777">
        <w:tc>
          <w:tcPr>
            <w:tcW w:w="1347" w:type="dxa"/>
          </w:tcPr>
          <w:p w14:paraId="24C7293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Опасные и аварийные ситуации в доме (квартире)</w:t>
            </w:r>
          </w:p>
        </w:tc>
        <w:tc>
          <w:tcPr>
            <w:tcW w:w="4812" w:type="dxa"/>
          </w:tcPr>
          <w:p w14:paraId="078574A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Источники опасности в жилище и их характеристика. Возможные опасные ситуации в доме (квартире) и их причины</w:t>
            </w:r>
          </w:p>
        </w:tc>
        <w:tc>
          <w:tcPr>
            <w:tcW w:w="3630" w:type="dxa"/>
          </w:tcPr>
          <w:p w14:paraId="25D8272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распознавать опасные и аварийные ситуации в доме (квартире). Изучают меры безопасности в быту</w:t>
            </w:r>
          </w:p>
        </w:tc>
      </w:tr>
      <w:tr w:rsidR="001772C9" w:rsidRPr="008A0F35" w14:paraId="5B36F99F" w14:textId="77777777">
        <w:tc>
          <w:tcPr>
            <w:tcW w:w="1347" w:type="dxa"/>
          </w:tcPr>
          <w:p w14:paraId="34092FE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Пожар</w:t>
            </w:r>
          </w:p>
        </w:tc>
        <w:tc>
          <w:tcPr>
            <w:tcW w:w="4812" w:type="dxa"/>
          </w:tcPr>
          <w:p w14:paraId="5F806B3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Опасные факторы пожара, воздействующие на людей. Причины возникновения пожаров в жилых и общественных зданиях, их последствия. Меры пожарной безопасности в быту. Правила безопасного поведения при пожаре в доме (квартире). Правила безопасной эвакуации из задымленного помещения. Что делать, если при пожаре нельзя покинуть квартиру. Основные причины возгорания телевизора (электроприбора). Правила безопасного поведения при возгорании телевизора (электроприбора). Первичные средства пожаротушения и правила пользования ими</w:t>
            </w:r>
          </w:p>
        </w:tc>
        <w:tc>
          <w:tcPr>
            <w:tcW w:w="3630" w:type="dxa"/>
          </w:tcPr>
          <w:p w14:paraId="5C9F02B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причины пожаров в жилых и общественных зданиях, правила безопасного поведения и способы эвакуации. Моделируют ситуации, требующие знания правил пожарной безопасности. Учатся п</w:t>
            </w:r>
            <w:r w:rsidR="000E0067" w:rsidRPr="008A0F35">
              <w:rPr>
                <w:rFonts w:ascii="Times New Roman" w:hAnsi="Times New Roman"/>
                <w:sz w:val="24"/>
                <w:szCs w:val="24"/>
              </w:rPr>
              <w:t>равильно</w:t>
            </w:r>
            <w:r w:rsidRPr="008A0F35">
              <w:rPr>
                <w:rFonts w:ascii="Times New Roman" w:hAnsi="Times New Roman"/>
                <w:sz w:val="24"/>
                <w:szCs w:val="24"/>
              </w:rPr>
              <w:t xml:space="preserve"> применять первичные средства пожаротушения</w:t>
            </w:r>
          </w:p>
        </w:tc>
      </w:tr>
      <w:tr w:rsidR="001772C9" w:rsidRPr="008A0F35" w14:paraId="3DA803F2" w14:textId="77777777">
        <w:tc>
          <w:tcPr>
            <w:tcW w:w="1347" w:type="dxa"/>
          </w:tcPr>
          <w:p w14:paraId="671320E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Затопление квартиры</w:t>
            </w:r>
          </w:p>
        </w:tc>
        <w:tc>
          <w:tcPr>
            <w:tcW w:w="4812" w:type="dxa"/>
          </w:tcPr>
          <w:p w14:paraId="63E1229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Водоснабжение дома (квартиры). Причины затопления и возможные последствия. Правила поведения при затоплении жилища и меры по его предотвращению</w:t>
            </w:r>
          </w:p>
        </w:tc>
        <w:tc>
          <w:tcPr>
            <w:tcW w:w="3630" w:type="dxa"/>
          </w:tcPr>
          <w:p w14:paraId="4EF8E64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причины затопления дома (квартиры). Осваивают правила профилактики и порядок действий при затоплении</w:t>
            </w:r>
          </w:p>
        </w:tc>
      </w:tr>
      <w:tr w:rsidR="001772C9" w:rsidRPr="008A0F35" w14:paraId="6EC9E0C0" w14:textId="77777777">
        <w:tc>
          <w:tcPr>
            <w:tcW w:w="1347" w:type="dxa"/>
          </w:tcPr>
          <w:p w14:paraId="71AC2AE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Электричество</w:t>
            </w:r>
          </w:p>
        </w:tc>
        <w:tc>
          <w:tcPr>
            <w:tcW w:w="4812" w:type="dxa"/>
          </w:tcPr>
          <w:p w14:paraId="74F812B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Опасность электрических и электронных приборов, используемых в быту. Последствия поражения электрическим током. Меры безопасности при обращении с электроприборами</w:t>
            </w:r>
          </w:p>
        </w:tc>
        <w:tc>
          <w:tcPr>
            <w:tcW w:w="3630" w:type="dxa"/>
          </w:tcPr>
          <w:p w14:paraId="6BF345C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Изучают и осваивают правила безопасности при обращении с электрическими и электронными приборами </w:t>
            </w:r>
          </w:p>
        </w:tc>
      </w:tr>
      <w:tr w:rsidR="001772C9" w:rsidRPr="008A0F35" w14:paraId="726C67AD" w14:textId="77777777">
        <w:tc>
          <w:tcPr>
            <w:tcW w:w="1347" w:type="dxa"/>
          </w:tcPr>
          <w:p w14:paraId="51C01BC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Опасные вещества и </w:t>
            </w:r>
            <w:r w:rsidRPr="008A0F35">
              <w:rPr>
                <w:rFonts w:ascii="Times New Roman" w:hAnsi="Times New Roman"/>
                <w:sz w:val="24"/>
                <w:szCs w:val="24"/>
              </w:rPr>
              <w:lastRenderedPageBreak/>
              <w:t>продукты питания</w:t>
            </w:r>
          </w:p>
        </w:tc>
        <w:tc>
          <w:tcPr>
            <w:tcW w:w="4812" w:type="dxa"/>
          </w:tcPr>
          <w:p w14:paraId="51F5E4F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Понятие о средствах бытовой химии. Действие препаратов бытовой химии на организм </w:t>
            </w:r>
            <w:r w:rsidRPr="008A0F35">
              <w:rPr>
                <w:rFonts w:ascii="Times New Roman" w:hAnsi="Times New Roman"/>
                <w:sz w:val="24"/>
                <w:szCs w:val="24"/>
              </w:rPr>
              <w:lastRenderedPageBreak/>
              <w:t>человека. Правила пользования средствами бытовой химии. Опасность лекарственных средств и меры безопасности при их использовании. Бытовой газ и его опасность. Правила пользования бытовым газом. Правила безопасного поведения при обнаружении запаха газа в квартире. Опасность продуктов питания. Меры по предотвращению пищевых отравлений</w:t>
            </w:r>
          </w:p>
        </w:tc>
        <w:tc>
          <w:tcPr>
            <w:tcW w:w="3630" w:type="dxa"/>
          </w:tcPr>
          <w:p w14:paraId="615E1C3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и осваивают правила безопасного обращения со сред</w:t>
            </w:r>
            <w:r w:rsidRPr="008A0F35">
              <w:rPr>
                <w:rFonts w:ascii="Times New Roman" w:hAnsi="Times New Roman"/>
                <w:sz w:val="24"/>
                <w:szCs w:val="24"/>
              </w:rPr>
              <w:lastRenderedPageBreak/>
              <w:t>ствами бытовой химии, лекарственными препаратами и газовыми приборами, меры по профилактике пищевых отравлений</w:t>
            </w:r>
          </w:p>
        </w:tc>
      </w:tr>
      <w:tr w:rsidR="001772C9" w:rsidRPr="008A0F35" w14:paraId="032A7930" w14:textId="77777777">
        <w:tc>
          <w:tcPr>
            <w:tcW w:w="1347" w:type="dxa"/>
          </w:tcPr>
          <w:p w14:paraId="43D25CE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Взрыв и обрушение дома</w:t>
            </w:r>
          </w:p>
        </w:tc>
        <w:tc>
          <w:tcPr>
            <w:tcW w:w="4812" w:type="dxa"/>
          </w:tcPr>
          <w:p w14:paraId="784393F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Причины взрывов и обрушений в жилых домах. Правила безопасного поведения </w:t>
            </w:r>
            <w:proofErr w:type="gramStart"/>
            <w:r w:rsidRPr="008A0F35">
              <w:rPr>
                <w:rFonts w:ascii="Times New Roman" w:hAnsi="Times New Roman"/>
                <w:sz w:val="24"/>
                <w:szCs w:val="24"/>
              </w:rPr>
              <w:t>при возникновение</w:t>
            </w:r>
            <w:proofErr w:type="gramEnd"/>
            <w:r w:rsidRPr="008A0F35">
              <w:rPr>
                <w:rFonts w:ascii="Times New Roman" w:hAnsi="Times New Roman"/>
                <w:sz w:val="24"/>
                <w:szCs w:val="24"/>
              </w:rPr>
              <w:t xml:space="preserve"> взрыва в доме (квартире) и обрушении дома</w:t>
            </w:r>
          </w:p>
        </w:tc>
        <w:tc>
          <w:tcPr>
            <w:tcW w:w="3630" w:type="dxa"/>
          </w:tcPr>
          <w:p w14:paraId="53912AF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знания о причинах взрывов и обрушений домов. Получают навыки безопасного поведения</w:t>
            </w:r>
          </w:p>
        </w:tc>
      </w:tr>
      <w:tr w:rsidR="001772C9" w:rsidRPr="008A0F35" w14:paraId="6CE6A47B" w14:textId="77777777">
        <w:tc>
          <w:tcPr>
            <w:tcW w:w="1347" w:type="dxa"/>
          </w:tcPr>
          <w:p w14:paraId="0F77DB0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Безопасность в нестандартных ситуациях</w:t>
            </w:r>
          </w:p>
        </w:tc>
        <w:tc>
          <w:tcPr>
            <w:tcW w:w="4812" w:type="dxa"/>
          </w:tcPr>
          <w:p w14:paraId="041AD5B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Захлопнулась дверь (сломался замок, потерялись ключи). Правила предотвращения таких ситуаций. Меры безопасности при потере ключей от дома (квартиры).</w:t>
            </w:r>
          </w:p>
          <w:p w14:paraId="1486B2F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Опасность толпы. Как уцелеть в толпе. Правила безопасного поведения при попадании в толпу в местах массового скопления людей (на дискотеке, стадионе и т. п.).</w:t>
            </w:r>
          </w:p>
          <w:p w14:paraId="0E8C788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Безопасное поведение с животными. Правила предосторожности при </w:t>
            </w:r>
            <w:r w:rsidR="000E0067" w:rsidRPr="008A0F35">
              <w:rPr>
                <w:rFonts w:ascii="Times New Roman" w:hAnsi="Times New Roman"/>
                <w:sz w:val="24"/>
                <w:szCs w:val="24"/>
              </w:rPr>
              <w:t>встрече</w:t>
            </w:r>
            <w:r w:rsidRPr="008A0F35">
              <w:rPr>
                <w:rFonts w:ascii="Times New Roman" w:hAnsi="Times New Roman"/>
                <w:sz w:val="24"/>
                <w:szCs w:val="24"/>
              </w:rPr>
              <w:t xml:space="preserve"> с собаками. Правила поведения при нападении собаки</w:t>
            </w:r>
          </w:p>
        </w:tc>
        <w:tc>
          <w:tcPr>
            <w:tcW w:w="3630" w:type="dxa"/>
          </w:tcPr>
          <w:p w14:paraId="3DF7F7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Осваивают правила безопасного поведения в нестандартных ситуациях</w:t>
            </w:r>
          </w:p>
        </w:tc>
      </w:tr>
    </w:tbl>
    <w:p w14:paraId="6740F8B2"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Безопасность на дорогах и на транспорте (7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8"/>
        <w:gridCol w:w="4801"/>
        <w:gridCol w:w="3630"/>
      </w:tblGrid>
      <w:tr w:rsidR="001772C9" w:rsidRPr="008A0F35" w14:paraId="284AE50B" w14:textId="77777777">
        <w:tc>
          <w:tcPr>
            <w:tcW w:w="1358" w:type="dxa"/>
          </w:tcPr>
          <w:p w14:paraId="4291A1C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Организация дорожного движения, причины и последствия дорожно-транспортных происшествий</w:t>
            </w:r>
          </w:p>
        </w:tc>
        <w:tc>
          <w:tcPr>
            <w:tcW w:w="4801" w:type="dxa"/>
          </w:tcPr>
          <w:p w14:paraId="67F906D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Дорожное движение и его участники: пешеходы, пассажиры, водители. Основные причины дорожно-транспортных происшествий. Дорога и ее составные части. Дорожная разметка и дорожные знаки, их характеристика. Сигналы светофора и регулировщика</w:t>
            </w:r>
          </w:p>
        </w:tc>
        <w:tc>
          <w:tcPr>
            <w:tcW w:w="3630" w:type="dxa"/>
          </w:tcPr>
          <w:p w14:paraId="5788705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основные положения Правил дорожного движения</w:t>
            </w:r>
          </w:p>
        </w:tc>
      </w:tr>
      <w:tr w:rsidR="001772C9" w:rsidRPr="008A0F35" w14:paraId="0FFDB59C" w14:textId="77777777">
        <w:tc>
          <w:tcPr>
            <w:tcW w:w="1358" w:type="dxa"/>
          </w:tcPr>
          <w:p w14:paraId="5C41A1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Безопасное поведение пешеходов и пассажиров</w:t>
            </w:r>
          </w:p>
        </w:tc>
        <w:tc>
          <w:tcPr>
            <w:tcW w:w="4801" w:type="dxa"/>
          </w:tcPr>
          <w:p w14:paraId="5CD3EE5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пешеходах и пассажирах. Правила безопасного движения пешеходов по дорогам. Правила перехода проезжей части пешеходами. Правила поведения пассажира автобуса (троллейбуса, трамвая). Правила поведения пассажира легкового автомобиля. Правила поведения пассажира мотоцикла</w:t>
            </w:r>
          </w:p>
        </w:tc>
        <w:tc>
          <w:tcPr>
            <w:tcW w:w="3630" w:type="dxa"/>
          </w:tcPr>
          <w:p w14:paraId="496A59A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Осваивают правила безопасного поведения пешеходов и пассажиров</w:t>
            </w:r>
          </w:p>
        </w:tc>
      </w:tr>
      <w:tr w:rsidR="001772C9" w:rsidRPr="008A0F35" w14:paraId="652938F4" w14:textId="77777777">
        <w:tc>
          <w:tcPr>
            <w:tcW w:w="1358" w:type="dxa"/>
          </w:tcPr>
          <w:p w14:paraId="132CCAA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Безопасность в общественном транспорте и автомобиле</w:t>
            </w:r>
          </w:p>
        </w:tc>
        <w:tc>
          <w:tcPr>
            <w:tcW w:w="4801" w:type="dxa"/>
          </w:tcPr>
          <w:p w14:paraId="3867769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Краткая характеристика современных видов транспорта (автомобиль, автобус, трамвай, троллейбус, метро). Правила безопасного поведения при аварийных ситуациях на городском общественном транспорте. Правила безопасного поведения пассажира автомобиля: при неизбежном столкновении, при падении автомобиля в воду. Причины опасных и аварийных ситуаций в метрополитене. Зоны опасности в метро и их характеристики. Пра</w:t>
            </w:r>
            <w:r w:rsidRPr="008A0F35">
              <w:rPr>
                <w:rFonts w:ascii="Times New Roman" w:hAnsi="Times New Roman"/>
                <w:sz w:val="24"/>
                <w:szCs w:val="24"/>
              </w:rPr>
              <w:lastRenderedPageBreak/>
              <w:t>вила безопасного поведения пассажиров метрополитена при аварийных ситуациях</w:t>
            </w:r>
          </w:p>
        </w:tc>
        <w:tc>
          <w:tcPr>
            <w:tcW w:w="3630" w:type="dxa"/>
          </w:tcPr>
          <w:p w14:paraId="743D0D0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Осваивают правила безопасного поведения при аварийных ситуациях в автобусе, троллейбусе, автомобиле и метро</w:t>
            </w:r>
          </w:p>
        </w:tc>
      </w:tr>
      <w:tr w:rsidR="001772C9" w:rsidRPr="008A0F35" w14:paraId="5ED7921A" w14:textId="77777777">
        <w:tc>
          <w:tcPr>
            <w:tcW w:w="1358" w:type="dxa"/>
          </w:tcPr>
          <w:p w14:paraId="797AD50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Железнодорожный транспорт</w:t>
            </w:r>
          </w:p>
        </w:tc>
        <w:tc>
          <w:tcPr>
            <w:tcW w:w="4801" w:type="dxa"/>
          </w:tcPr>
          <w:p w14:paraId="784C9A4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Источники опасности и опасные зоны на железнодорожном транспорте. Правила безопасного поведения на железнодорожном транспорте. Правила безопасного поведения пассажиров: при крушении поезда, при пожаре в поезде</w:t>
            </w:r>
          </w:p>
        </w:tc>
        <w:tc>
          <w:tcPr>
            <w:tcW w:w="3630" w:type="dxa"/>
          </w:tcPr>
          <w:p w14:paraId="2DC7A37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Осваивают правила безопасного поведения при авариях на железнодорожном транспорте</w:t>
            </w:r>
          </w:p>
        </w:tc>
      </w:tr>
      <w:tr w:rsidR="001772C9" w:rsidRPr="008A0F35" w14:paraId="7222F89B" w14:textId="77777777">
        <w:tc>
          <w:tcPr>
            <w:tcW w:w="1358" w:type="dxa"/>
          </w:tcPr>
          <w:p w14:paraId="0F0CE94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Авиационный транспорт</w:t>
            </w:r>
          </w:p>
        </w:tc>
        <w:tc>
          <w:tcPr>
            <w:tcW w:w="4801" w:type="dxa"/>
          </w:tcPr>
          <w:p w14:paraId="7D5E2FF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 Характеристика авиационного транспорта. Правила поведения авиапассажиров в салоне самолета. Правила безопасного поведения авиапассажиров: при аварийной посадке, при разгерметизации салона, при пожаре в самолете, при аварийной посадке на воду</w:t>
            </w:r>
          </w:p>
        </w:tc>
        <w:tc>
          <w:tcPr>
            <w:tcW w:w="3630" w:type="dxa"/>
          </w:tcPr>
          <w:p w14:paraId="21631B8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Осваивают правила безопасного поведения в салоне самолета и при аварийных ситуациях на авиационном транспорте</w:t>
            </w:r>
          </w:p>
        </w:tc>
      </w:tr>
      <w:tr w:rsidR="001772C9" w:rsidRPr="008A0F35" w14:paraId="6D4C7957" w14:textId="77777777">
        <w:tc>
          <w:tcPr>
            <w:tcW w:w="1358" w:type="dxa"/>
          </w:tcPr>
          <w:p w14:paraId="42A83CD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Морской и речной транспорт</w:t>
            </w:r>
          </w:p>
        </w:tc>
        <w:tc>
          <w:tcPr>
            <w:tcW w:w="4801" w:type="dxa"/>
          </w:tcPr>
          <w:p w14:paraId="4B3382C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Характеристика водного транспорта. Индивидуальные и групповые средства спасения на морском и речном транспорте. Правила пользования спасательным жилетом. Действия пассажиров при аварийных ситуациях и эвакуации с судна. Правила посадки на спасательное средство. Что делать, если человек упал за борт судна</w:t>
            </w:r>
          </w:p>
        </w:tc>
        <w:tc>
          <w:tcPr>
            <w:tcW w:w="3630" w:type="dxa"/>
          </w:tcPr>
          <w:p w14:paraId="122D421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Осваивают правила безопасного поведения при аварийных ситуациях на морском и речном транспорте</w:t>
            </w:r>
          </w:p>
        </w:tc>
      </w:tr>
    </w:tbl>
    <w:p w14:paraId="29D7DF6A"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Опасные ситуации социального характера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6"/>
        <w:gridCol w:w="4773"/>
        <w:gridCol w:w="3630"/>
      </w:tblGrid>
      <w:tr w:rsidR="001772C9" w:rsidRPr="008A0F35" w14:paraId="01501F17" w14:textId="77777777">
        <w:tc>
          <w:tcPr>
            <w:tcW w:w="1386" w:type="dxa"/>
          </w:tcPr>
          <w:p w14:paraId="59A2B30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Психологические основы самозащиты</w:t>
            </w:r>
          </w:p>
        </w:tc>
        <w:tc>
          <w:tcPr>
            <w:tcW w:w="4773" w:type="dxa"/>
          </w:tcPr>
          <w:p w14:paraId="51BC203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Язык жестов — важное оружие самозащиты. Основные психологические качества уверенного в себе человека. Психологические рекомендации по преодолению страха и способам самозащиты в опасных ситуациях криминогенного характера</w:t>
            </w:r>
          </w:p>
        </w:tc>
        <w:tc>
          <w:tcPr>
            <w:tcW w:w="3630" w:type="dxa"/>
          </w:tcPr>
          <w:p w14:paraId="392CA8A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Вырабатывают у себя психологические качества уверенного человека</w:t>
            </w:r>
          </w:p>
        </w:tc>
      </w:tr>
      <w:tr w:rsidR="001772C9" w:rsidRPr="008A0F35" w14:paraId="46863B67" w14:textId="77777777">
        <w:tc>
          <w:tcPr>
            <w:tcW w:w="1386" w:type="dxa"/>
          </w:tcPr>
          <w:p w14:paraId="79C55CD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Ситуации криминогенного характера в доме (квартире) и подъезде</w:t>
            </w:r>
          </w:p>
        </w:tc>
        <w:tc>
          <w:tcPr>
            <w:tcW w:w="4773" w:type="dxa"/>
          </w:tcPr>
          <w:p w14:paraId="238799B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Меры по повышению безопасности дома (квартиры). Что не рекомендуется делать, находясь дома без взрослых. Правила безопасного поведения при возникновении криминогенных ситуациях в доме (квартире); звонок в дверь, дверь квартиры пытаются открыть, вы вернулись из школы, а дверь квартиры открыта. Правила безопасного поведения при возникновении криминогенных ситуаций: перед подъездом, в подъезде дома, в лифте, на лестничной площадке</w:t>
            </w:r>
          </w:p>
        </w:tc>
        <w:tc>
          <w:tcPr>
            <w:tcW w:w="3630" w:type="dxa"/>
          </w:tcPr>
          <w:p w14:paraId="2421FA2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действовать при возникновении ситуаций криминогенного характера в доме, квартире и подъезде</w:t>
            </w:r>
          </w:p>
        </w:tc>
      </w:tr>
      <w:tr w:rsidR="001772C9" w:rsidRPr="008A0F35" w14:paraId="6DB3ADC5" w14:textId="77777777">
        <w:tc>
          <w:tcPr>
            <w:tcW w:w="1386" w:type="dxa"/>
          </w:tcPr>
          <w:p w14:paraId="26A1AFB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Криминогенные ситуации на улице, опасные домогательства</w:t>
            </w:r>
          </w:p>
        </w:tc>
        <w:tc>
          <w:tcPr>
            <w:tcW w:w="4773" w:type="dxa"/>
          </w:tcPr>
          <w:p w14:paraId="23DEDC6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Зоны криминогенной опасности в городе (населенном пункте). Правила безопасного поведения с незнакомым человеком. Правила обеспечения личной безопасности в повседневной жизни</w:t>
            </w:r>
            <w:r w:rsidR="000E0067" w:rsidRPr="008A0F35">
              <w:rPr>
                <w:rFonts w:ascii="Times New Roman" w:hAnsi="Times New Roman"/>
                <w:sz w:val="24"/>
                <w:szCs w:val="24"/>
              </w:rPr>
              <w:t>. К</w:t>
            </w:r>
            <w:r w:rsidRPr="008A0F35">
              <w:rPr>
                <w:rFonts w:ascii="Times New Roman" w:hAnsi="Times New Roman"/>
                <w:sz w:val="24"/>
                <w:szCs w:val="24"/>
              </w:rPr>
              <w:t>ак предотвратить опасные домогательства</w:t>
            </w:r>
          </w:p>
        </w:tc>
        <w:tc>
          <w:tcPr>
            <w:tcW w:w="3630" w:type="dxa"/>
          </w:tcPr>
          <w:p w14:paraId="37B9CB2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действовать в криминогенных ситуациях на улице и не допускать в отношении себя опасных домогательств</w:t>
            </w:r>
          </w:p>
        </w:tc>
      </w:tr>
      <w:tr w:rsidR="001772C9" w:rsidRPr="008A0F35" w14:paraId="215C117B" w14:textId="77777777">
        <w:tc>
          <w:tcPr>
            <w:tcW w:w="1386" w:type="dxa"/>
          </w:tcPr>
          <w:p w14:paraId="211E628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поведения при захвате в заложники</w:t>
            </w:r>
          </w:p>
        </w:tc>
        <w:tc>
          <w:tcPr>
            <w:tcW w:w="4773" w:type="dxa"/>
          </w:tcPr>
          <w:p w14:paraId="25B636D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 заложнике. Меры личной безопасности по предотвращению захвата в заложники. Рекомендации по безопасному поведению при захвате в заложники с целью выкупа. Правила поведения при захвате в </w:t>
            </w:r>
            <w:r w:rsidRPr="008A0F35">
              <w:rPr>
                <w:rFonts w:ascii="Times New Roman" w:hAnsi="Times New Roman"/>
                <w:sz w:val="24"/>
                <w:szCs w:val="24"/>
              </w:rPr>
              <w:lastRenderedPageBreak/>
              <w:t>заложники в транспортном средстве или месте массового пребывания людей</w:t>
            </w:r>
          </w:p>
        </w:tc>
        <w:tc>
          <w:tcPr>
            <w:tcW w:w="3630" w:type="dxa"/>
          </w:tcPr>
          <w:p w14:paraId="5A62F4F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Осваивают правила поведения при захвате в заложники и меры по предотвращению таких захватов</w:t>
            </w:r>
          </w:p>
        </w:tc>
      </w:tr>
    </w:tbl>
    <w:p w14:paraId="6417512E"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Загрязнение среды обитания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33"/>
        <w:gridCol w:w="4726"/>
        <w:gridCol w:w="3630"/>
      </w:tblGrid>
      <w:tr w:rsidR="001772C9" w:rsidRPr="008A0F35" w14:paraId="29E8576C" w14:textId="77777777">
        <w:tc>
          <w:tcPr>
            <w:tcW w:w="1433" w:type="dxa"/>
          </w:tcPr>
          <w:p w14:paraId="6D92461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Загрязнение воды. Загрязнение воздуха. Загрязнение почвы</w:t>
            </w:r>
          </w:p>
        </w:tc>
        <w:tc>
          <w:tcPr>
            <w:tcW w:w="4726" w:type="dxa"/>
          </w:tcPr>
          <w:p w14:paraId="1F97241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Загрязнение воды. Роль воды в жизнедеятельности человека. Требования к питьевой воде. Способы очистки водопроводной воды в домашних условиях.</w:t>
            </w:r>
          </w:p>
          <w:p w14:paraId="045144E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Загрязнение воздуха. Общие сведения об атмосфере. Состав воздуха, которым мы дышим. Причины загрязнения воздуха. Рекомендации по предотвращению загрязнения воздуха в местах проживания.</w:t>
            </w:r>
          </w:p>
          <w:p w14:paraId="3CCC252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Загрязнение почвы. Роль почвы в жизнедеятельности человека. Причины загрязнения почвы и их последствия. Вредные вещества, накапливающиеся в почве в результате промышленных выбросов. Возбудители инфекционных заболеваний, обитающие в почве</w:t>
            </w:r>
          </w:p>
        </w:tc>
        <w:tc>
          <w:tcPr>
            <w:tcW w:w="3630" w:type="dxa"/>
          </w:tcPr>
          <w:p w14:paraId="7EB9686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оценивать состояние окружающей среды, планировать и выполнять мероприятия по защите здоровья в местах с неблагоприятной экологической обстановкой</w:t>
            </w:r>
          </w:p>
        </w:tc>
      </w:tr>
    </w:tbl>
    <w:p w14:paraId="516E8FB1"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Средства индивидуальной защиты органов дыхания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3"/>
        <w:gridCol w:w="4806"/>
        <w:gridCol w:w="3630"/>
      </w:tblGrid>
      <w:tr w:rsidR="001772C9" w:rsidRPr="008A0F35" w14:paraId="68A712D7" w14:textId="77777777">
        <w:tc>
          <w:tcPr>
            <w:tcW w:w="1353" w:type="dxa"/>
          </w:tcPr>
          <w:p w14:paraId="198B61C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Фильтрующие противогазы. Пользование противогазом</w:t>
            </w:r>
          </w:p>
        </w:tc>
        <w:tc>
          <w:tcPr>
            <w:tcW w:w="4806" w:type="dxa"/>
          </w:tcPr>
          <w:p w14:paraId="1331E48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Фильтрующие противогазы. Предназначение и принцип защитного действия фильтрующих противогазов. Гражданские противогазы ГП-7 и ГП-7В, устройство и правила пользования. Детский противогаз ПДФ-2Ш, устройство и правила пользования. Правила подбора противогаза, определение размера (роста) шлем</w:t>
            </w:r>
            <w:r w:rsidR="000E0067" w:rsidRPr="008A0F35">
              <w:rPr>
                <w:rFonts w:ascii="Times New Roman" w:hAnsi="Times New Roman"/>
                <w:sz w:val="24"/>
                <w:szCs w:val="24"/>
              </w:rPr>
              <w:t>-</w:t>
            </w:r>
            <w:r w:rsidRPr="008A0F35">
              <w:rPr>
                <w:rFonts w:ascii="Times New Roman" w:hAnsi="Times New Roman"/>
                <w:sz w:val="24"/>
                <w:szCs w:val="24"/>
              </w:rPr>
              <w:t>маски, подготовка противогаза к работе. Пользование противогазом. Переноска противогаза. Положения противогаза: походное, наготове, боевое. Перевод противогаза в боевое положение. Практическая отработка упражнения по надеванию противогаза</w:t>
            </w:r>
          </w:p>
        </w:tc>
        <w:tc>
          <w:tcPr>
            <w:tcW w:w="3630" w:type="dxa"/>
          </w:tcPr>
          <w:p w14:paraId="7C1910D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назначение и устройство гражданских и детских противогазов. Получают практические навыки пользования противогазом</w:t>
            </w:r>
          </w:p>
        </w:tc>
      </w:tr>
    </w:tbl>
    <w:p w14:paraId="6C8AB81D"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Оказание первой помощи и здоровый образ жизни (8 ч)</w:t>
      </w:r>
    </w:p>
    <w:p w14:paraId="20C633F6"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Основы медицинских знаний и оказание первой помощи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25"/>
        <w:gridCol w:w="4834"/>
        <w:gridCol w:w="3630"/>
      </w:tblGrid>
      <w:tr w:rsidR="001772C9" w:rsidRPr="008A0F35" w14:paraId="7180B116" w14:textId="77777777">
        <w:tc>
          <w:tcPr>
            <w:tcW w:w="1325" w:type="dxa"/>
          </w:tcPr>
          <w:p w14:paraId="6EC42EE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Виды ранений, их причины и первая помощь</w:t>
            </w:r>
          </w:p>
        </w:tc>
        <w:tc>
          <w:tcPr>
            <w:tcW w:w="4834" w:type="dxa"/>
          </w:tcPr>
          <w:p w14:paraId="7748E34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ране. Общие признаки ранений. Общие правила оказания первой помощи при незначительных открытых ранах</w:t>
            </w:r>
          </w:p>
        </w:tc>
        <w:tc>
          <w:tcPr>
            <w:tcW w:w="3630" w:type="dxa"/>
          </w:tcPr>
          <w:p w14:paraId="424523F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знания об основных видах ранений, их причинах и правилах оказания первой помощи</w:t>
            </w:r>
          </w:p>
        </w:tc>
      </w:tr>
      <w:tr w:rsidR="001772C9" w:rsidRPr="008A0F35" w14:paraId="3A3AE746" w14:textId="77777777">
        <w:tc>
          <w:tcPr>
            <w:tcW w:w="1325" w:type="dxa"/>
          </w:tcPr>
          <w:p w14:paraId="71167F5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Общая характеристика кровотечений</w:t>
            </w:r>
          </w:p>
        </w:tc>
        <w:tc>
          <w:tcPr>
            <w:tcW w:w="4834" w:type="dxa"/>
          </w:tcPr>
          <w:p w14:paraId="0720319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Наружное и внутреннее кровотечени</w:t>
            </w:r>
            <w:r w:rsidR="000E0067" w:rsidRPr="008A0F35">
              <w:rPr>
                <w:rFonts w:ascii="Times New Roman" w:hAnsi="Times New Roman"/>
                <w:sz w:val="24"/>
                <w:szCs w:val="24"/>
              </w:rPr>
              <w:t>я</w:t>
            </w:r>
            <w:r w:rsidRPr="008A0F35">
              <w:rPr>
                <w:rFonts w:ascii="Times New Roman" w:hAnsi="Times New Roman"/>
                <w:sz w:val="24"/>
                <w:szCs w:val="24"/>
              </w:rPr>
              <w:t>. Венозное кровотечение и его характеристика. Артериальное кровотечение и его характеристика. Смешанные кровотечения и их характеристика. Капиллярное кровотечение и его особенности</w:t>
            </w:r>
          </w:p>
        </w:tc>
        <w:tc>
          <w:tcPr>
            <w:tcW w:w="3630" w:type="dxa"/>
          </w:tcPr>
          <w:p w14:paraId="791BCAA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знания о видах кровотечений и их особенностях</w:t>
            </w:r>
          </w:p>
        </w:tc>
      </w:tr>
      <w:tr w:rsidR="001772C9" w:rsidRPr="008A0F35" w14:paraId="52199145" w14:textId="77777777">
        <w:tc>
          <w:tcPr>
            <w:tcW w:w="1325" w:type="dxa"/>
          </w:tcPr>
          <w:p w14:paraId="00C74AA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Первая помощь при кровотечении</w:t>
            </w:r>
          </w:p>
        </w:tc>
        <w:tc>
          <w:tcPr>
            <w:tcW w:w="4834" w:type="dxa"/>
          </w:tcPr>
          <w:p w14:paraId="788814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Способы временной остановки кровотечения. Остановка кровотечения путем пальцевого прижатия артерий. Особенности и правила остановки кровотечения путем наложения жгута. Остановка кровотечения путем наложения давящей повязки. Остановка кровотечения путем максимального сгибания конеч</w:t>
            </w:r>
            <w:r w:rsidRPr="008A0F35">
              <w:rPr>
                <w:rFonts w:ascii="Times New Roman" w:hAnsi="Times New Roman"/>
                <w:sz w:val="24"/>
                <w:szCs w:val="24"/>
              </w:rPr>
              <w:lastRenderedPageBreak/>
              <w:t>ности. Остановка кровотечения путем придания поврежденной конечности приподнятого положения. Первая помощь при кровотечении из носа</w:t>
            </w:r>
          </w:p>
        </w:tc>
        <w:tc>
          <w:tcPr>
            <w:tcW w:w="3630" w:type="dxa"/>
          </w:tcPr>
          <w:p w14:paraId="177DD9C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Учатся останавливать кровотечения, применяя различные способы в зависимости от вида кровотечения и места травмы</w:t>
            </w:r>
          </w:p>
        </w:tc>
      </w:tr>
    </w:tbl>
    <w:p w14:paraId="39E6F150"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Основы здорового образа жизни (5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24"/>
        <w:gridCol w:w="4835"/>
        <w:gridCol w:w="3630"/>
      </w:tblGrid>
      <w:tr w:rsidR="001772C9" w:rsidRPr="008A0F35" w14:paraId="6ED1B5AC" w14:textId="77777777">
        <w:tc>
          <w:tcPr>
            <w:tcW w:w="1324" w:type="dxa"/>
          </w:tcPr>
          <w:p w14:paraId="6BC45D7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Движение и здоровье</w:t>
            </w:r>
          </w:p>
        </w:tc>
        <w:tc>
          <w:tcPr>
            <w:tcW w:w="4835" w:type="dxa"/>
          </w:tcPr>
          <w:p w14:paraId="674231B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Роль двигательной активности для укрепления здоровья. Понятие об опорно-двигательном аппарате и его развити</w:t>
            </w:r>
            <w:r w:rsidR="000E0067" w:rsidRPr="008A0F35">
              <w:rPr>
                <w:rFonts w:ascii="Times New Roman" w:hAnsi="Times New Roman"/>
                <w:sz w:val="24"/>
                <w:szCs w:val="24"/>
              </w:rPr>
              <w:t>и.</w:t>
            </w:r>
            <w:r w:rsidRPr="008A0F35">
              <w:rPr>
                <w:rFonts w:ascii="Times New Roman" w:hAnsi="Times New Roman"/>
                <w:sz w:val="24"/>
                <w:szCs w:val="24"/>
              </w:rPr>
              <w:t xml:space="preserve"> Опорно-двигательный аппарат как генератор двигательной активности. Избыток и недостаток движения (гиподинамия) — причина некоторых заболеваний человека</w:t>
            </w:r>
          </w:p>
        </w:tc>
        <w:tc>
          <w:tcPr>
            <w:tcW w:w="3630" w:type="dxa"/>
          </w:tcPr>
          <w:p w14:paraId="7179F5A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Объясняют значение двигательной активности для укрепления здоровья</w:t>
            </w:r>
          </w:p>
        </w:tc>
      </w:tr>
      <w:tr w:rsidR="001772C9" w:rsidRPr="008A0F35" w14:paraId="7BFE7B22" w14:textId="77777777">
        <w:tc>
          <w:tcPr>
            <w:tcW w:w="1324" w:type="dxa"/>
          </w:tcPr>
          <w:p w14:paraId="7E3375B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Нарушени</w:t>
            </w:r>
            <w:r w:rsidR="000E0067" w:rsidRPr="008A0F35">
              <w:rPr>
                <w:rFonts w:ascii="Times New Roman" w:hAnsi="Times New Roman"/>
                <w:sz w:val="24"/>
                <w:szCs w:val="24"/>
              </w:rPr>
              <w:t>я</w:t>
            </w:r>
            <w:r w:rsidRPr="008A0F35">
              <w:rPr>
                <w:rFonts w:ascii="Times New Roman" w:hAnsi="Times New Roman"/>
                <w:sz w:val="24"/>
                <w:szCs w:val="24"/>
              </w:rPr>
              <w:t xml:space="preserve"> осанки и причины их возникновения</w:t>
            </w:r>
          </w:p>
        </w:tc>
        <w:tc>
          <w:tcPr>
            <w:tcW w:w="4835" w:type="dxa"/>
          </w:tcPr>
          <w:p w14:paraId="17375BB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об осанке. Различные виды нарушения осанки и причины их возникновения. Профилактика нарушений осанки </w:t>
            </w:r>
          </w:p>
        </w:tc>
        <w:tc>
          <w:tcPr>
            <w:tcW w:w="3630" w:type="dxa"/>
          </w:tcPr>
          <w:p w14:paraId="41C6A03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видах, причинах и последствиях нарушения осанки. Учатся предупреждать нарушени</w:t>
            </w:r>
            <w:r w:rsidR="000E0067" w:rsidRPr="008A0F35">
              <w:rPr>
                <w:rFonts w:ascii="Times New Roman" w:hAnsi="Times New Roman"/>
                <w:sz w:val="24"/>
                <w:szCs w:val="24"/>
              </w:rPr>
              <w:t>я</w:t>
            </w:r>
            <w:r w:rsidRPr="008A0F35">
              <w:rPr>
                <w:rFonts w:ascii="Times New Roman" w:hAnsi="Times New Roman"/>
                <w:sz w:val="24"/>
                <w:szCs w:val="24"/>
              </w:rPr>
              <w:t xml:space="preserve"> осанки</w:t>
            </w:r>
          </w:p>
        </w:tc>
      </w:tr>
      <w:tr w:rsidR="001772C9" w:rsidRPr="008A0F35" w14:paraId="761BCE1E" w14:textId="77777777">
        <w:tc>
          <w:tcPr>
            <w:tcW w:w="1324" w:type="dxa"/>
          </w:tcPr>
          <w:p w14:paraId="6CC6B6E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Телевизор и компьютер</w:t>
            </w:r>
            <w:r w:rsidR="000E0067" w:rsidRPr="008A0F35">
              <w:rPr>
                <w:rFonts w:ascii="Times New Roman" w:hAnsi="Times New Roman"/>
                <w:sz w:val="24"/>
                <w:szCs w:val="24"/>
              </w:rPr>
              <w:t> —</w:t>
            </w:r>
            <w:r w:rsidRPr="008A0F35">
              <w:rPr>
                <w:rFonts w:ascii="Times New Roman" w:hAnsi="Times New Roman"/>
                <w:sz w:val="24"/>
                <w:szCs w:val="24"/>
              </w:rPr>
              <w:t xml:space="preserve"> друзья или враги?</w:t>
            </w:r>
          </w:p>
        </w:tc>
        <w:tc>
          <w:tcPr>
            <w:tcW w:w="4835" w:type="dxa"/>
          </w:tcPr>
          <w:p w14:paraId="1E64410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Воздействие излучений телевизора и компьютера на организм человека. Правила просмотра телепередач. Правила безопасности при работе на персональном компьютере</w:t>
            </w:r>
          </w:p>
        </w:tc>
        <w:tc>
          <w:tcPr>
            <w:tcW w:w="3630" w:type="dxa"/>
          </w:tcPr>
          <w:p w14:paraId="07201D9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соблюдать правила безопасности при просмотре телепередач и при пользовании компьютером</w:t>
            </w:r>
          </w:p>
        </w:tc>
      </w:tr>
      <w:tr w:rsidR="001772C9" w:rsidRPr="008A0F35" w14:paraId="3CFCD63A" w14:textId="77777777">
        <w:tc>
          <w:tcPr>
            <w:tcW w:w="1324" w:type="dxa"/>
          </w:tcPr>
          <w:p w14:paraId="23BF51C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Развитие и изменение организма в вашем возрасте</w:t>
            </w:r>
          </w:p>
        </w:tc>
        <w:tc>
          <w:tcPr>
            <w:tcW w:w="4835" w:type="dxa"/>
          </w:tcPr>
          <w:p w14:paraId="7DB21DE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детском и подростковом возрасте. Развитие организма в детском возрасте. Характеристика факторов, влияющих на развитие и изменение организма в подростковом возрасте. Активность сальных и потовых желез в подростковом возрасте. Гигиенические мероприятия по уходу за сильными и потовыми железами</w:t>
            </w:r>
          </w:p>
        </w:tc>
        <w:tc>
          <w:tcPr>
            <w:tcW w:w="3630" w:type="dxa"/>
          </w:tcPr>
          <w:p w14:paraId="35313CF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закономерностях развития организма в подростковом возрасте. Учатся правильно выполнять гигиенические мероприятия по уходу за своим телом</w:t>
            </w:r>
          </w:p>
        </w:tc>
      </w:tr>
      <w:tr w:rsidR="001772C9" w:rsidRPr="008A0F35" w14:paraId="2C89E4D1" w14:textId="77777777">
        <w:tc>
          <w:tcPr>
            <w:tcW w:w="1324" w:type="dxa"/>
          </w:tcPr>
          <w:p w14:paraId="4AB34AA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Физическое и нравственное взросление человека</w:t>
            </w:r>
          </w:p>
        </w:tc>
        <w:tc>
          <w:tcPr>
            <w:tcW w:w="4835" w:type="dxa"/>
          </w:tcPr>
          <w:p w14:paraId="5B43015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Появление новой жизни. Ответственность за сохранение своего здоровья в подростковом возрасте. Физическое взросление мальчиков и девочек, особенности их взаимоотношений</w:t>
            </w:r>
          </w:p>
        </w:tc>
        <w:tc>
          <w:tcPr>
            <w:tcW w:w="3630" w:type="dxa"/>
          </w:tcPr>
          <w:p w14:paraId="3497544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Формируют у себя потребность в соблюдении норм здорового образа жизни как способа укрепления и сохранения здоровья</w:t>
            </w:r>
          </w:p>
        </w:tc>
      </w:tr>
    </w:tbl>
    <w:p w14:paraId="411BED68" w14:textId="77777777" w:rsidR="001772C9" w:rsidRPr="008A0F35" w:rsidRDefault="001772C9" w:rsidP="008A0F35">
      <w:pPr>
        <w:spacing w:line="240" w:lineRule="auto"/>
        <w:ind w:firstLine="0"/>
        <w:rPr>
          <w:rFonts w:ascii="Times New Roman" w:hAnsi="Times New Roman"/>
          <w:b/>
          <w:sz w:val="24"/>
          <w:szCs w:val="24"/>
        </w:rPr>
      </w:pPr>
    </w:p>
    <w:p w14:paraId="676F938F" w14:textId="77777777" w:rsidR="00D81EB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6 класс</w:t>
      </w:r>
    </w:p>
    <w:p w14:paraId="3E7CBA8D"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 (23 ч)</w:t>
      </w:r>
    </w:p>
    <w:p w14:paraId="520D98C0"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Экстремальные ситуации в природных условиях (18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9"/>
        <w:gridCol w:w="4770"/>
        <w:gridCol w:w="3630"/>
      </w:tblGrid>
      <w:tr w:rsidR="001772C9" w:rsidRPr="008A0F35" w14:paraId="452C0632" w14:textId="77777777">
        <w:tc>
          <w:tcPr>
            <w:tcW w:w="1389" w:type="dxa"/>
          </w:tcPr>
          <w:p w14:paraId="6EA9DC4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виды экстремальных ситуаций в природных условиях</w:t>
            </w:r>
          </w:p>
        </w:tc>
        <w:tc>
          <w:tcPr>
            <w:tcW w:w="4770" w:type="dxa"/>
          </w:tcPr>
          <w:p w14:paraId="0575A56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стихийном бедствии и экстремальной ситуации. Основные виды экстремальных ситуаций в природе и их причины. Смена климатогеографических условий. Резкое изменение природных условий. Заболевания или повреждения организма, требующие оказания экстренной помощи. Понятие о вынужденном автономном существовании. Причины вынужденного автономного существования (потеря ориентировки на местности, потеря группы, авария транспортных средств)</w:t>
            </w:r>
          </w:p>
        </w:tc>
        <w:tc>
          <w:tcPr>
            <w:tcW w:w="3630" w:type="dxa"/>
          </w:tcPr>
          <w:p w14:paraId="0D565C9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стихийных бедствиях, экстремальных ситуациях в природных условиях и их причинах</w:t>
            </w:r>
          </w:p>
        </w:tc>
      </w:tr>
      <w:tr w:rsidR="001772C9" w:rsidRPr="008A0F35" w14:paraId="132846DC" w14:textId="77777777">
        <w:tc>
          <w:tcPr>
            <w:tcW w:w="1389" w:type="dxa"/>
          </w:tcPr>
          <w:p w14:paraId="44F67C1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Факторы и </w:t>
            </w:r>
            <w:r w:rsidRPr="008A0F35">
              <w:rPr>
                <w:rFonts w:ascii="Times New Roman" w:hAnsi="Times New Roman"/>
                <w:sz w:val="24"/>
                <w:szCs w:val="24"/>
              </w:rPr>
              <w:lastRenderedPageBreak/>
              <w:t>стрессоры выживания в природных условиях</w:t>
            </w:r>
          </w:p>
        </w:tc>
        <w:tc>
          <w:tcPr>
            <w:tcW w:w="4770" w:type="dxa"/>
          </w:tcPr>
          <w:p w14:paraId="3F04371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Понятие о факторах выживания в природных </w:t>
            </w:r>
            <w:r w:rsidRPr="008A0F35">
              <w:rPr>
                <w:rFonts w:ascii="Times New Roman" w:hAnsi="Times New Roman"/>
                <w:sz w:val="24"/>
                <w:szCs w:val="24"/>
              </w:rPr>
              <w:lastRenderedPageBreak/>
              <w:t xml:space="preserve">условиях (личностные, природные, материальные, </w:t>
            </w:r>
            <w:proofErr w:type="spellStart"/>
            <w:r w:rsidRPr="008A0F35">
              <w:rPr>
                <w:rFonts w:ascii="Times New Roman" w:hAnsi="Times New Roman"/>
                <w:sz w:val="24"/>
                <w:szCs w:val="24"/>
              </w:rPr>
              <w:t>постприродные</w:t>
            </w:r>
            <w:proofErr w:type="spellEnd"/>
            <w:r w:rsidRPr="008A0F35">
              <w:rPr>
                <w:rFonts w:ascii="Times New Roman" w:hAnsi="Times New Roman"/>
                <w:sz w:val="24"/>
                <w:szCs w:val="24"/>
              </w:rPr>
              <w:t>) и их характеристика. Стрессоры выживания в природных условиях и их влияние на организм человека. Элементы выживания в условиях вынужденного автономного существования. Способы преодоления стрессоров выживания. Преодоление страха и стрессового состояния</w:t>
            </w:r>
          </w:p>
        </w:tc>
        <w:tc>
          <w:tcPr>
            <w:tcW w:w="3630" w:type="dxa"/>
          </w:tcPr>
          <w:p w14:paraId="1FC2E71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фак</w:t>
            </w:r>
            <w:r w:rsidRPr="008A0F35">
              <w:rPr>
                <w:rFonts w:ascii="Times New Roman" w:hAnsi="Times New Roman"/>
                <w:sz w:val="24"/>
                <w:szCs w:val="24"/>
              </w:rPr>
              <w:lastRenderedPageBreak/>
              <w:t>торах и стрессорах выживания. Учатся преодолевать стрессоры выживания</w:t>
            </w:r>
          </w:p>
        </w:tc>
      </w:tr>
      <w:tr w:rsidR="001772C9" w:rsidRPr="008A0F35" w14:paraId="0AEE50A4" w14:textId="77777777">
        <w:tc>
          <w:tcPr>
            <w:tcW w:w="1389" w:type="dxa"/>
          </w:tcPr>
          <w:p w14:paraId="0B330FC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Психологические основы выживания в природных условиях</w:t>
            </w:r>
          </w:p>
        </w:tc>
        <w:tc>
          <w:tcPr>
            <w:tcW w:w="4770" w:type="dxa"/>
          </w:tcPr>
          <w:p w14:paraId="40F2404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w:t>
            </w:r>
            <w:r w:rsidR="007F78B1" w:rsidRPr="008A0F35">
              <w:rPr>
                <w:rFonts w:ascii="Times New Roman" w:hAnsi="Times New Roman"/>
                <w:sz w:val="24"/>
                <w:szCs w:val="24"/>
              </w:rPr>
              <w:t>е</w:t>
            </w:r>
            <w:r w:rsidRPr="008A0F35">
              <w:rPr>
                <w:rFonts w:ascii="Times New Roman" w:hAnsi="Times New Roman"/>
                <w:sz w:val="24"/>
                <w:szCs w:val="24"/>
              </w:rPr>
              <w:t xml:space="preserve"> элементы.</w:t>
            </w:r>
          </w:p>
        </w:tc>
        <w:tc>
          <w:tcPr>
            <w:tcW w:w="3630" w:type="dxa"/>
          </w:tcPr>
          <w:p w14:paraId="2898D9F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психических познавательных процессах. Учатся управлять психическими познавательными процессами в экстремальных условиях и вырабатывать у себя психологическую установку на выживание</w:t>
            </w:r>
          </w:p>
        </w:tc>
      </w:tr>
      <w:tr w:rsidR="001772C9" w:rsidRPr="008A0F35" w14:paraId="0B27065C" w14:textId="77777777">
        <w:tc>
          <w:tcPr>
            <w:tcW w:w="1389" w:type="dxa"/>
          </w:tcPr>
          <w:p w14:paraId="739865B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Страх — главный психологический враг</w:t>
            </w:r>
          </w:p>
        </w:tc>
        <w:tc>
          <w:tcPr>
            <w:tcW w:w="4770" w:type="dxa"/>
          </w:tcPr>
          <w:p w14:paraId="3883EC6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условиях. Роль волевых качеств человека в преодолении страха. Рекомендации по формированию волевых качеств</w:t>
            </w:r>
          </w:p>
        </w:tc>
        <w:tc>
          <w:tcPr>
            <w:tcW w:w="3630" w:type="dxa"/>
          </w:tcPr>
          <w:p w14:paraId="38114F9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страхе и паническом поведении. Приобретают навыки по формированию волевых качеств, необходимых для преодоления страха</w:t>
            </w:r>
          </w:p>
        </w:tc>
      </w:tr>
      <w:tr w:rsidR="001772C9" w:rsidRPr="008A0F35" w14:paraId="26198E5F" w14:textId="77777777">
        <w:tc>
          <w:tcPr>
            <w:tcW w:w="1389" w:type="dxa"/>
          </w:tcPr>
          <w:p w14:paraId="732BBB3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Подготовка к походу и поведение в природных условиях</w:t>
            </w:r>
          </w:p>
        </w:tc>
        <w:tc>
          <w:tcPr>
            <w:tcW w:w="4770" w:type="dxa"/>
          </w:tcPr>
          <w:p w14:paraId="6FBAAF0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Подготовка к походу (путешествию) — важный этап обеспечения безопасности. Формирование туристской группы. Выбор руководителя туристской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туристского снаряжения, общие требования к нему. Правила безопасного поведения в природных условиях</w:t>
            </w:r>
          </w:p>
        </w:tc>
        <w:tc>
          <w:tcPr>
            <w:tcW w:w="3630" w:type="dxa"/>
          </w:tcPr>
          <w:p w14:paraId="67D9B59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навыки, связанные с подготовкой к походу. Учатся правильно выполнять правила безопасности в природных условиях</w:t>
            </w:r>
          </w:p>
        </w:tc>
      </w:tr>
      <w:tr w:rsidR="001772C9" w:rsidRPr="008A0F35" w14:paraId="013C44E2" w14:textId="77777777">
        <w:tc>
          <w:tcPr>
            <w:tcW w:w="1389" w:type="dxa"/>
          </w:tcPr>
          <w:p w14:paraId="3D77A4C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Надежные одежда и обувь — важное условие безопасности</w:t>
            </w:r>
          </w:p>
        </w:tc>
        <w:tc>
          <w:tcPr>
            <w:tcW w:w="4770" w:type="dxa"/>
          </w:tcPr>
          <w:p w14:paraId="31F9776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Требования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tc>
        <w:tc>
          <w:tcPr>
            <w:tcW w:w="3630" w:type="dxa"/>
          </w:tcPr>
          <w:p w14:paraId="4A678A9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подбирать одежду и обувь для похода и правильно ухаживать за ними в походных условиях</w:t>
            </w:r>
          </w:p>
        </w:tc>
      </w:tr>
      <w:tr w:rsidR="001772C9" w:rsidRPr="008A0F35" w14:paraId="4E7B0596" w14:textId="77777777">
        <w:tc>
          <w:tcPr>
            <w:tcW w:w="1389" w:type="dxa"/>
          </w:tcPr>
          <w:p w14:paraId="002B41E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Поведение в экстремальной ситуации в природных условиях</w:t>
            </w:r>
          </w:p>
        </w:tc>
        <w:tc>
          <w:tcPr>
            <w:tcW w:w="4770" w:type="dxa"/>
          </w:tcPr>
          <w:p w14:paraId="168C36C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поведения в экстремальных ситуациях в условиях природной среды. Первоочередные действия потерпевших бедствие при аварии транспортных средств и попавших в экстремальные условия на природе. Варианты выбора решения. Правила оборудования аварийного лагеря и действия членов группы при ожидании помощи на месте происшествия</w:t>
            </w:r>
          </w:p>
        </w:tc>
        <w:tc>
          <w:tcPr>
            <w:tcW w:w="3630" w:type="dxa"/>
          </w:tcPr>
          <w:p w14:paraId="1C1E38F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поведения в экстремальных ситуациях в природной среде</w:t>
            </w:r>
          </w:p>
        </w:tc>
      </w:tr>
      <w:tr w:rsidR="001772C9" w:rsidRPr="008A0F35" w14:paraId="4D94B0E1" w14:textId="77777777">
        <w:tc>
          <w:tcPr>
            <w:tcW w:w="1389" w:type="dxa"/>
          </w:tcPr>
          <w:p w14:paraId="6092206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Действия при потере ориентировки</w:t>
            </w:r>
          </w:p>
        </w:tc>
        <w:tc>
          <w:tcPr>
            <w:tcW w:w="4770" w:type="dxa"/>
          </w:tcPr>
          <w:p w14:paraId="60F1481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Потеря ориентировки, как наиболее распространенная экстремальная ситуация в природе. Правила определения направлени</w:t>
            </w:r>
            <w:r w:rsidR="000E0067" w:rsidRPr="008A0F35">
              <w:rPr>
                <w:rFonts w:ascii="Times New Roman" w:hAnsi="Times New Roman"/>
                <w:sz w:val="24"/>
                <w:szCs w:val="24"/>
              </w:rPr>
              <w:t>я</w:t>
            </w:r>
            <w:r w:rsidRPr="008A0F35">
              <w:rPr>
                <w:rFonts w:ascii="Times New Roman" w:hAnsi="Times New Roman"/>
                <w:sz w:val="24"/>
                <w:szCs w:val="24"/>
              </w:rPr>
              <w:t xml:space="preserve"> выхода. Определение примерного расстояния до источников звука и света. Определение направление выхода в ситуации, когда человек заблудился и не может найти свои следы. Правила поведения в случае отставания от группы. Особенности определения направления выхода в зимнее время</w:t>
            </w:r>
          </w:p>
        </w:tc>
        <w:tc>
          <w:tcPr>
            <w:tcW w:w="3630" w:type="dxa"/>
          </w:tcPr>
          <w:p w14:paraId="236750D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действовать при порете ориентировки и отставании от группы</w:t>
            </w:r>
          </w:p>
        </w:tc>
      </w:tr>
      <w:tr w:rsidR="001772C9" w:rsidRPr="008A0F35" w14:paraId="4CE7E374" w14:textId="77777777">
        <w:tc>
          <w:tcPr>
            <w:tcW w:w="1389" w:type="dxa"/>
          </w:tcPr>
          <w:p w14:paraId="5C5275B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Способы ориентирования и определени</w:t>
            </w:r>
            <w:r w:rsidR="000E0067" w:rsidRPr="008A0F35">
              <w:rPr>
                <w:rFonts w:ascii="Times New Roman" w:hAnsi="Times New Roman"/>
                <w:sz w:val="24"/>
                <w:szCs w:val="24"/>
              </w:rPr>
              <w:t>е</w:t>
            </w:r>
            <w:r w:rsidRPr="008A0F35">
              <w:rPr>
                <w:rFonts w:ascii="Times New Roman" w:hAnsi="Times New Roman"/>
                <w:sz w:val="24"/>
                <w:szCs w:val="24"/>
              </w:rPr>
              <w:t xml:space="preserve"> направления движения</w:t>
            </w:r>
          </w:p>
        </w:tc>
        <w:tc>
          <w:tcPr>
            <w:tcW w:w="4770" w:type="dxa"/>
          </w:tcPr>
          <w:p w14:paraId="627BB0D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ориентировании. Определение направления на север: по собственной тени, по тени от шеста, с помощью часов, по Полярной звезде. Способы определения сторон света на местности. Правила ориентирования по компасу, по местным предметам и приметам. Движение по азимуту. Коррекция курса движения замыкающим. Правила передвижения по выбранным ориентирам</w:t>
            </w:r>
          </w:p>
        </w:tc>
        <w:tc>
          <w:tcPr>
            <w:tcW w:w="3630" w:type="dxa"/>
          </w:tcPr>
          <w:p w14:paraId="3E3D335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Обучаются определять стороны света различными способами и двигаться по азимуту</w:t>
            </w:r>
          </w:p>
        </w:tc>
      </w:tr>
      <w:tr w:rsidR="001772C9" w:rsidRPr="008A0F35" w14:paraId="0D04C0B3" w14:textId="77777777">
        <w:tc>
          <w:tcPr>
            <w:tcW w:w="1389" w:type="dxa"/>
          </w:tcPr>
          <w:p w14:paraId="770DB83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Техника движения в природных условиях</w:t>
            </w:r>
          </w:p>
        </w:tc>
        <w:tc>
          <w:tcPr>
            <w:tcW w:w="4770" w:type="dxa"/>
          </w:tcPr>
          <w:p w14:paraId="64614FC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Техника передвижения в лесной местности. Техника передвижения в горной местности. Правила и техника переправы через водоемы и преодоления болот. Особенности передвижения в лесу зимой без лыж. Правила безопасного передвижения по руслам замерзших рек</w:t>
            </w:r>
          </w:p>
        </w:tc>
        <w:tc>
          <w:tcPr>
            <w:tcW w:w="3630" w:type="dxa"/>
          </w:tcPr>
          <w:p w14:paraId="043F574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Знакомятся с техникой передвижения по различной местности, переправы через водоемы и преодоления болот</w:t>
            </w:r>
          </w:p>
        </w:tc>
      </w:tr>
      <w:tr w:rsidR="001772C9" w:rsidRPr="008A0F35" w14:paraId="2455F221" w14:textId="77777777">
        <w:tc>
          <w:tcPr>
            <w:tcW w:w="1389" w:type="dxa"/>
          </w:tcPr>
          <w:p w14:paraId="0A614E7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Сооружение временного жилища, добывание и использование огня</w:t>
            </w:r>
          </w:p>
        </w:tc>
        <w:tc>
          <w:tcPr>
            <w:tcW w:w="4770" w:type="dxa"/>
          </w:tcPr>
          <w:p w14:paraId="520B46D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требования, предъявляемые к месту сооружения временного жилища. Виды и способы сооружения временных жилищ в летнее время (шалаш, навес и др.). Виды и способы сооружения временных жилищ в горах. Виды и способы сооружения временных жилищ зимой (снежный домик «иглу», траншея в снегу снежная пещера и др.).</w:t>
            </w:r>
          </w:p>
          <w:p w14:paraId="15A8FD9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Выбор места и правила разведения костра. Особенности разведения костра в ненастную погоду и в зимнее время. Соблюдение мер пожарной безопасности. Виды костров</w:t>
            </w:r>
            <w:r w:rsidR="000E0067" w:rsidRPr="008A0F35">
              <w:rPr>
                <w:rFonts w:ascii="Times New Roman" w:hAnsi="Times New Roman"/>
                <w:sz w:val="24"/>
                <w:szCs w:val="24"/>
              </w:rPr>
              <w:t>,</w:t>
            </w:r>
            <w:r w:rsidRPr="008A0F35">
              <w:rPr>
                <w:rFonts w:ascii="Times New Roman" w:hAnsi="Times New Roman"/>
                <w:sz w:val="24"/>
                <w:szCs w:val="24"/>
              </w:rPr>
              <w:t xml:space="preserve"> их назначение. Способы добывания огня в условиях вынужденного автономного существования. Способы сохранения огня</w:t>
            </w:r>
          </w:p>
        </w:tc>
        <w:tc>
          <w:tcPr>
            <w:tcW w:w="3630" w:type="dxa"/>
          </w:tcPr>
          <w:p w14:paraId="0F14999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видах временных жилищ и способах их возведения. Учатся выбирать место для костра, добывать огонь и разводить костер, соблюдая правила пожарной безопасности</w:t>
            </w:r>
          </w:p>
        </w:tc>
      </w:tr>
      <w:tr w:rsidR="001772C9" w:rsidRPr="008A0F35" w14:paraId="41051A20" w14:textId="77777777">
        <w:tc>
          <w:tcPr>
            <w:tcW w:w="1389" w:type="dxa"/>
          </w:tcPr>
          <w:p w14:paraId="1036AA8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Обеспечение питанием и водой</w:t>
            </w:r>
          </w:p>
        </w:tc>
        <w:tc>
          <w:tcPr>
            <w:tcW w:w="4770" w:type="dxa"/>
          </w:tcPr>
          <w:p w14:paraId="1C384B3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растительной пищи. Обеспечение водой из водоемов, а также добытой из снега, льда</w:t>
            </w:r>
            <w:r w:rsidR="000E0067" w:rsidRPr="008A0F35">
              <w:rPr>
                <w:rFonts w:ascii="Times New Roman" w:hAnsi="Times New Roman"/>
                <w:sz w:val="24"/>
                <w:szCs w:val="24"/>
              </w:rPr>
              <w:t>. С</w:t>
            </w:r>
            <w:r w:rsidRPr="008A0F35">
              <w:rPr>
                <w:rFonts w:ascii="Times New Roman" w:hAnsi="Times New Roman"/>
                <w:sz w:val="24"/>
                <w:szCs w:val="24"/>
              </w:rPr>
              <w:t>пособы до</w:t>
            </w:r>
            <w:r w:rsidRPr="008A0F35">
              <w:rPr>
                <w:rFonts w:ascii="Times New Roman" w:hAnsi="Times New Roman"/>
                <w:sz w:val="24"/>
                <w:szCs w:val="24"/>
              </w:rPr>
              <w:lastRenderedPageBreak/>
              <w:t>бывания воды, ее очистка и обеззараживание в условиях вынужденного автономного существования</w:t>
            </w:r>
          </w:p>
        </w:tc>
        <w:tc>
          <w:tcPr>
            <w:tcW w:w="3630" w:type="dxa"/>
          </w:tcPr>
          <w:p w14:paraId="36AA5ED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и навыки добывания воды и пищи в условиях автономного существования</w:t>
            </w:r>
          </w:p>
        </w:tc>
      </w:tr>
      <w:tr w:rsidR="001772C9" w:rsidRPr="008A0F35" w14:paraId="284D6448" w14:textId="77777777">
        <w:tc>
          <w:tcPr>
            <w:tcW w:w="1389" w:type="dxa"/>
          </w:tcPr>
          <w:p w14:paraId="7BC8040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Поиск и приготовление пищи</w:t>
            </w:r>
          </w:p>
        </w:tc>
        <w:tc>
          <w:tcPr>
            <w:tcW w:w="4770" w:type="dxa"/>
          </w:tcPr>
          <w:p w14:paraId="4350836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использования съедобных растений в пищу. Способы кипячения воды и приготовления растительной пищи при отсутствии посуды. Способы и средств</w:t>
            </w:r>
            <w:r w:rsidR="000E0067" w:rsidRPr="008A0F35">
              <w:rPr>
                <w:rFonts w:ascii="Times New Roman" w:hAnsi="Times New Roman"/>
                <w:sz w:val="24"/>
                <w:szCs w:val="24"/>
              </w:rPr>
              <w:t>а</w:t>
            </w:r>
            <w:r w:rsidRPr="008A0F35">
              <w:rPr>
                <w:rFonts w:ascii="Times New Roman" w:hAnsi="Times New Roman"/>
                <w:sz w:val="24"/>
                <w:szCs w:val="24"/>
              </w:rPr>
              <w:t xml:space="preserve"> для приготовления пищи в полевых условиях. Охота и рыбалка. Изготовление средств для рыбалки из подручных материалов. Основные правила рыбалки. Особенности приготовления на костре рыбы и мелких животных</w:t>
            </w:r>
          </w:p>
        </w:tc>
        <w:tc>
          <w:tcPr>
            <w:tcW w:w="3630" w:type="dxa"/>
          </w:tcPr>
          <w:p w14:paraId="02CDB2B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знания и получают навыки приготовления пищи в полевых условиях</w:t>
            </w:r>
          </w:p>
        </w:tc>
      </w:tr>
      <w:tr w:rsidR="001772C9" w:rsidRPr="008A0F35" w14:paraId="7DAF85DA" w14:textId="77777777">
        <w:tc>
          <w:tcPr>
            <w:tcW w:w="1389" w:type="dxa"/>
          </w:tcPr>
          <w:p w14:paraId="3C0CDD2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Особенности лыжных, водных и велосипедных походов</w:t>
            </w:r>
          </w:p>
        </w:tc>
        <w:tc>
          <w:tcPr>
            <w:tcW w:w="4770" w:type="dxa"/>
          </w:tcPr>
          <w:p w14:paraId="548DC89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Опасные факторы природной среды, воздействующие на участника лыжного похода. Подготовка к лыжному походу. Требования к одежде, обуви и снаряжению. Основные правила передвижения в лыжном походе.</w:t>
            </w:r>
          </w:p>
          <w:p w14:paraId="5E55EA8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Средства передвижения, используемые в водных походах. Основные правила безопасности при организации и проведении водных походов.</w:t>
            </w:r>
          </w:p>
          <w:p w14:paraId="21131F6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Подготовка к лыжному походу. Состав туристской группы. Средства обеспечения безопасности. Выбор велосипеда для похода. Требования к одежде, обуви и снаряжению. Основные правила передвижения в велосипедном походе</w:t>
            </w:r>
          </w:p>
        </w:tc>
        <w:tc>
          <w:tcPr>
            <w:tcW w:w="3630" w:type="dxa"/>
          </w:tcPr>
          <w:p w14:paraId="75A95F0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Знакомятся с правилами организации, проведения и безопасности лыжных, водных и велосипедных походов</w:t>
            </w:r>
          </w:p>
        </w:tc>
      </w:tr>
      <w:tr w:rsidR="001772C9" w:rsidRPr="008A0F35" w14:paraId="25823005" w14:textId="77777777">
        <w:tc>
          <w:tcPr>
            <w:tcW w:w="1389" w:type="dxa"/>
          </w:tcPr>
          <w:p w14:paraId="51AEF53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Безопасность </w:t>
            </w:r>
            <w:r w:rsidR="000E0067" w:rsidRPr="008A0F35">
              <w:rPr>
                <w:rFonts w:ascii="Times New Roman" w:hAnsi="Times New Roman"/>
                <w:sz w:val="24"/>
                <w:szCs w:val="24"/>
              </w:rPr>
              <w:t>на</w:t>
            </w:r>
            <w:r w:rsidRPr="008A0F35">
              <w:rPr>
                <w:rFonts w:ascii="Times New Roman" w:hAnsi="Times New Roman"/>
                <w:sz w:val="24"/>
                <w:szCs w:val="24"/>
              </w:rPr>
              <w:t xml:space="preserve"> водоемах</w:t>
            </w:r>
          </w:p>
        </w:tc>
        <w:tc>
          <w:tcPr>
            <w:tcW w:w="4770" w:type="dxa"/>
          </w:tcPr>
          <w:p w14:paraId="4001B33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tc>
        <w:tc>
          <w:tcPr>
            <w:tcW w:w="3630" w:type="dxa"/>
          </w:tcPr>
          <w:p w14:paraId="1C45315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на водоемах летом и зимой</w:t>
            </w:r>
          </w:p>
        </w:tc>
      </w:tr>
      <w:tr w:rsidR="001772C9" w:rsidRPr="008A0F35" w14:paraId="6B62434F" w14:textId="77777777">
        <w:tc>
          <w:tcPr>
            <w:tcW w:w="1389" w:type="dxa"/>
          </w:tcPr>
          <w:p w14:paraId="0E78F4C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Сигналы бедствия</w:t>
            </w:r>
          </w:p>
        </w:tc>
        <w:tc>
          <w:tcPr>
            <w:tcW w:w="4770" w:type="dxa"/>
          </w:tcPr>
          <w:p w14:paraId="515247C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Сигналы бедствия в условиях вынужденного автономного существования. Способы подачи сигналов бедствия. Сигнальные костры. Специальные знаки международной кодовой таблицы сигналов. Использование подручных средств для подачи сигналов бедствия. Устройство и изготовление простейших сигнальных средств (одинарного и двойного сигнальн</w:t>
            </w:r>
            <w:r w:rsidR="000E0067" w:rsidRPr="008A0F35">
              <w:rPr>
                <w:rFonts w:ascii="Times New Roman" w:hAnsi="Times New Roman"/>
                <w:sz w:val="24"/>
                <w:szCs w:val="24"/>
              </w:rPr>
              <w:t>ых</w:t>
            </w:r>
            <w:r w:rsidRPr="008A0F35">
              <w:rPr>
                <w:rFonts w:ascii="Times New Roman" w:hAnsi="Times New Roman"/>
                <w:sz w:val="24"/>
                <w:szCs w:val="24"/>
              </w:rPr>
              <w:t xml:space="preserve"> зеркал)</w:t>
            </w:r>
          </w:p>
        </w:tc>
        <w:tc>
          <w:tcPr>
            <w:tcW w:w="3630" w:type="dxa"/>
          </w:tcPr>
          <w:p w14:paraId="5C98C24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передачи сигналов бедствия. Получают практические навыки в изготовлении и применение простейших сигнальных средств</w:t>
            </w:r>
          </w:p>
        </w:tc>
      </w:tr>
    </w:tbl>
    <w:p w14:paraId="33BD10E8" w14:textId="77777777" w:rsidR="00F75CDC"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Безопасность в дальнем (внутреннем) и международном (выездном) туризме</w:t>
      </w:r>
    </w:p>
    <w:p w14:paraId="773E5AA3"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 xml:space="preserve"> </w:t>
      </w:r>
      <w:proofErr w:type="gramStart"/>
      <w:r w:rsidRPr="008A0F35">
        <w:rPr>
          <w:rFonts w:ascii="Times New Roman" w:hAnsi="Times New Roman"/>
          <w:b/>
          <w:sz w:val="24"/>
          <w:szCs w:val="24"/>
        </w:rPr>
        <w:t>( 2</w:t>
      </w:r>
      <w:proofErr w:type="gramEnd"/>
      <w:r w:rsidRPr="008A0F35">
        <w:rPr>
          <w:rFonts w:ascii="Times New Roman" w:hAnsi="Times New Roman"/>
          <w:b/>
          <w:sz w:val="24"/>
          <w:szCs w:val="24"/>
        </w:rPr>
        <w:t xml:space="preserve">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5"/>
        <w:gridCol w:w="4774"/>
        <w:gridCol w:w="3630"/>
      </w:tblGrid>
      <w:tr w:rsidR="001772C9" w:rsidRPr="008A0F35" w14:paraId="752CC6D9" w14:textId="77777777">
        <w:tc>
          <w:tcPr>
            <w:tcW w:w="1385" w:type="dxa"/>
          </w:tcPr>
          <w:p w14:paraId="2E280E8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Факторы, влияющие на безопасность во внутреннем и выездном туризме</w:t>
            </w:r>
          </w:p>
        </w:tc>
        <w:tc>
          <w:tcPr>
            <w:tcW w:w="4774" w:type="dxa"/>
          </w:tcPr>
          <w:p w14:paraId="51C35AC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дальнем (внутренн</w:t>
            </w:r>
            <w:r w:rsidR="000E0067" w:rsidRPr="008A0F35">
              <w:rPr>
                <w:rFonts w:ascii="Times New Roman" w:hAnsi="Times New Roman"/>
                <w:sz w:val="24"/>
                <w:szCs w:val="24"/>
              </w:rPr>
              <w:t>е</w:t>
            </w:r>
            <w:r w:rsidRPr="008A0F35">
              <w:rPr>
                <w:rFonts w:ascii="Times New Roman" w:hAnsi="Times New Roman"/>
                <w:sz w:val="24"/>
                <w:szCs w:val="24"/>
              </w:rPr>
              <w:t>м) и международном (выездном) туризме. Понятие о безопасности в туризме. Факторы, влияющие на безопасность внутреннего и выездного туризма. Правила поведения туриста в зарубежных поездках. Уважение к религии, обычаям и традициям местного населения</w:t>
            </w:r>
          </w:p>
        </w:tc>
        <w:tc>
          <w:tcPr>
            <w:tcW w:w="3630" w:type="dxa"/>
          </w:tcPr>
          <w:p w14:paraId="4E7EE53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факторах, влияющих на безопасность туризма. Изучают правила безопасного поведения туристов в зарубежных и внутренних поездках</w:t>
            </w:r>
          </w:p>
        </w:tc>
      </w:tr>
      <w:tr w:rsidR="001772C9" w:rsidRPr="008A0F35" w14:paraId="5ACF4ACB" w14:textId="77777777">
        <w:tc>
          <w:tcPr>
            <w:tcW w:w="1385" w:type="dxa"/>
          </w:tcPr>
          <w:p w14:paraId="51D5586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Акклимати</w:t>
            </w:r>
            <w:r w:rsidRPr="008A0F35">
              <w:rPr>
                <w:rFonts w:ascii="Times New Roman" w:hAnsi="Times New Roman"/>
                <w:sz w:val="24"/>
                <w:szCs w:val="24"/>
              </w:rPr>
              <w:lastRenderedPageBreak/>
              <w:t>зация в различных природно-климатических условиях</w:t>
            </w:r>
          </w:p>
        </w:tc>
        <w:tc>
          <w:tcPr>
            <w:tcW w:w="4774" w:type="dxa"/>
          </w:tcPr>
          <w:p w14:paraId="00AE7FD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Смена климатогеографических условий. </w:t>
            </w:r>
            <w:r w:rsidRPr="008A0F35">
              <w:rPr>
                <w:rFonts w:ascii="Times New Roman" w:hAnsi="Times New Roman"/>
                <w:sz w:val="24"/>
                <w:szCs w:val="24"/>
              </w:rPr>
              <w:lastRenderedPageBreak/>
              <w:t>Факторы,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Рекомендации по адаптированию к местному времени. Смена климата. Рекомендации по адаптированию к смене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tc>
        <w:tc>
          <w:tcPr>
            <w:tcW w:w="3630" w:type="dxa"/>
          </w:tcPr>
          <w:p w14:paraId="416BACC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влияние смены различ</w:t>
            </w:r>
            <w:r w:rsidRPr="008A0F35">
              <w:rPr>
                <w:rFonts w:ascii="Times New Roman" w:hAnsi="Times New Roman"/>
                <w:sz w:val="24"/>
                <w:szCs w:val="24"/>
              </w:rPr>
              <w:lastRenderedPageBreak/>
              <w:t>ных климатог</w:t>
            </w:r>
            <w:r w:rsidR="000E0067" w:rsidRPr="008A0F35">
              <w:rPr>
                <w:rFonts w:ascii="Times New Roman" w:hAnsi="Times New Roman"/>
                <w:sz w:val="24"/>
                <w:szCs w:val="24"/>
              </w:rPr>
              <w:t>еог</w:t>
            </w:r>
            <w:r w:rsidRPr="008A0F35">
              <w:rPr>
                <w:rFonts w:ascii="Times New Roman" w:hAnsi="Times New Roman"/>
                <w:sz w:val="24"/>
                <w:szCs w:val="24"/>
              </w:rPr>
              <w:t>рафических условий на состояние человека и основные правила адаптации к этим условиям</w:t>
            </w:r>
          </w:p>
        </w:tc>
      </w:tr>
    </w:tbl>
    <w:p w14:paraId="5D753B84"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lastRenderedPageBreak/>
        <w:t>Безопасность в чрезвычайных ситуациях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39"/>
        <w:gridCol w:w="4820"/>
        <w:gridCol w:w="3630"/>
      </w:tblGrid>
      <w:tr w:rsidR="001772C9" w:rsidRPr="008A0F35" w14:paraId="125FB1E1" w14:textId="77777777">
        <w:tc>
          <w:tcPr>
            <w:tcW w:w="1339" w:type="dxa"/>
          </w:tcPr>
          <w:p w14:paraId="757914C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Коллективные и индивидуальные средства защиты</w:t>
            </w:r>
          </w:p>
        </w:tc>
        <w:tc>
          <w:tcPr>
            <w:tcW w:w="4820" w:type="dxa"/>
          </w:tcPr>
          <w:p w14:paraId="411E669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убежище (защитном сооружении). Отдельно стоящие и встроенные убежища. Устройство убежища, порядок его заполнения и правила поведения в нем.</w:t>
            </w:r>
          </w:p>
          <w:p w14:paraId="4651878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пользования поврежденным противогазом </w:t>
            </w:r>
            <w:r w:rsidR="000E0067" w:rsidRPr="008A0F35">
              <w:rPr>
                <w:rFonts w:ascii="Times New Roman" w:hAnsi="Times New Roman"/>
                <w:sz w:val="24"/>
                <w:szCs w:val="24"/>
              </w:rPr>
              <w:t xml:space="preserve">в </w:t>
            </w:r>
            <w:r w:rsidRPr="008A0F35">
              <w:rPr>
                <w:rFonts w:ascii="Times New Roman" w:hAnsi="Times New Roman"/>
                <w:sz w:val="24"/>
                <w:szCs w:val="24"/>
              </w:rPr>
              <w:t>непригодной для дыхания среде: при незначительном разрыве шлем-маски, при значительных повреждениях лицевой части противогаза, при замене поврежденного противогаза на исправный</w:t>
            </w:r>
          </w:p>
        </w:tc>
        <w:tc>
          <w:tcPr>
            <w:tcW w:w="3630" w:type="dxa"/>
          </w:tcPr>
          <w:p w14:paraId="40C9A22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видах защитных сооружений, их устройстве и порядке заполнения. Изучают правила поведения в убежище и пользования поврежденным противогазом</w:t>
            </w:r>
          </w:p>
        </w:tc>
      </w:tr>
      <w:tr w:rsidR="001772C9" w:rsidRPr="008A0F35" w14:paraId="673FCF67" w14:textId="77777777">
        <w:tc>
          <w:tcPr>
            <w:tcW w:w="1339" w:type="dxa"/>
          </w:tcPr>
          <w:p w14:paraId="7C37BF2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Захват террористами воздушных и морских судов, других транспортных средств</w:t>
            </w:r>
          </w:p>
        </w:tc>
        <w:tc>
          <w:tcPr>
            <w:tcW w:w="4820" w:type="dxa"/>
          </w:tcPr>
          <w:p w14:paraId="01AE3BA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Общие сведения об имевших место террористических акциях на транспортных средствах. Правила безопасного поведения пассажиров в момент захвата преступниками транспортного средства. Правила безопасного поведения человека, оказавшегося заложником в захваченном транспортном средстве. Правила безопасного поведения заложников во время операции по освобождению</w:t>
            </w:r>
          </w:p>
        </w:tc>
        <w:tc>
          <w:tcPr>
            <w:tcW w:w="3630" w:type="dxa"/>
          </w:tcPr>
          <w:p w14:paraId="143242F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людей, захваченных в качестве заложников в различных транспортных средствах</w:t>
            </w:r>
          </w:p>
        </w:tc>
      </w:tr>
      <w:tr w:rsidR="001772C9" w:rsidRPr="008A0F35" w14:paraId="287785EC" w14:textId="77777777">
        <w:tc>
          <w:tcPr>
            <w:tcW w:w="1339" w:type="dxa"/>
          </w:tcPr>
          <w:p w14:paraId="160492D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Взрывы в местах массового скопления людей</w:t>
            </w:r>
          </w:p>
        </w:tc>
        <w:tc>
          <w:tcPr>
            <w:tcW w:w="4820" w:type="dxa"/>
          </w:tcPr>
          <w:p w14:paraId="4880FAB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tc>
        <w:tc>
          <w:tcPr>
            <w:tcW w:w="3630" w:type="dxa"/>
          </w:tcPr>
          <w:p w14:paraId="171F57C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признаки, указывающие на возможную установку взрывного устройства, правила поведения при обнаружении этих признаков, при непосредственной угрозе взрыва и после взрыва</w:t>
            </w:r>
          </w:p>
        </w:tc>
      </w:tr>
    </w:tbl>
    <w:p w14:paraId="0C5988A7" w14:textId="77777777" w:rsidR="001772C9" w:rsidRPr="008A0F35" w:rsidRDefault="001772C9" w:rsidP="008A0F35">
      <w:pPr>
        <w:spacing w:line="240" w:lineRule="auto"/>
        <w:ind w:firstLine="0"/>
        <w:rPr>
          <w:rFonts w:ascii="Times New Roman" w:hAnsi="Times New Roman"/>
          <w:sz w:val="24"/>
          <w:szCs w:val="24"/>
        </w:rPr>
      </w:pPr>
    </w:p>
    <w:p w14:paraId="61DC20F1"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Оказание первой помощи и здоровый образ жизни (12 ч)</w:t>
      </w:r>
    </w:p>
    <w:p w14:paraId="54E8B92E"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Основы медицинских знаний и оказание первой помощи (8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298"/>
        <w:gridCol w:w="4861"/>
        <w:gridCol w:w="3630"/>
      </w:tblGrid>
      <w:tr w:rsidR="001772C9" w:rsidRPr="008A0F35" w14:paraId="32FC8EC2" w14:textId="77777777">
        <w:tc>
          <w:tcPr>
            <w:tcW w:w="1298" w:type="dxa"/>
          </w:tcPr>
          <w:p w14:paraId="7F150EA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Средства оказания первой помощи</w:t>
            </w:r>
          </w:p>
        </w:tc>
        <w:tc>
          <w:tcPr>
            <w:tcW w:w="4861" w:type="dxa"/>
          </w:tcPr>
          <w:p w14:paraId="65E0CB1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Комплектование походной аптечки лекарственными средствами и другими средствами оказания помощи. Использование лекарственных растений для оказания первой помощи в условиях вынужденного автономного существования</w:t>
            </w:r>
          </w:p>
        </w:tc>
        <w:tc>
          <w:tcPr>
            <w:tcW w:w="3630" w:type="dxa"/>
          </w:tcPr>
          <w:p w14:paraId="7BDB9BF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комплектовать походную аптечку средствами оказания первой помощи и при необходимости оказывать первую помощь, используя лекарственные растения</w:t>
            </w:r>
          </w:p>
        </w:tc>
      </w:tr>
      <w:tr w:rsidR="001772C9" w:rsidRPr="008A0F35" w14:paraId="4413D18B" w14:textId="77777777">
        <w:tc>
          <w:tcPr>
            <w:tcW w:w="1298" w:type="dxa"/>
          </w:tcPr>
          <w:p w14:paraId="1DFD6B8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Опасные животные, </w:t>
            </w:r>
            <w:r w:rsidRPr="008A0F35">
              <w:rPr>
                <w:rFonts w:ascii="Times New Roman" w:hAnsi="Times New Roman"/>
                <w:sz w:val="24"/>
                <w:szCs w:val="24"/>
              </w:rPr>
              <w:lastRenderedPageBreak/>
              <w:t>первая помощь при укусах насекомых и змей</w:t>
            </w:r>
          </w:p>
        </w:tc>
        <w:tc>
          <w:tcPr>
            <w:tcW w:w="4861" w:type="dxa"/>
          </w:tcPr>
          <w:p w14:paraId="1E13566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Признаки укуса насекомых. Оказание первой помощи при укусах насекомых. Клещевой </w:t>
            </w:r>
            <w:r w:rsidRPr="008A0F35">
              <w:rPr>
                <w:rFonts w:ascii="Times New Roman" w:hAnsi="Times New Roman"/>
                <w:sz w:val="24"/>
                <w:szCs w:val="24"/>
              </w:rPr>
              <w:lastRenderedPageBreak/>
              <w:t>энцефалит. Признаки укуса клещом. Оказание первой помощи при укусе клещами. Как уберечься от энцефалита. Признаки укуса змеи. Оказание первой помощи пострадавшему, укушенному змеей</w:t>
            </w:r>
          </w:p>
        </w:tc>
        <w:tc>
          <w:tcPr>
            <w:tcW w:w="3630" w:type="dxa"/>
          </w:tcPr>
          <w:p w14:paraId="66E6EC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Учатся оказывать первую помощь при укусах насекомых и змей</w:t>
            </w:r>
          </w:p>
        </w:tc>
      </w:tr>
      <w:tr w:rsidR="001772C9" w:rsidRPr="008A0F35" w14:paraId="09D58481" w14:textId="77777777">
        <w:tc>
          <w:tcPr>
            <w:tcW w:w="1298" w:type="dxa"/>
          </w:tcPr>
          <w:p w14:paraId="475A89A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Перв</w:t>
            </w:r>
            <w:r w:rsidR="000E0067" w:rsidRPr="008A0F35">
              <w:rPr>
                <w:rFonts w:ascii="Times New Roman" w:hAnsi="Times New Roman"/>
                <w:sz w:val="24"/>
                <w:szCs w:val="24"/>
              </w:rPr>
              <w:t>ая</w:t>
            </w:r>
            <w:r w:rsidRPr="008A0F35">
              <w:rPr>
                <w:rFonts w:ascii="Times New Roman" w:hAnsi="Times New Roman"/>
                <w:sz w:val="24"/>
                <w:szCs w:val="24"/>
              </w:rPr>
              <w:t xml:space="preserve"> помощь при ожогах</w:t>
            </w:r>
          </w:p>
        </w:tc>
        <w:tc>
          <w:tcPr>
            <w:tcW w:w="4861" w:type="dxa"/>
          </w:tcPr>
          <w:p w14:paraId="775FA26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термических ожогах, их причины. Степени термических ожогов и их признаки. Оказание первой помощи при ожогах. Солнечный ожог. Воздействие солнечных лучей на организм человека. Рекомендации по предотвращению солнечных ожогов. Признаки солнечного ожога. Оказание первой помощи при солнечном ожоге</w:t>
            </w:r>
          </w:p>
        </w:tc>
        <w:tc>
          <w:tcPr>
            <w:tcW w:w="3630" w:type="dxa"/>
          </w:tcPr>
          <w:p w14:paraId="2AE7633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термические и солнечные ожоги, их воздействие на организм человека. Учатся оказывать первую помощь при термических и солнечных ожогах</w:t>
            </w:r>
          </w:p>
        </w:tc>
      </w:tr>
      <w:tr w:rsidR="001772C9" w:rsidRPr="008A0F35" w14:paraId="6F7BE2F9" w14:textId="77777777">
        <w:tc>
          <w:tcPr>
            <w:tcW w:w="1298" w:type="dxa"/>
          </w:tcPr>
          <w:p w14:paraId="5F490EB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Тепловой и солнечный удар </w:t>
            </w:r>
          </w:p>
        </w:tc>
        <w:tc>
          <w:tcPr>
            <w:tcW w:w="4861" w:type="dxa"/>
          </w:tcPr>
          <w:p w14:paraId="10C5A79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тепловом и солнечном ударе. Признаки теплового и солнечного удара. Оказание первой помощи при тепловом и солнечном ударе. Профилактика теплового и солнечного удара</w:t>
            </w:r>
          </w:p>
        </w:tc>
        <w:tc>
          <w:tcPr>
            <w:tcW w:w="3630" w:type="dxa"/>
          </w:tcPr>
          <w:p w14:paraId="09BB3F6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тепловом и солнечном ударе. Изучают правила профилактики и оказания первой помощи</w:t>
            </w:r>
          </w:p>
        </w:tc>
      </w:tr>
      <w:tr w:rsidR="001772C9" w:rsidRPr="008A0F35" w14:paraId="214F1793" w14:textId="77777777">
        <w:tc>
          <w:tcPr>
            <w:tcW w:w="1298" w:type="dxa"/>
          </w:tcPr>
          <w:p w14:paraId="7EBF702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Обморожения и общее охлаждение организма</w:t>
            </w:r>
          </w:p>
        </w:tc>
        <w:tc>
          <w:tcPr>
            <w:tcW w:w="4861" w:type="dxa"/>
          </w:tcPr>
          <w:p w14:paraId="113D7DA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Общие сведения об обморожении и общем охлаждении организма. Причины обморожения и </w:t>
            </w:r>
            <w:r w:rsidR="000E0067" w:rsidRPr="008A0F35">
              <w:rPr>
                <w:rFonts w:ascii="Times New Roman" w:hAnsi="Times New Roman"/>
                <w:sz w:val="24"/>
                <w:szCs w:val="24"/>
              </w:rPr>
              <w:t>о</w:t>
            </w:r>
            <w:r w:rsidRPr="008A0F35">
              <w:rPr>
                <w:rFonts w:ascii="Times New Roman" w:hAnsi="Times New Roman"/>
                <w:sz w:val="24"/>
                <w:szCs w:val="24"/>
              </w:rPr>
              <w:t>бщего охлаждения организма. Степени обморожения и их признаки. Оказание первой помощи при общем охлаждении и обморожении</w:t>
            </w:r>
          </w:p>
        </w:tc>
        <w:tc>
          <w:tcPr>
            <w:tcW w:w="3630" w:type="dxa"/>
          </w:tcPr>
          <w:p w14:paraId="7F0942A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знания о причинах и признаках обморожения и общем охлаждении организма. Учатся правильно оказывать первую помощь</w:t>
            </w:r>
          </w:p>
        </w:tc>
      </w:tr>
      <w:tr w:rsidR="001772C9" w:rsidRPr="008A0F35" w14:paraId="6D8B06B5" w14:textId="77777777">
        <w:tc>
          <w:tcPr>
            <w:tcW w:w="1298" w:type="dxa"/>
          </w:tcPr>
          <w:p w14:paraId="724835A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Беда на воде</w:t>
            </w:r>
          </w:p>
        </w:tc>
        <w:tc>
          <w:tcPr>
            <w:tcW w:w="4861" w:type="dxa"/>
          </w:tcPr>
          <w:p w14:paraId="573EF39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причины бедствий на водоемах</w:t>
            </w:r>
            <w:r w:rsidR="000E0067" w:rsidRPr="008A0F35">
              <w:rPr>
                <w:rFonts w:ascii="Times New Roman" w:hAnsi="Times New Roman"/>
                <w:sz w:val="24"/>
                <w:szCs w:val="24"/>
              </w:rPr>
              <w:t>.</w:t>
            </w:r>
            <w:r w:rsidRPr="008A0F35">
              <w:rPr>
                <w:rFonts w:ascii="Times New Roman" w:hAnsi="Times New Roman"/>
                <w:sz w:val="24"/>
                <w:szCs w:val="24"/>
              </w:rPr>
              <w:t xml:space="preserve"> Первоочередные действия человека, заметившего утопающего. Признаки утопления. Последовательность оказания первой помощи в таких случаях</w:t>
            </w:r>
          </w:p>
        </w:tc>
        <w:tc>
          <w:tcPr>
            <w:tcW w:w="3630" w:type="dxa"/>
          </w:tcPr>
          <w:p w14:paraId="2513395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оказывать первую помощь при утоплении</w:t>
            </w:r>
          </w:p>
        </w:tc>
      </w:tr>
      <w:tr w:rsidR="001772C9" w:rsidRPr="008A0F35" w14:paraId="4323BEF6" w14:textId="77777777">
        <w:tc>
          <w:tcPr>
            <w:tcW w:w="1298" w:type="dxa"/>
          </w:tcPr>
          <w:p w14:paraId="098D3AA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Закрытые травмы</w:t>
            </w:r>
          </w:p>
        </w:tc>
        <w:tc>
          <w:tcPr>
            <w:tcW w:w="4861" w:type="dxa"/>
          </w:tcPr>
          <w:p w14:paraId="0A0EE31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Виды закрытых травм. Признаки закрытых травм и повреждений (ушибов, растяжений, разрывов связок и мышц, вывихов). Оказание первой помощи при закрытых травмах: ушибах, растяжениях, разрывах</w:t>
            </w:r>
            <w:r w:rsidR="000E0067" w:rsidRPr="008A0F35">
              <w:rPr>
                <w:rFonts w:ascii="Times New Roman" w:hAnsi="Times New Roman"/>
                <w:sz w:val="24"/>
                <w:szCs w:val="24"/>
              </w:rPr>
              <w:t xml:space="preserve"> связок и мышц. Понятие о</w:t>
            </w:r>
            <w:r w:rsidRPr="008A0F35">
              <w:rPr>
                <w:rFonts w:ascii="Times New Roman" w:hAnsi="Times New Roman"/>
                <w:sz w:val="24"/>
                <w:szCs w:val="24"/>
              </w:rPr>
              <w:t xml:space="preserve"> переломах. Понятие о сдавлении. Оказание первой помощи при сдавлении</w:t>
            </w:r>
            <w:r w:rsidR="00E303C4" w:rsidRPr="008A0F35">
              <w:rPr>
                <w:rFonts w:ascii="Times New Roman" w:hAnsi="Times New Roman"/>
                <w:sz w:val="24"/>
                <w:szCs w:val="24"/>
              </w:rPr>
              <w:t>.</w:t>
            </w:r>
          </w:p>
        </w:tc>
        <w:tc>
          <w:tcPr>
            <w:tcW w:w="3630" w:type="dxa"/>
          </w:tcPr>
          <w:p w14:paraId="782BCB5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видах и признаках закрытых травм. Учатся оказывать первую помощь при закрытых травмах</w:t>
            </w:r>
          </w:p>
        </w:tc>
      </w:tr>
      <w:tr w:rsidR="001772C9" w:rsidRPr="008A0F35" w14:paraId="4DAAF7B3" w14:textId="77777777">
        <w:tc>
          <w:tcPr>
            <w:tcW w:w="1298" w:type="dxa"/>
          </w:tcPr>
          <w:p w14:paraId="4D61C9C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Способы переноски пострадавших</w:t>
            </w:r>
          </w:p>
        </w:tc>
        <w:tc>
          <w:tcPr>
            <w:tcW w:w="4861" w:type="dxa"/>
          </w:tcPr>
          <w:p w14:paraId="3B87563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Приемы и правила переноски пострадавших при отсутствии штатных (медицинских) средств транспортировки. Приемы и правила транспортировки пострадавших: на шесте, на носилках из шестов, на носилках-волокушах из длинных жердей, в рюкзаке</w:t>
            </w:r>
          </w:p>
        </w:tc>
        <w:tc>
          <w:tcPr>
            <w:tcW w:w="3630" w:type="dxa"/>
          </w:tcPr>
          <w:p w14:paraId="5202BA1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Обучают различным способам переноски пострадавших с использованием подручных средств</w:t>
            </w:r>
          </w:p>
        </w:tc>
      </w:tr>
    </w:tbl>
    <w:p w14:paraId="32ED6FF6"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Основы здорового образа жизни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5"/>
        <w:gridCol w:w="4804"/>
        <w:gridCol w:w="3630"/>
      </w:tblGrid>
      <w:tr w:rsidR="001772C9" w:rsidRPr="008A0F35" w14:paraId="3F8B48CB" w14:textId="77777777">
        <w:tc>
          <w:tcPr>
            <w:tcW w:w="1355" w:type="dxa"/>
          </w:tcPr>
          <w:p w14:paraId="59ECF35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Правильно</w:t>
            </w:r>
            <w:r w:rsidR="000E0067" w:rsidRPr="008A0F35">
              <w:rPr>
                <w:rFonts w:ascii="Times New Roman" w:hAnsi="Times New Roman"/>
                <w:sz w:val="24"/>
                <w:szCs w:val="24"/>
              </w:rPr>
              <w:t>е</w:t>
            </w:r>
            <w:r w:rsidRPr="008A0F35">
              <w:rPr>
                <w:rFonts w:ascii="Times New Roman" w:hAnsi="Times New Roman"/>
                <w:sz w:val="24"/>
                <w:szCs w:val="24"/>
              </w:rPr>
              <w:t xml:space="preserve"> питани</w:t>
            </w:r>
            <w:r w:rsidR="000E0067" w:rsidRPr="008A0F35">
              <w:rPr>
                <w:rFonts w:ascii="Times New Roman" w:hAnsi="Times New Roman"/>
                <w:sz w:val="24"/>
                <w:szCs w:val="24"/>
              </w:rPr>
              <w:t>е —</w:t>
            </w:r>
            <w:r w:rsidRPr="008A0F35">
              <w:rPr>
                <w:rFonts w:ascii="Times New Roman" w:hAnsi="Times New Roman"/>
                <w:sz w:val="24"/>
                <w:szCs w:val="24"/>
              </w:rPr>
              <w:t xml:space="preserve"> </w:t>
            </w:r>
            <w:r w:rsidRPr="008A0F35">
              <w:rPr>
                <w:rFonts w:ascii="Times New Roman" w:hAnsi="Times New Roman"/>
                <w:sz w:val="24"/>
                <w:szCs w:val="24"/>
              </w:rPr>
              <w:softHyphen/>
              <w:t xml:space="preserve"> основа здорового образа жизни</w:t>
            </w:r>
          </w:p>
        </w:tc>
        <w:tc>
          <w:tcPr>
            <w:tcW w:w="4804" w:type="dxa"/>
          </w:tcPr>
          <w:p w14:paraId="7240AC5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Обмен веществ и энергии как основная функция организма человека. Регулирование потребления и расхода энергии. Рациональное, сбалансированное и калорийное питание. Суточный рацион питания</w:t>
            </w:r>
          </w:p>
        </w:tc>
        <w:tc>
          <w:tcPr>
            <w:tcW w:w="3630" w:type="dxa"/>
          </w:tcPr>
          <w:p w14:paraId="362188D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основах правильного питания</w:t>
            </w:r>
          </w:p>
        </w:tc>
      </w:tr>
      <w:tr w:rsidR="001772C9" w:rsidRPr="008A0F35" w14:paraId="0A5B5936" w14:textId="77777777">
        <w:tc>
          <w:tcPr>
            <w:tcW w:w="1355" w:type="dxa"/>
          </w:tcPr>
          <w:p w14:paraId="5D745F6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Значение белков, жиров и углеводов в пи</w:t>
            </w:r>
            <w:r w:rsidRPr="008A0F35">
              <w:rPr>
                <w:rFonts w:ascii="Times New Roman" w:hAnsi="Times New Roman"/>
                <w:sz w:val="24"/>
                <w:szCs w:val="24"/>
              </w:rPr>
              <w:lastRenderedPageBreak/>
              <w:t>тании человека</w:t>
            </w:r>
          </w:p>
        </w:tc>
        <w:tc>
          <w:tcPr>
            <w:tcW w:w="4804" w:type="dxa"/>
          </w:tcPr>
          <w:p w14:paraId="547D9D9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w:t>
            </w:r>
            <w:r w:rsidRPr="008A0F35">
              <w:rPr>
                <w:rFonts w:ascii="Times New Roman" w:hAnsi="Times New Roman"/>
                <w:sz w:val="24"/>
                <w:szCs w:val="24"/>
              </w:rPr>
              <w:lastRenderedPageBreak/>
              <w:t>Функции углеводов и его источники для организма человека. Роль витаминов в организме человека. Основные источники витаминов. Роль минеральных веществ в организме человека. Основные источники минеральных веществ. Роль воды в организме человека</w:t>
            </w:r>
          </w:p>
        </w:tc>
        <w:tc>
          <w:tcPr>
            <w:tcW w:w="3630" w:type="dxa"/>
          </w:tcPr>
          <w:p w14:paraId="7214284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Приобретают знания о значении белков, жиров, углеводов, витаминов, минеральных веществ для организма человека</w:t>
            </w:r>
          </w:p>
        </w:tc>
      </w:tr>
      <w:tr w:rsidR="001772C9" w:rsidRPr="008A0F35" w14:paraId="5C0DDA30" w14:textId="77777777">
        <w:tc>
          <w:tcPr>
            <w:tcW w:w="1355" w:type="dxa"/>
          </w:tcPr>
          <w:p w14:paraId="6D7A1F7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Гигиена и культура питания</w:t>
            </w:r>
          </w:p>
        </w:tc>
        <w:tc>
          <w:tcPr>
            <w:tcW w:w="4804" w:type="dxa"/>
          </w:tcPr>
          <w:p w14:paraId="01170B6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гигиенические требования к питанию. Режим питания. Распределение калорийности по приемам питания и продолжительность приемов пищи. Понятие о культуре и этикете питания. Правила питания и соблюдения культуры питания</w:t>
            </w:r>
          </w:p>
        </w:tc>
        <w:tc>
          <w:tcPr>
            <w:tcW w:w="3630" w:type="dxa"/>
          </w:tcPr>
          <w:p w14:paraId="6C1E28BD" w14:textId="77777777" w:rsidR="001772C9" w:rsidRPr="008A0F35" w:rsidRDefault="000E0067"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w:t>
            </w:r>
            <w:r w:rsidR="001772C9" w:rsidRPr="008A0F35">
              <w:rPr>
                <w:rFonts w:ascii="Times New Roman" w:hAnsi="Times New Roman"/>
                <w:sz w:val="24"/>
                <w:szCs w:val="24"/>
              </w:rPr>
              <w:t xml:space="preserve"> о гигиенических требованиях к питанию и режиме питания. Учатся соблюдать правила этикета при приеме пищи</w:t>
            </w:r>
          </w:p>
        </w:tc>
      </w:tr>
      <w:tr w:rsidR="001772C9" w:rsidRPr="008A0F35" w14:paraId="1D139508" w14:textId="77777777">
        <w:tc>
          <w:tcPr>
            <w:tcW w:w="1355" w:type="dxa"/>
          </w:tcPr>
          <w:p w14:paraId="1A784EA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Особенности подросткового возраста</w:t>
            </w:r>
          </w:p>
        </w:tc>
        <w:tc>
          <w:tcPr>
            <w:tcW w:w="4804" w:type="dxa"/>
          </w:tcPr>
          <w:p w14:paraId="146E807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Особенности развития организма в подростковом возрасте. Изменение поведения в подростковом возрасте. Отношения с родителями</w:t>
            </w:r>
          </w:p>
        </w:tc>
        <w:tc>
          <w:tcPr>
            <w:tcW w:w="3630" w:type="dxa"/>
          </w:tcPr>
          <w:p w14:paraId="6E430B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особенностях своего развития и поведения. Учатся учитывать эти особенности при общении с окружающими людьми</w:t>
            </w:r>
          </w:p>
        </w:tc>
      </w:tr>
    </w:tbl>
    <w:p w14:paraId="13491446" w14:textId="77777777" w:rsidR="001772C9" w:rsidRPr="008A0F35" w:rsidRDefault="001772C9" w:rsidP="008A0F35">
      <w:pPr>
        <w:spacing w:line="240" w:lineRule="auto"/>
        <w:ind w:firstLine="0"/>
        <w:rPr>
          <w:rFonts w:ascii="Times New Roman" w:hAnsi="Times New Roman"/>
          <w:sz w:val="24"/>
          <w:szCs w:val="24"/>
        </w:rPr>
      </w:pPr>
    </w:p>
    <w:p w14:paraId="759B7607" w14:textId="77777777" w:rsidR="00D81EB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7 класс</w:t>
      </w:r>
    </w:p>
    <w:p w14:paraId="680BD803"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 (31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8"/>
        <w:gridCol w:w="4771"/>
        <w:gridCol w:w="3630"/>
      </w:tblGrid>
      <w:tr w:rsidR="001772C9" w:rsidRPr="008A0F35" w14:paraId="071BCB97" w14:textId="77777777">
        <w:tc>
          <w:tcPr>
            <w:tcW w:w="1388" w:type="dxa"/>
          </w:tcPr>
          <w:p w14:paraId="296AD37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чрезвычайных ситуациях природного характера и их классификация</w:t>
            </w:r>
          </w:p>
        </w:tc>
        <w:tc>
          <w:tcPr>
            <w:tcW w:w="4771" w:type="dxa"/>
          </w:tcPr>
          <w:p w14:paraId="023F570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Понятия об опасном природном явлении, стихийном бедствий, чрезвычайной ситуации природного характера. Характеристика чрезвычайных ситуаци</w:t>
            </w:r>
            <w:r w:rsidR="000E0067" w:rsidRPr="008A0F35">
              <w:rPr>
                <w:rFonts w:ascii="Times New Roman" w:hAnsi="Times New Roman"/>
                <w:sz w:val="24"/>
                <w:szCs w:val="24"/>
              </w:rPr>
              <w:t>й</w:t>
            </w:r>
            <w:r w:rsidRPr="008A0F35">
              <w:rPr>
                <w:rFonts w:ascii="Times New Roman" w:hAnsi="Times New Roman"/>
                <w:sz w:val="24"/>
                <w:szCs w:val="24"/>
              </w:rPr>
              <w:t xml:space="preserve"> природного характера. Классификация чрезвычайных ситуаций природного характера. Общие сведения об опасных природных явлениях и чрезвычайных ситуациях природного характера на территории Российской Федерации</w:t>
            </w:r>
          </w:p>
        </w:tc>
        <w:tc>
          <w:tcPr>
            <w:tcW w:w="3630" w:type="dxa"/>
          </w:tcPr>
          <w:p w14:paraId="52FB2087" w14:textId="77777777" w:rsidR="001772C9" w:rsidRPr="008A0F35" w:rsidRDefault="001772C9" w:rsidP="008A0F35">
            <w:pPr>
              <w:spacing w:line="240" w:lineRule="auto"/>
              <w:ind w:firstLine="0"/>
              <w:rPr>
                <w:rFonts w:ascii="Times New Roman" w:hAnsi="Times New Roman"/>
                <w:smallCaps/>
                <w:sz w:val="24"/>
                <w:szCs w:val="24"/>
              </w:rPr>
            </w:pPr>
            <w:r w:rsidRPr="008A0F35">
              <w:rPr>
                <w:rFonts w:ascii="Times New Roman" w:hAnsi="Times New Roman"/>
                <w:smallCaps/>
                <w:sz w:val="24"/>
                <w:szCs w:val="24"/>
              </w:rPr>
              <w:t>П</w:t>
            </w:r>
            <w:r w:rsidRPr="008A0F35">
              <w:rPr>
                <w:rFonts w:ascii="Times New Roman" w:hAnsi="Times New Roman"/>
                <w:sz w:val="24"/>
                <w:szCs w:val="24"/>
              </w:rPr>
              <w:t>олучают представление об опасных природных явлениях, стихийных бедствиях, чрезвычайных ситуациях природного характера и их классификации</w:t>
            </w:r>
          </w:p>
        </w:tc>
      </w:tr>
    </w:tbl>
    <w:p w14:paraId="505E2397"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Землетрясения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287"/>
        <w:gridCol w:w="4872"/>
        <w:gridCol w:w="3630"/>
      </w:tblGrid>
      <w:tr w:rsidR="001772C9" w:rsidRPr="008A0F35" w14:paraId="425FD93D" w14:textId="77777777">
        <w:tc>
          <w:tcPr>
            <w:tcW w:w="1287" w:type="dxa"/>
          </w:tcPr>
          <w:p w14:paraId="4688397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Происхождение и классификация землетрясений</w:t>
            </w:r>
          </w:p>
        </w:tc>
        <w:tc>
          <w:tcPr>
            <w:tcW w:w="4872" w:type="dxa"/>
          </w:tcPr>
          <w:p w14:paraId="73123DE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землетрясениях, их происхождение и характеристика. Понятие о сейсмических поясах и сейсмически активных районах. Сейсмически активные районы в России. Причины возникновения землетрясений. Классификация землетрясений по происхождению</w:t>
            </w:r>
          </w:p>
        </w:tc>
        <w:tc>
          <w:tcPr>
            <w:tcW w:w="3630" w:type="dxa"/>
          </w:tcPr>
          <w:p w14:paraId="1DDD004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Приобретают знания о происхождении, причинах и классификации землетрясений</w:t>
            </w:r>
          </w:p>
        </w:tc>
      </w:tr>
      <w:tr w:rsidR="001772C9" w:rsidRPr="008A0F35" w14:paraId="0A742654" w14:textId="77777777">
        <w:tc>
          <w:tcPr>
            <w:tcW w:w="1287" w:type="dxa"/>
          </w:tcPr>
          <w:p w14:paraId="721DDD4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Оценка землетрясений, и</w:t>
            </w:r>
            <w:r w:rsidR="000E0067" w:rsidRPr="008A0F35">
              <w:rPr>
                <w:rFonts w:ascii="Times New Roman" w:hAnsi="Times New Roman"/>
                <w:sz w:val="24"/>
                <w:szCs w:val="24"/>
              </w:rPr>
              <w:t>х</w:t>
            </w:r>
            <w:r w:rsidRPr="008A0F35">
              <w:rPr>
                <w:rFonts w:ascii="Times New Roman" w:hAnsi="Times New Roman"/>
                <w:sz w:val="24"/>
                <w:szCs w:val="24"/>
              </w:rPr>
              <w:t xml:space="preserve"> последствия и меры по уменьшен</w:t>
            </w:r>
            <w:r w:rsidR="000E0067" w:rsidRPr="008A0F35">
              <w:rPr>
                <w:rFonts w:ascii="Times New Roman" w:hAnsi="Times New Roman"/>
                <w:sz w:val="24"/>
                <w:szCs w:val="24"/>
              </w:rPr>
              <w:t>ию</w:t>
            </w:r>
            <w:r w:rsidRPr="008A0F35">
              <w:rPr>
                <w:rFonts w:ascii="Times New Roman" w:hAnsi="Times New Roman"/>
                <w:sz w:val="24"/>
                <w:szCs w:val="24"/>
              </w:rPr>
              <w:t xml:space="preserve"> потерь</w:t>
            </w:r>
          </w:p>
        </w:tc>
        <w:tc>
          <w:tcPr>
            <w:tcW w:w="4872" w:type="dxa"/>
          </w:tcPr>
          <w:p w14:paraId="7EBE46F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Оценка землетрясений. Понятие о магнитуде и интенсивности землетрясения. Примерное соотношение между магнитудой землетрясения по шкале Рихтера и интенсивностью землетрясения по шкале </w:t>
            </w:r>
            <w:proofErr w:type="spellStart"/>
            <w:r w:rsidRPr="008A0F35">
              <w:rPr>
                <w:rFonts w:ascii="Times New Roman" w:hAnsi="Times New Roman"/>
                <w:sz w:val="24"/>
                <w:szCs w:val="24"/>
              </w:rPr>
              <w:t>Мерка</w:t>
            </w:r>
            <w:r w:rsidR="000E0067" w:rsidRPr="008A0F35">
              <w:rPr>
                <w:rFonts w:ascii="Times New Roman" w:hAnsi="Times New Roman"/>
                <w:sz w:val="24"/>
                <w:szCs w:val="24"/>
              </w:rPr>
              <w:t>л</w:t>
            </w:r>
            <w:r w:rsidRPr="008A0F35">
              <w:rPr>
                <w:rFonts w:ascii="Times New Roman" w:hAnsi="Times New Roman"/>
                <w:sz w:val="24"/>
                <w:szCs w:val="24"/>
              </w:rPr>
              <w:t>ли</w:t>
            </w:r>
            <w:proofErr w:type="spellEnd"/>
            <w:r w:rsidRPr="008A0F35">
              <w:rPr>
                <w:rFonts w:ascii="Times New Roman" w:hAnsi="Times New Roman"/>
                <w:sz w:val="24"/>
                <w:szCs w:val="24"/>
              </w:rPr>
              <w:t>. Последствия землетрясений. Меры по снижению ущерба от землетрясений</w:t>
            </w:r>
          </w:p>
        </w:tc>
        <w:tc>
          <w:tcPr>
            <w:tcW w:w="3630" w:type="dxa"/>
          </w:tcPr>
          <w:p w14:paraId="64B4E2F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магнитуде и интенсивности землетрясений, их последствиях и мерах по снижению ущерба</w:t>
            </w:r>
          </w:p>
        </w:tc>
      </w:tr>
      <w:tr w:rsidR="001772C9" w:rsidRPr="008A0F35" w14:paraId="64EA2125" w14:textId="77777777">
        <w:tc>
          <w:tcPr>
            <w:tcW w:w="1287" w:type="dxa"/>
          </w:tcPr>
          <w:p w14:paraId="24EF1D0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землетрясениях</w:t>
            </w:r>
          </w:p>
        </w:tc>
        <w:tc>
          <w:tcPr>
            <w:tcW w:w="4872" w:type="dxa"/>
          </w:tcPr>
          <w:p w14:paraId="0438D44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причины несчастных случаев при землетрясени</w:t>
            </w:r>
            <w:r w:rsidR="000E0067" w:rsidRPr="008A0F35">
              <w:rPr>
                <w:rFonts w:ascii="Times New Roman" w:hAnsi="Times New Roman"/>
                <w:sz w:val="24"/>
                <w:szCs w:val="24"/>
              </w:rPr>
              <w:t>ях.</w:t>
            </w:r>
            <w:r w:rsidRPr="008A0F35">
              <w:rPr>
                <w:rFonts w:ascii="Times New Roman" w:hAnsi="Times New Roman"/>
                <w:sz w:val="24"/>
                <w:szCs w:val="24"/>
              </w:rPr>
              <w:t xml:space="preserve"> Признаки приближающегося землетрясения. Наиболее безопасные места для укрытия в здании при землетрясении. Правила безопасного поведения при заблаговременном оповещении о землетрясении, во время и после землетрясений. Правила без</w:t>
            </w:r>
            <w:r w:rsidRPr="008A0F35">
              <w:rPr>
                <w:rFonts w:ascii="Times New Roman" w:hAnsi="Times New Roman"/>
                <w:sz w:val="24"/>
                <w:szCs w:val="24"/>
              </w:rPr>
              <w:lastRenderedPageBreak/>
              <w:t>опасного поведения человека</w:t>
            </w:r>
            <w:r w:rsidR="000E0067" w:rsidRPr="008A0F35">
              <w:rPr>
                <w:rFonts w:ascii="Times New Roman" w:hAnsi="Times New Roman"/>
                <w:sz w:val="24"/>
                <w:szCs w:val="24"/>
              </w:rPr>
              <w:t>,</w:t>
            </w:r>
            <w:r w:rsidRPr="008A0F35">
              <w:rPr>
                <w:rFonts w:ascii="Times New Roman" w:hAnsi="Times New Roman"/>
                <w:sz w:val="24"/>
                <w:szCs w:val="24"/>
              </w:rPr>
              <w:t xml:space="preserve"> оказавшегося после землетрясения в завале</w:t>
            </w:r>
          </w:p>
        </w:tc>
        <w:tc>
          <w:tcPr>
            <w:tcW w:w="3630" w:type="dxa"/>
          </w:tcPr>
          <w:p w14:paraId="13349FF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Учатся определять признаки приближающегося землетрясения и правильно действовать при заблаговременном оповещении о землетрясении, во время землетрясения и после него</w:t>
            </w:r>
          </w:p>
        </w:tc>
      </w:tr>
    </w:tbl>
    <w:p w14:paraId="050674CB"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Вулканы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1"/>
        <w:gridCol w:w="4808"/>
        <w:gridCol w:w="3630"/>
      </w:tblGrid>
      <w:tr w:rsidR="001772C9" w:rsidRPr="008A0F35" w14:paraId="5E454F9F" w14:textId="77777777">
        <w:tc>
          <w:tcPr>
            <w:tcW w:w="1351" w:type="dxa"/>
          </w:tcPr>
          <w:p w14:paraId="63BB35E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Общее понятие о вулканах</w:t>
            </w:r>
          </w:p>
        </w:tc>
        <w:tc>
          <w:tcPr>
            <w:tcW w:w="4808" w:type="dxa"/>
          </w:tcPr>
          <w:p w14:paraId="200F0A6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 Понятие о вулканах и их характеристика. Территории в России, подверженные вулканическим извержениям. Причины извержения вулканов</w:t>
            </w:r>
          </w:p>
        </w:tc>
        <w:tc>
          <w:tcPr>
            <w:tcW w:w="3630" w:type="dxa"/>
          </w:tcPr>
          <w:p w14:paraId="7C0EC91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вулканах и причинах их извержения</w:t>
            </w:r>
          </w:p>
        </w:tc>
      </w:tr>
      <w:tr w:rsidR="001772C9" w:rsidRPr="008A0F35" w14:paraId="653DAC2C" w14:textId="77777777">
        <w:tc>
          <w:tcPr>
            <w:tcW w:w="1351" w:type="dxa"/>
          </w:tcPr>
          <w:p w14:paraId="240C5FB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Меры по уменьшению потерь от извержений вулканов</w:t>
            </w:r>
          </w:p>
        </w:tc>
        <w:tc>
          <w:tcPr>
            <w:tcW w:w="4808" w:type="dxa"/>
          </w:tcPr>
          <w:p w14:paraId="09C0472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извержения вулканов. Правила безопасного поведения при заблаговременном оповещении об извержении вулкана, во время и после извержения</w:t>
            </w:r>
          </w:p>
        </w:tc>
        <w:tc>
          <w:tcPr>
            <w:tcW w:w="3630" w:type="dxa"/>
          </w:tcPr>
          <w:p w14:paraId="3077211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последствиях вулканических извержений. Учатся правильно действовать при заблаговременном оповещении об извержении вулкана, во время и после извержения</w:t>
            </w:r>
          </w:p>
        </w:tc>
      </w:tr>
    </w:tbl>
    <w:p w14:paraId="0A030A00"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Оползни, сели, обвалы и снежные лавины (6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28"/>
        <w:gridCol w:w="4831"/>
        <w:gridCol w:w="3630"/>
      </w:tblGrid>
      <w:tr w:rsidR="001772C9" w:rsidRPr="008A0F35" w14:paraId="2284AFB4" w14:textId="77777777">
        <w:tc>
          <w:tcPr>
            <w:tcW w:w="1328" w:type="dxa"/>
          </w:tcPr>
          <w:p w14:paraId="31A358B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Оползни</w:t>
            </w:r>
          </w:p>
        </w:tc>
        <w:tc>
          <w:tcPr>
            <w:tcW w:w="4831" w:type="dxa"/>
          </w:tcPr>
          <w:p w14:paraId="628E956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об оползнях и их происхождение. Природные и антропогенные факторы, влияющие на образование оползней. </w:t>
            </w:r>
            <w:proofErr w:type="spellStart"/>
            <w:r w:rsidRPr="008A0F35">
              <w:rPr>
                <w:rFonts w:ascii="Times New Roman" w:hAnsi="Times New Roman"/>
                <w:sz w:val="24"/>
                <w:szCs w:val="24"/>
              </w:rPr>
              <w:t>Оползнеопасные</w:t>
            </w:r>
            <w:proofErr w:type="spellEnd"/>
            <w:r w:rsidRPr="008A0F35">
              <w:rPr>
                <w:rFonts w:ascii="Times New Roman" w:hAnsi="Times New Roman"/>
                <w:sz w:val="24"/>
                <w:szCs w:val="24"/>
              </w:rPr>
              <w:t xml:space="preserve"> районы в России. Классификация оползней</w:t>
            </w:r>
          </w:p>
        </w:tc>
        <w:tc>
          <w:tcPr>
            <w:tcW w:w="3630" w:type="dxa"/>
          </w:tcPr>
          <w:p w14:paraId="130784F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оползней</w:t>
            </w:r>
          </w:p>
        </w:tc>
      </w:tr>
      <w:tr w:rsidR="001772C9" w:rsidRPr="008A0F35" w14:paraId="3658E21C" w14:textId="77777777">
        <w:tc>
          <w:tcPr>
            <w:tcW w:w="1328" w:type="dxa"/>
          </w:tcPr>
          <w:p w14:paraId="57555A2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Сели (селевые потоки)</w:t>
            </w:r>
          </w:p>
        </w:tc>
        <w:tc>
          <w:tcPr>
            <w:tcW w:w="4831" w:type="dxa"/>
          </w:tcPr>
          <w:p w14:paraId="0070EBE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селях и их происхождение. Причины образования селей. Селеопасные зоны в России. Классификация селей</w:t>
            </w:r>
          </w:p>
        </w:tc>
        <w:tc>
          <w:tcPr>
            <w:tcW w:w="3630" w:type="dxa"/>
          </w:tcPr>
          <w:p w14:paraId="0717C7C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селей</w:t>
            </w:r>
          </w:p>
        </w:tc>
      </w:tr>
      <w:tr w:rsidR="001772C9" w:rsidRPr="008A0F35" w14:paraId="3D40E6CE" w14:textId="77777777">
        <w:tc>
          <w:tcPr>
            <w:tcW w:w="1328" w:type="dxa"/>
          </w:tcPr>
          <w:p w14:paraId="0AE71AF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Обвалы</w:t>
            </w:r>
          </w:p>
        </w:tc>
        <w:tc>
          <w:tcPr>
            <w:tcW w:w="4831" w:type="dxa"/>
          </w:tcPr>
          <w:p w14:paraId="5F0215C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об обвалах, их происхождение. Причины образования обвалов. </w:t>
            </w:r>
            <w:r w:rsidR="000E0067" w:rsidRPr="008A0F35">
              <w:rPr>
                <w:rFonts w:ascii="Times New Roman" w:hAnsi="Times New Roman"/>
                <w:sz w:val="24"/>
                <w:szCs w:val="24"/>
              </w:rPr>
              <w:t>Р</w:t>
            </w:r>
            <w:r w:rsidRPr="008A0F35">
              <w:rPr>
                <w:rFonts w:ascii="Times New Roman" w:hAnsi="Times New Roman"/>
                <w:sz w:val="24"/>
                <w:szCs w:val="24"/>
              </w:rPr>
              <w:t>азновидности обвалов (камнепады, обвалы грунта, обрушение ледников) и их характеристика</w:t>
            </w:r>
          </w:p>
        </w:tc>
        <w:tc>
          <w:tcPr>
            <w:tcW w:w="3630" w:type="dxa"/>
          </w:tcPr>
          <w:p w14:paraId="6E0B296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обвалов</w:t>
            </w:r>
          </w:p>
        </w:tc>
      </w:tr>
      <w:tr w:rsidR="001772C9" w:rsidRPr="008A0F35" w14:paraId="59AD1690" w14:textId="77777777">
        <w:tc>
          <w:tcPr>
            <w:tcW w:w="1328" w:type="dxa"/>
          </w:tcPr>
          <w:p w14:paraId="7DE34D4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Снежные лавины</w:t>
            </w:r>
          </w:p>
        </w:tc>
        <w:tc>
          <w:tcPr>
            <w:tcW w:w="4831" w:type="dxa"/>
          </w:tcPr>
          <w:p w14:paraId="1418212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лавинах и их происхождение. Причины образования лавин. Лавиноопасные районы в России</w:t>
            </w:r>
          </w:p>
        </w:tc>
        <w:tc>
          <w:tcPr>
            <w:tcW w:w="3630" w:type="dxa"/>
          </w:tcPr>
          <w:p w14:paraId="7CBC2A3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лавин</w:t>
            </w:r>
          </w:p>
        </w:tc>
      </w:tr>
      <w:tr w:rsidR="001772C9" w:rsidRPr="008A0F35" w14:paraId="40ACF40D" w14:textId="77777777">
        <w:tc>
          <w:tcPr>
            <w:tcW w:w="1328" w:type="dxa"/>
          </w:tcPr>
          <w:p w14:paraId="6047795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оползней, селей, обвалов и снежных лавин</w:t>
            </w:r>
          </w:p>
        </w:tc>
        <w:tc>
          <w:tcPr>
            <w:tcW w:w="4831" w:type="dxa"/>
          </w:tcPr>
          <w:p w14:paraId="3106CF1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Основные поражающие факторы и последствия оползней, селей, обвалов и снежных лавин. Меры по снижению потерь от оползней, селей, обвалов и лавин. Рекомендации населению, проживающему в оползне-, селе-, </w:t>
            </w:r>
            <w:proofErr w:type="spellStart"/>
            <w:r w:rsidRPr="008A0F35">
              <w:rPr>
                <w:rFonts w:ascii="Times New Roman" w:hAnsi="Times New Roman"/>
                <w:sz w:val="24"/>
                <w:szCs w:val="24"/>
              </w:rPr>
              <w:t>обвало</w:t>
            </w:r>
            <w:proofErr w:type="spellEnd"/>
            <w:r w:rsidRPr="008A0F35">
              <w:rPr>
                <w:rFonts w:ascii="Times New Roman" w:hAnsi="Times New Roman"/>
                <w:sz w:val="24"/>
                <w:szCs w:val="24"/>
              </w:rPr>
              <w:t>- и лавиноопасных зонах</w:t>
            </w:r>
          </w:p>
        </w:tc>
        <w:tc>
          <w:tcPr>
            <w:tcW w:w="3630" w:type="dxa"/>
          </w:tcPr>
          <w:p w14:paraId="6D430F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Узнают о поражающих факторах и последствиях от оползней, селей, обвалов и снежных лавин. Изучают рекомендации для населения, проживающего в оползне-, селе-, </w:t>
            </w:r>
            <w:proofErr w:type="spellStart"/>
            <w:r w:rsidRPr="008A0F35">
              <w:rPr>
                <w:rFonts w:ascii="Times New Roman" w:hAnsi="Times New Roman"/>
                <w:sz w:val="24"/>
                <w:szCs w:val="24"/>
              </w:rPr>
              <w:t>обвало</w:t>
            </w:r>
            <w:proofErr w:type="spellEnd"/>
            <w:r w:rsidRPr="008A0F35">
              <w:rPr>
                <w:rFonts w:ascii="Times New Roman" w:hAnsi="Times New Roman"/>
                <w:sz w:val="24"/>
                <w:szCs w:val="24"/>
              </w:rPr>
              <w:t>- и лавиноопасных районах</w:t>
            </w:r>
          </w:p>
        </w:tc>
      </w:tr>
      <w:tr w:rsidR="001772C9" w:rsidRPr="008A0F35" w14:paraId="3772F812" w14:textId="77777777">
        <w:tc>
          <w:tcPr>
            <w:tcW w:w="1328" w:type="dxa"/>
          </w:tcPr>
          <w:p w14:paraId="461B5C7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угрозе и сходе оползней, селей, обвалов и лавин</w:t>
            </w:r>
          </w:p>
        </w:tc>
        <w:tc>
          <w:tcPr>
            <w:tcW w:w="4831" w:type="dxa"/>
          </w:tcPr>
          <w:p w14:paraId="22B7B8A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заблаговременном оповещении об угрозе схода селя, оползня, обвала, снежной лавины. Правила безопасного поведения во время и после схода селя, оползня, обвала, снежной лавины, а также безопасного выхода из зоны стихийного бедствия</w:t>
            </w:r>
          </w:p>
        </w:tc>
        <w:tc>
          <w:tcPr>
            <w:tcW w:w="3630" w:type="dxa"/>
          </w:tcPr>
          <w:p w14:paraId="7D33633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при угрозе, во время и после схода селя, оползня, обвала и снежной лавины</w:t>
            </w:r>
          </w:p>
        </w:tc>
      </w:tr>
    </w:tbl>
    <w:p w14:paraId="50A3AD5E"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Ураганы, бури, смерчи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291"/>
        <w:gridCol w:w="4868"/>
        <w:gridCol w:w="3630"/>
      </w:tblGrid>
      <w:tr w:rsidR="001772C9" w:rsidRPr="008A0F35" w14:paraId="3D157D2B" w14:textId="77777777">
        <w:tc>
          <w:tcPr>
            <w:tcW w:w="1291" w:type="dxa"/>
          </w:tcPr>
          <w:p w14:paraId="323EDF6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Происхождение ураганов, бурь и смерчей</w:t>
            </w:r>
          </w:p>
        </w:tc>
        <w:tc>
          <w:tcPr>
            <w:tcW w:w="4868" w:type="dxa"/>
          </w:tcPr>
          <w:p w14:paraId="310CDCE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ураганах, бурях, смерчах и причины их возникновения. Понятие о циклонах и зоны их зарождения. Шкала Бофорта и показатели, определяющие разрушающее действие воздушных масс</w:t>
            </w:r>
          </w:p>
        </w:tc>
        <w:tc>
          <w:tcPr>
            <w:tcW w:w="3630" w:type="dxa"/>
          </w:tcPr>
          <w:p w14:paraId="5583D1D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ураганах, бурях, смерчах, циклонах и причинах их возникновения</w:t>
            </w:r>
          </w:p>
        </w:tc>
      </w:tr>
      <w:tr w:rsidR="001772C9" w:rsidRPr="008A0F35" w14:paraId="07EE950B" w14:textId="77777777">
        <w:tc>
          <w:tcPr>
            <w:tcW w:w="1291" w:type="dxa"/>
          </w:tcPr>
          <w:p w14:paraId="7C6FBB9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Классификация ураганов, бурь и смерчей</w:t>
            </w:r>
          </w:p>
        </w:tc>
        <w:tc>
          <w:tcPr>
            <w:tcW w:w="4868" w:type="dxa"/>
          </w:tcPr>
          <w:p w14:paraId="657BF8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Классификация ураганов в зависимости от скорости ветра. Классификация бурь в зависимости от окраски и состава частиц, а также в зависимости от скорости ветра. Классификация смерчей в зависимости от происхождения, строения, времени действия и охвата пространства</w:t>
            </w:r>
          </w:p>
        </w:tc>
        <w:tc>
          <w:tcPr>
            <w:tcW w:w="3630" w:type="dxa"/>
          </w:tcPr>
          <w:p w14:paraId="5FEFA73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классификации ураганов, бурь и смерчей</w:t>
            </w:r>
          </w:p>
        </w:tc>
      </w:tr>
      <w:tr w:rsidR="001772C9" w:rsidRPr="008A0F35" w14:paraId="4C01D3B0" w14:textId="77777777">
        <w:tc>
          <w:tcPr>
            <w:tcW w:w="1291" w:type="dxa"/>
          </w:tcPr>
          <w:p w14:paraId="66D872F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Последствия ураганов, бурь и </w:t>
            </w:r>
            <w:proofErr w:type="gramStart"/>
            <w:r w:rsidRPr="008A0F35">
              <w:rPr>
                <w:rFonts w:ascii="Times New Roman" w:hAnsi="Times New Roman"/>
                <w:sz w:val="24"/>
                <w:szCs w:val="24"/>
              </w:rPr>
              <w:t>смерчей</w:t>
            </w:r>
            <w:proofErr w:type="gramEnd"/>
            <w:r w:rsidRPr="008A0F35">
              <w:rPr>
                <w:rFonts w:ascii="Times New Roman" w:hAnsi="Times New Roman"/>
                <w:sz w:val="24"/>
                <w:szCs w:val="24"/>
              </w:rPr>
              <w:t xml:space="preserve"> и меры по уменьшению ущерба от них</w:t>
            </w:r>
          </w:p>
        </w:tc>
        <w:tc>
          <w:tcPr>
            <w:tcW w:w="4868" w:type="dxa"/>
          </w:tcPr>
          <w:p w14:paraId="18BFD29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ураганов и их особенности. Последствия пыльных и снежных бур</w:t>
            </w:r>
            <w:r w:rsidR="000E0067" w:rsidRPr="008A0F35">
              <w:rPr>
                <w:rFonts w:ascii="Times New Roman" w:hAnsi="Times New Roman"/>
                <w:sz w:val="24"/>
                <w:szCs w:val="24"/>
              </w:rPr>
              <w:t>ь</w:t>
            </w:r>
            <w:r w:rsidRPr="008A0F35">
              <w:rPr>
                <w:rFonts w:ascii="Times New Roman" w:hAnsi="Times New Roman"/>
                <w:sz w:val="24"/>
                <w:szCs w:val="24"/>
              </w:rPr>
              <w:t xml:space="preserve"> и их особенности. Последствия смерчей и их особенности. Меры по снижению потерь от ураганов, бурь, смерчей</w:t>
            </w:r>
          </w:p>
        </w:tc>
        <w:tc>
          <w:tcPr>
            <w:tcW w:w="3630" w:type="dxa"/>
          </w:tcPr>
          <w:p w14:paraId="11FDADD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Узнают о последствиях ураганов, бурь и </w:t>
            </w:r>
            <w:proofErr w:type="gramStart"/>
            <w:r w:rsidRPr="008A0F35">
              <w:rPr>
                <w:rFonts w:ascii="Times New Roman" w:hAnsi="Times New Roman"/>
                <w:sz w:val="24"/>
                <w:szCs w:val="24"/>
              </w:rPr>
              <w:t>смерчей</w:t>
            </w:r>
            <w:proofErr w:type="gramEnd"/>
            <w:r w:rsidRPr="008A0F35">
              <w:rPr>
                <w:rFonts w:ascii="Times New Roman" w:hAnsi="Times New Roman"/>
                <w:sz w:val="24"/>
                <w:szCs w:val="24"/>
              </w:rPr>
              <w:t xml:space="preserve"> и меры по снижению ущерба от них</w:t>
            </w:r>
          </w:p>
        </w:tc>
      </w:tr>
      <w:tr w:rsidR="001772C9" w:rsidRPr="008A0F35" w14:paraId="62E3C3C3" w14:textId="77777777">
        <w:tc>
          <w:tcPr>
            <w:tcW w:w="1291" w:type="dxa"/>
          </w:tcPr>
          <w:p w14:paraId="7D22D99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угрозе и во время ураганов, бурь и смерчей</w:t>
            </w:r>
          </w:p>
        </w:tc>
        <w:tc>
          <w:tcPr>
            <w:tcW w:w="4868" w:type="dxa"/>
          </w:tcPr>
          <w:p w14:paraId="3D02106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ураганов, бури, смерча </w:t>
            </w:r>
          </w:p>
        </w:tc>
        <w:tc>
          <w:tcPr>
            <w:tcW w:w="3630" w:type="dxa"/>
          </w:tcPr>
          <w:p w14:paraId="133B3EC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при приближении, во время и после урагана, бури и смерчи</w:t>
            </w:r>
          </w:p>
        </w:tc>
      </w:tr>
    </w:tbl>
    <w:p w14:paraId="56D9F285" w14:textId="77777777" w:rsidR="00D81EB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Наводнения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19"/>
        <w:gridCol w:w="4840"/>
        <w:gridCol w:w="3630"/>
      </w:tblGrid>
      <w:tr w:rsidR="001772C9" w:rsidRPr="008A0F35" w14:paraId="20247460" w14:textId="77777777">
        <w:tc>
          <w:tcPr>
            <w:tcW w:w="1319" w:type="dxa"/>
          </w:tcPr>
          <w:p w14:paraId="0239BAA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Виды наводнений</w:t>
            </w:r>
          </w:p>
        </w:tc>
        <w:tc>
          <w:tcPr>
            <w:tcW w:w="4840" w:type="dxa"/>
          </w:tcPr>
          <w:p w14:paraId="7BB94B9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наводнении и его характеристика. Происхождение наводнений и причины возникновения. Классификация наводнений в зависимости от масштаба, повторяемости и наносимого ущерба. Классификация наводнений в зависимости от причин возникновения и их характеристика</w:t>
            </w:r>
          </w:p>
        </w:tc>
        <w:tc>
          <w:tcPr>
            <w:tcW w:w="3630" w:type="dxa"/>
          </w:tcPr>
          <w:p w14:paraId="0E95B3E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наводнений</w:t>
            </w:r>
          </w:p>
        </w:tc>
      </w:tr>
      <w:tr w:rsidR="001772C9" w:rsidRPr="008A0F35" w14:paraId="6E1494A5" w14:textId="77777777">
        <w:tc>
          <w:tcPr>
            <w:tcW w:w="1319" w:type="dxa"/>
          </w:tcPr>
          <w:p w14:paraId="3191423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Последствия наводнений </w:t>
            </w:r>
            <w:r w:rsidR="000E0067" w:rsidRPr="008A0F35">
              <w:rPr>
                <w:rFonts w:ascii="Times New Roman" w:hAnsi="Times New Roman"/>
                <w:sz w:val="24"/>
                <w:szCs w:val="24"/>
              </w:rPr>
              <w:t xml:space="preserve">и </w:t>
            </w:r>
            <w:r w:rsidRPr="008A0F35">
              <w:rPr>
                <w:rFonts w:ascii="Times New Roman" w:hAnsi="Times New Roman"/>
                <w:sz w:val="24"/>
                <w:szCs w:val="24"/>
              </w:rPr>
              <w:t>меры по уменьшению ущерба от них</w:t>
            </w:r>
          </w:p>
        </w:tc>
        <w:tc>
          <w:tcPr>
            <w:tcW w:w="4840" w:type="dxa"/>
          </w:tcPr>
          <w:p w14:paraId="2CA632C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затоплении. Последствия затопления для населенных пунктов, сельскохозяйственных угодий и природных комплексов. Вторичные последствия наводнении. Меры по снижению потерь от наводнений</w:t>
            </w:r>
          </w:p>
        </w:tc>
        <w:tc>
          <w:tcPr>
            <w:tcW w:w="3630" w:type="dxa"/>
          </w:tcPr>
          <w:p w14:paraId="7EF73E0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последствиях наводнений и мерах по снижению ущерба от них</w:t>
            </w:r>
          </w:p>
        </w:tc>
      </w:tr>
      <w:tr w:rsidR="001772C9" w:rsidRPr="008A0F35" w14:paraId="0DDC63D0" w14:textId="77777777">
        <w:tc>
          <w:tcPr>
            <w:tcW w:w="1319" w:type="dxa"/>
          </w:tcPr>
          <w:p w14:paraId="26977DF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угрозе и во время наводнений</w:t>
            </w:r>
          </w:p>
        </w:tc>
        <w:tc>
          <w:tcPr>
            <w:tcW w:w="4840" w:type="dxa"/>
          </w:tcPr>
          <w:p w14:paraId="1CC9637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безопасного поведения при заблаговременном оповещении о наводнении. Правила безопасного поведения при внезапном наводнении: до прибытия помощи, при вынужденной </w:t>
            </w:r>
            <w:proofErr w:type="spellStart"/>
            <w:r w:rsidRPr="008A0F35">
              <w:rPr>
                <w:rFonts w:ascii="Times New Roman" w:hAnsi="Times New Roman"/>
                <w:sz w:val="24"/>
                <w:szCs w:val="24"/>
              </w:rPr>
              <w:t>самоэвакуации</w:t>
            </w:r>
            <w:proofErr w:type="spellEnd"/>
            <w:r w:rsidRPr="008A0F35">
              <w:rPr>
                <w:rFonts w:ascii="Times New Roman" w:hAnsi="Times New Roman"/>
                <w:sz w:val="24"/>
                <w:szCs w:val="24"/>
              </w:rPr>
              <w:t>. Правила безопасного поведения после наводнений</w:t>
            </w:r>
          </w:p>
        </w:tc>
        <w:tc>
          <w:tcPr>
            <w:tcW w:w="3630" w:type="dxa"/>
          </w:tcPr>
          <w:p w14:paraId="74F8F50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при заблаговременном оповещении о наводнении, при внезапном наводнении и после наводнения</w:t>
            </w:r>
          </w:p>
        </w:tc>
      </w:tr>
    </w:tbl>
    <w:p w14:paraId="5AEDCF71"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Цунами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68"/>
        <w:gridCol w:w="4791"/>
        <w:gridCol w:w="3630"/>
      </w:tblGrid>
      <w:tr w:rsidR="001772C9" w:rsidRPr="008A0F35" w14:paraId="7C96EA42" w14:textId="77777777">
        <w:tc>
          <w:tcPr>
            <w:tcW w:w="1368" w:type="dxa"/>
          </w:tcPr>
          <w:p w14:paraId="703C1AA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и классификация цунами</w:t>
            </w:r>
          </w:p>
        </w:tc>
        <w:tc>
          <w:tcPr>
            <w:tcW w:w="4791" w:type="dxa"/>
          </w:tcPr>
          <w:p w14:paraId="4CD8965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цунами и их характеристика. Происхождение цунами и причины их возникновения. Классификация цунами в зависимости от причин возникновения и интенсивности</w:t>
            </w:r>
          </w:p>
        </w:tc>
        <w:tc>
          <w:tcPr>
            <w:tcW w:w="3630" w:type="dxa"/>
          </w:tcPr>
          <w:p w14:paraId="2C0CA80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происхождении, причинах и классификации цунами</w:t>
            </w:r>
          </w:p>
        </w:tc>
      </w:tr>
      <w:tr w:rsidR="001772C9" w:rsidRPr="008A0F35" w14:paraId="406E7F4D" w14:textId="77777777">
        <w:tc>
          <w:tcPr>
            <w:tcW w:w="1368" w:type="dxa"/>
          </w:tcPr>
          <w:p w14:paraId="44A5DE6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цуна</w:t>
            </w:r>
            <w:r w:rsidRPr="008A0F35">
              <w:rPr>
                <w:rFonts w:ascii="Times New Roman" w:hAnsi="Times New Roman"/>
                <w:sz w:val="24"/>
                <w:szCs w:val="24"/>
              </w:rPr>
              <w:lastRenderedPageBreak/>
              <w:t>ми и меры по уменьшению ущерба от них</w:t>
            </w:r>
          </w:p>
        </w:tc>
        <w:tc>
          <w:tcPr>
            <w:tcW w:w="4791" w:type="dxa"/>
          </w:tcPr>
          <w:p w14:paraId="2A5151E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Зависимость разрушительной силы цунами от скорости волны и направления е</w:t>
            </w:r>
            <w:r w:rsidR="007F78B1" w:rsidRPr="008A0F35">
              <w:rPr>
                <w:rFonts w:ascii="Times New Roman" w:hAnsi="Times New Roman"/>
                <w:sz w:val="24"/>
                <w:szCs w:val="24"/>
              </w:rPr>
              <w:t>е</w:t>
            </w:r>
            <w:r w:rsidRPr="008A0F35">
              <w:rPr>
                <w:rFonts w:ascii="Times New Roman" w:hAnsi="Times New Roman"/>
                <w:sz w:val="24"/>
                <w:szCs w:val="24"/>
              </w:rPr>
              <w:t xml:space="preserve"> движе</w:t>
            </w:r>
            <w:r w:rsidRPr="008A0F35">
              <w:rPr>
                <w:rFonts w:ascii="Times New Roman" w:hAnsi="Times New Roman"/>
                <w:sz w:val="24"/>
                <w:szCs w:val="24"/>
              </w:rPr>
              <w:lastRenderedPageBreak/>
              <w:t>ния. Основные поражающие факторы цунами. Вторичные последствия разрушительного воздействия цунами. Меры по снижению потерь от цунами</w:t>
            </w:r>
          </w:p>
        </w:tc>
        <w:tc>
          <w:tcPr>
            <w:tcW w:w="3630" w:type="dxa"/>
          </w:tcPr>
          <w:p w14:paraId="0CC0183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Узнают о поражающих факторах цунами и мерах по снижению </w:t>
            </w:r>
            <w:r w:rsidRPr="008A0F35">
              <w:rPr>
                <w:rFonts w:ascii="Times New Roman" w:hAnsi="Times New Roman"/>
                <w:sz w:val="24"/>
                <w:szCs w:val="24"/>
              </w:rPr>
              <w:lastRenderedPageBreak/>
              <w:t>ущерба от цунами</w:t>
            </w:r>
          </w:p>
        </w:tc>
      </w:tr>
      <w:tr w:rsidR="001772C9" w:rsidRPr="008A0F35" w14:paraId="1F4AC17C" w14:textId="77777777">
        <w:tc>
          <w:tcPr>
            <w:tcW w:w="1368" w:type="dxa"/>
          </w:tcPr>
          <w:p w14:paraId="6A168E1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Правила безопасного пове</w:t>
            </w:r>
            <w:r w:rsidR="000E0067" w:rsidRPr="008A0F35">
              <w:rPr>
                <w:rFonts w:ascii="Times New Roman" w:hAnsi="Times New Roman"/>
                <w:sz w:val="24"/>
                <w:szCs w:val="24"/>
              </w:rPr>
              <w:t>д</w:t>
            </w:r>
            <w:r w:rsidRPr="008A0F35">
              <w:rPr>
                <w:rFonts w:ascii="Times New Roman" w:hAnsi="Times New Roman"/>
                <w:sz w:val="24"/>
                <w:szCs w:val="24"/>
              </w:rPr>
              <w:t>ения при цунами</w:t>
            </w:r>
          </w:p>
        </w:tc>
        <w:tc>
          <w:tcPr>
            <w:tcW w:w="4791" w:type="dxa"/>
          </w:tcPr>
          <w:p w14:paraId="7E557EB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Признаки приближающегося цунами. Правила безопасного поведения при заблаговременном оповещении о приближении цунами. Правила безопасного поведения при внезапном приходе цунами: при эвакуации из здания; оставшись в здании. Правила безопасного поведения человека</w:t>
            </w:r>
            <w:r w:rsidR="000E0067" w:rsidRPr="008A0F35">
              <w:rPr>
                <w:rFonts w:ascii="Times New Roman" w:hAnsi="Times New Roman"/>
                <w:sz w:val="24"/>
                <w:szCs w:val="24"/>
              </w:rPr>
              <w:t>,</w:t>
            </w:r>
            <w:r w:rsidRPr="008A0F35">
              <w:rPr>
                <w:rFonts w:ascii="Times New Roman" w:hAnsi="Times New Roman"/>
                <w:sz w:val="24"/>
                <w:szCs w:val="24"/>
              </w:rPr>
              <w:t xml:space="preserve"> оказавшегося в волне цунами. Правила безопасного поведения после прохождения волны цунами</w:t>
            </w:r>
          </w:p>
        </w:tc>
        <w:tc>
          <w:tcPr>
            <w:tcW w:w="3630" w:type="dxa"/>
          </w:tcPr>
          <w:p w14:paraId="30EA159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w:t>
            </w:r>
            <w:r w:rsidR="000E0067" w:rsidRPr="008A0F35">
              <w:rPr>
                <w:rFonts w:ascii="Times New Roman" w:hAnsi="Times New Roman"/>
                <w:sz w:val="24"/>
                <w:szCs w:val="24"/>
              </w:rPr>
              <w:t xml:space="preserve"> о</w:t>
            </w:r>
            <w:r w:rsidRPr="008A0F35">
              <w:rPr>
                <w:rFonts w:ascii="Times New Roman" w:hAnsi="Times New Roman"/>
                <w:sz w:val="24"/>
                <w:szCs w:val="24"/>
              </w:rPr>
              <w:t xml:space="preserve"> признаках, свидетельствующих о приближении цунами. Изучают правила безопасного поведения при заблаговременном оповещении о цунами, при внезапном приходе цунами и после прохождения волны</w:t>
            </w:r>
          </w:p>
        </w:tc>
      </w:tr>
    </w:tbl>
    <w:p w14:paraId="11ED690C"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Природные пожары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9"/>
        <w:gridCol w:w="4800"/>
        <w:gridCol w:w="3630"/>
      </w:tblGrid>
      <w:tr w:rsidR="001772C9" w:rsidRPr="008A0F35" w14:paraId="0244A571" w14:textId="77777777">
        <w:tc>
          <w:tcPr>
            <w:tcW w:w="1359" w:type="dxa"/>
          </w:tcPr>
          <w:p w14:paraId="5BE3B14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природных пожаров и их классификация</w:t>
            </w:r>
          </w:p>
        </w:tc>
        <w:tc>
          <w:tcPr>
            <w:tcW w:w="4800" w:type="dxa"/>
          </w:tcPr>
          <w:p w14:paraId="4914A1F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 лесных и торфяных пожарах. Основные причины </w:t>
            </w:r>
            <w:r w:rsidR="000E0067" w:rsidRPr="008A0F35">
              <w:rPr>
                <w:rFonts w:ascii="Times New Roman" w:hAnsi="Times New Roman"/>
                <w:sz w:val="24"/>
                <w:szCs w:val="24"/>
              </w:rPr>
              <w:t>воз</w:t>
            </w:r>
            <w:r w:rsidRPr="008A0F35">
              <w:rPr>
                <w:rFonts w:ascii="Times New Roman" w:hAnsi="Times New Roman"/>
                <w:sz w:val="24"/>
                <w:szCs w:val="24"/>
              </w:rPr>
              <w:t>горания лесов. Классы лесных пожаров. Классификация лесных и торфяных пожаров в зависимости от характера распространения и их характеристика</w:t>
            </w:r>
          </w:p>
        </w:tc>
        <w:tc>
          <w:tcPr>
            <w:tcW w:w="3630" w:type="dxa"/>
          </w:tcPr>
          <w:p w14:paraId="3795A0C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классификации природных пожаров, узнают о причинах </w:t>
            </w:r>
            <w:r w:rsidR="000E0067" w:rsidRPr="008A0F35">
              <w:rPr>
                <w:rFonts w:ascii="Times New Roman" w:hAnsi="Times New Roman"/>
                <w:sz w:val="24"/>
                <w:szCs w:val="24"/>
              </w:rPr>
              <w:t>воз</w:t>
            </w:r>
            <w:r w:rsidRPr="008A0F35">
              <w:rPr>
                <w:rFonts w:ascii="Times New Roman" w:hAnsi="Times New Roman"/>
                <w:sz w:val="24"/>
                <w:szCs w:val="24"/>
              </w:rPr>
              <w:t>горания лесов и торфяников</w:t>
            </w:r>
          </w:p>
        </w:tc>
      </w:tr>
      <w:tr w:rsidR="001772C9" w:rsidRPr="008A0F35" w14:paraId="041756A5" w14:textId="77777777">
        <w:tc>
          <w:tcPr>
            <w:tcW w:w="1359" w:type="dxa"/>
          </w:tcPr>
          <w:p w14:paraId="1E8BA2A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природных пожаров, их тушение и предупреждение</w:t>
            </w:r>
          </w:p>
        </w:tc>
        <w:tc>
          <w:tcPr>
            <w:tcW w:w="4800" w:type="dxa"/>
          </w:tcPr>
          <w:p w14:paraId="6DEC199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и вторичные поражающие факторы лесных и торфяных пожаров. Основные способы тушения лесных пожаров. Предупреждение лесных пожаров. Понятие о пожароопасном сезоне в лесах. Меры по предупреждению пожаров в пожароопасный сезон в лесах</w:t>
            </w:r>
          </w:p>
        </w:tc>
        <w:tc>
          <w:tcPr>
            <w:tcW w:w="3630" w:type="dxa"/>
          </w:tcPr>
          <w:p w14:paraId="159EB1C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поражающие факторы, способы тушения и меры по предупреждению природных пожаров</w:t>
            </w:r>
          </w:p>
        </w:tc>
      </w:tr>
      <w:tr w:rsidR="001772C9" w:rsidRPr="008A0F35" w14:paraId="6AAC4DF6" w14:textId="77777777">
        <w:tc>
          <w:tcPr>
            <w:tcW w:w="1359" w:type="dxa"/>
          </w:tcPr>
          <w:p w14:paraId="0E63BDA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в зоне лесного или торфяного пожара и при его тушении</w:t>
            </w:r>
          </w:p>
        </w:tc>
        <w:tc>
          <w:tcPr>
            <w:tcW w:w="4800" w:type="dxa"/>
          </w:tcPr>
          <w:p w14:paraId="236E7A1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возникновении лесных пожаров: в зоне лесного пожара; в лесу, где возник пожар. Правила безопасного тушения небольшого пожара в лесу. Правила безопасного поведения при возникновении торфяного пожара</w:t>
            </w:r>
          </w:p>
        </w:tc>
        <w:tc>
          <w:tcPr>
            <w:tcW w:w="3630" w:type="dxa"/>
          </w:tcPr>
          <w:p w14:paraId="604FA65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безопасного поведения во время природных пожаров и фактические действия при тушении небольшого лесного пожара</w:t>
            </w:r>
          </w:p>
        </w:tc>
      </w:tr>
    </w:tbl>
    <w:p w14:paraId="6F37BCB7" w14:textId="77777777" w:rsidR="001772C9" w:rsidRPr="008A0F35" w:rsidRDefault="001772C9" w:rsidP="008A0F35">
      <w:pPr>
        <w:spacing w:line="240" w:lineRule="auto"/>
        <w:ind w:firstLine="0"/>
        <w:rPr>
          <w:rFonts w:ascii="Times New Roman" w:hAnsi="Times New Roman"/>
          <w:b/>
          <w:sz w:val="24"/>
          <w:szCs w:val="24"/>
        </w:rPr>
      </w:pPr>
      <w:r w:rsidRPr="008A0F35">
        <w:rPr>
          <w:rFonts w:ascii="Times New Roman" w:hAnsi="Times New Roman"/>
          <w:b/>
          <w:sz w:val="24"/>
          <w:szCs w:val="24"/>
        </w:rPr>
        <w:t>Массовые инфекционные заболевания людей, животных и растений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08"/>
        <w:gridCol w:w="4751"/>
        <w:gridCol w:w="3630"/>
      </w:tblGrid>
      <w:tr w:rsidR="001772C9" w:rsidRPr="008A0F35" w14:paraId="2F03657B" w14:textId="77777777">
        <w:tc>
          <w:tcPr>
            <w:tcW w:w="1408" w:type="dxa"/>
          </w:tcPr>
          <w:p w14:paraId="484FBD5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Эпидемии, эпизоотии и эпифитотии</w:t>
            </w:r>
          </w:p>
        </w:tc>
        <w:tc>
          <w:tcPr>
            <w:tcW w:w="4751" w:type="dxa"/>
          </w:tcPr>
          <w:p w14:paraId="361F1B4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эпидемии, эпизоотии, эпифитотии и их характеристика. Происхождение и последствия инфекционных заболеваний людей, животных и сельскохозяйственных культур</w:t>
            </w:r>
          </w:p>
        </w:tc>
        <w:tc>
          <w:tcPr>
            <w:tcW w:w="3630" w:type="dxa"/>
          </w:tcPr>
          <w:p w14:paraId="6267465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w:t>
            </w:r>
            <w:proofErr w:type="gramStart"/>
            <w:r w:rsidRPr="008A0F35">
              <w:rPr>
                <w:rFonts w:ascii="Times New Roman" w:hAnsi="Times New Roman"/>
                <w:sz w:val="24"/>
                <w:szCs w:val="24"/>
              </w:rPr>
              <w:t>о массовых инфекционных заболеваний</w:t>
            </w:r>
            <w:proofErr w:type="gramEnd"/>
            <w:r w:rsidRPr="008A0F35">
              <w:rPr>
                <w:rFonts w:ascii="Times New Roman" w:hAnsi="Times New Roman"/>
                <w:sz w:val="24"/>
                <w:szCs w:val="24"/>
              </w:rPr>
              <w:t xml:space="preserve"> людей, животных и растений</w:t>
            </w:r>
          </w:p>
        </w:tc>
      </w:tr>
      <w:tr w:rsidR="001772C9" w:rsidRPr="008A0F35" w14:paraId="69D8F625" w14:textId="77777777">
        <w:tc>
          <w:tcPr>
            <w:tcW w:w="1408" w:type="dxa"/>
          </w:tcPr>
          <w:p w14:paraId="3058F7A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Защита от инфекционных заболеваний людей, животных и растений</w:t>
            </w:r>
          </w:p>
        </w:tc>
        <w:tc>
          <w:tcPr>
            <w:tcW w:w="4751" w:type="dxa"/>
          </w:tcPr>
          <w:p w14:paraId="60217E9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Меры предупреждения инфекционных заболеваний людей и животных. Структура и общие правила личной гигиены. Основные мероприятия по защите сельскохозяйственных растений от инфекционных заболеваний</w:t>
            </w:r>
          </w:p>
        </w:tc>
        <w:tc>
          <w:tcPr>
            <w:tcW w:w="3630" w:type="dxa"/>
          </w:tcPr>
          <w:p w14:paraId="00020DD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Изучают мероприятия по предупреждению инфекционных заболеваний людей, животных, по защите сельскохозяйственных </w:t>
            </w:r>
            <w:r w:rsidR="000E0067" w:rsidRPr="008A0F35">
              <w:rPr>
                <w:rFonts w:ascii="Times New Roman" w:hAnsi="Times New Roman"/>
                <w:sz w:val="24"/>
                <w:szCs w:val="24"/>
              </w:rPr>
              <w:t>растений</w:t>
            </w:r>
            <w:r w:rsidRPr="008A0F35">
              <w:rPr>
                <w:rFonts w:ascii="Times New Roman" w:hAnsi="Times New Roman"/>
                <w:sz w:val="24"/>
                <w:szCs w:val="24"/>
              </w:rPr>
              <w:t xml:space="preserve">. В повседневной жизни </w:t>
            </w:r>
            <w:r w:rsidR="000E0067" w:rsidRPr="008A0F35">
              <w:rPr>
                <w:rFonts w:ascii="Times New Roman" w:hAnsi="Times New Roman"/>
                <w:sz w:val="24"/>
                <w:szCs w:val="24"/>
              </w:rPr>
              <w:t xml:space="preserve">соблюдают </w:t>
            </w:r>
            <w:r w:rsidRPr="008A0F35">
              <w:rPr>
                <w:rFonts w:ascii="Times New Roman" w:hAnsi="Times New Roman"/>
                <w:sz w:val="24"/>
                <w:szCs w:val="24"/>
              </w:rPr>
              <w:t>правила личной гигиены</w:t>
            </w:r>
          </w:p>
        </w:tc>
      </w:tr>
    </w:tbl>
    <w:p w14:paraId="4367E6DF" w14:textId="77777777" w:rsidR="001772C9" w:rsidRPr="008A0F35" w:rsidRDefault="000E0067"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Псих</w:t>
      </w:r>
      <w:r w:rsidR="001772C9" w:rsidRPr="008A0F35">
        <w:rPr>
          <w:rFonts w:ascii="Times New Roman" w:hAnsi="Times New Roman"/>
          <w:b/>
          <w:sz w:val="24"/>
          <w:szCs w:val="24"/>
        </w:rPr>
        <w:t>ологические основы выживания в чрезвычайных ситуациях природного характера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06"/>
        <w:gridCol w:w="4853"/>
        <w:gridCol w:w="3630"/>
      </w:tblGrid>
      <w:tr w:rsidR="001772C9" w:rsidRPr="008A0F35" w14:paraId="63324643" w14:textId="77777777">
        <w:tc>
          <w:tcPr>
            <w:tcW w:w="1306" w:type="dxa"/>
          </w:tcPr>
          <w:p w14:paraId="0410E34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Человек и </w:t>
            </w:r>
            <w:r w:rsidRPr="008A0F35">
              <w:rPr>
                <w:rFonts w:ascii="Times New Roman" w:hAnsi="Times New Roman"/>
                <w:sz w:val="24"/>
                <w:szCs w:val="24"/>
              </w:rPr>
              <w:lastRenderedPageBreak/>
              <w:t>стихия</w:t>
            </w:r>
          </w:p>
        </w:tc>
        <w:tc>
          <w:tcPr>
            <w:tcW w:w="4853" w:type="dxa"/>
          </w:tcPr>
          <w:p w14:paraId="16EB4A8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Особенности психологических процессов и </w:t>
            </w:r>
            <w:r w:rsidRPr="008A0F35">
              <w:rPr>
                <w:rFonts w:ascii="Times New Roman" w:hAnsi="Times New Roman"/>
                <w:sz w:val="24"/>
                <w:szCs w:val="24"/>
              </w:rPr>
              <w:lastRenderedPageBreak/>
              <w:t>свойств мышления человека при оценке ситуации, угрожающей здоровью и жизни. Влияние и способы повышения психологической подготовленности человека на поведение в опасных и экстремальных ситуациях</w:t>
            </w:r>
          </w:p>
        </w:tc>
        <w:tc>
          <w:tcPr>
            <w:tcW w:w="3630" w:type="dxa"/>
          </w:tcPr>
          <w:p w14:paraId="5B97A2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значе</w:t>
            </w:r>
            <w:r w:rsidRPr="008A0F35">
              <w:rPr>
                <w:rFonts w:ascii="Times New Roman" w:hAnsi="Times New Roman"/>
                <w:sz w:val="24"/>
                <w:szCs w:val="24"/>
              </w:rPr>
              <w:lastRenderedPageBreak/>
              <w:t>нии психологической подготовленности человека для выживания в чрезвычайной ситуации. Учатся владеть основными способами повышения своей психологической подготовленности</w:t>
            </w:r>
          </w:p>
        </w:tc>
      </w:tr>
      <w:tr w:rsidR="001772C9" w:rsidRPr="008A0F35" w14:paraId="6DCBAD72" w14:textId="77777777">
        <w:tc>
          <w:tcPr>
            <w:tcW w:w="1306" w:type="dxa"/>
          </w:tcPr>
          <w:p w14:paraId="1ABE667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Характер и темперамент </w:t>
            </w:r>
          </w:p>
        </w:tc>
        <w:tc>
          <w:tcPr>
            <w:tcW w:w="4853" w:type="dxa"/>
          </w:tcPr>
          <w:p w14:paraId="156E7D5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темпераменте. Типы темперамента человека и его характеристики. Влияние темперамента на характер человека. Понятие о характере. Влияние характера на поведение в опасных и экстремальных ситуация</w:t>
            </w:r>
          </w:p>
        </w:tc>
        <w:tc>
          <w:tcPr>
            <w:tcW w:w="3630" w:type="dxa"/>
          </w:tcPr>
          <w:p w14:paraId="4ACB215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типах темперамента человека и влиянии характера на поведение в опасных и чрезвычайных ситуациях. Определяют свой тип темперамента</w:t>
            </w:r>
          </w:p>
        </w:tc>
      </w:tr>
      <w:tr w:rsidR="001772C9" w:rsidRPr="008A0F35" w14:paraId="0E0DFF20" w14:textId="77777777">
        <w:tc>
          <w:tcPr>
            <w:tcW w:w="1306" w:type="dxa"/>
          </w:tcPr>
          <w:p w14:paraId="39C9E54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Психологические особенности поведения человека при стихийном бедствии</w:t>
            </w:r>
          </w:p>
        </w:tc>
        <w:tc>
          <w:tcPr>
            <w:tcW w:w="4853" w:type="dxa"/>
          </w:tcPr>
          <w:p w14:paraId="116CA56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Возникновение страха и паники при стихийном бедствии, их признаки и влияние на психику человека. Рекомендации по психологической подготовке к безопасному поведению в чрезвычайных ситуациях природного характера</w:t>
            </w:r>
          </w:p>
        </w:tc>
        <w:tc>
          <w:tcPr>
            <w:tcW w:w="3630" w:type="dxa"/>
          </w:tcPr>
          <w:p w14:paraId="1011985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негативном влиянии внезапного стихийного бедствия на психику человека. Выполняют рекомендации по психологической подготовке к действиям в чрезвычайных ситуациях</w:t>
            </w:r>
          </w:p>
        </w:tc>
      </w:tr>
    </w:tbl>
    <w:p w14:paraId="4A0126F9"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Основы медицинских знаний и правила оказания первой помощи (2 ч)</w:t>
      </w:r>
    </w:p>
    <w:p w14:paraId="2940E8B6" w14:textId="77777777" w:rsidR="001772C9" w:rsidRPr="008A0F35" w:rsidRDefault="000E0067"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На</w:t>
      </w:r>
      <w:r w:rsidR="001772C9" w:rsidRPr="008A0F35">
        <w:rPr>
          <w:rFonts w:ascii="Times New Roman" w:hAnsi="Times New Roman"/>
          <w:b/>
          <w:sz w:val="24"/>
          <w:szCs w:val="24"/>
        </w:rPr>
        <w:t>ложение повязок и помощь при переломах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47"/>
        <w:gridCol w:w="4812"/>
        <w:gridCol w:w="3630"/>
      </w:tblGrid>
      <w:tr w:rsidR="001772C9" w:rsidRPr="008A0F35" w14:paraId="5F169BFE" w14:textId="77777777">
        <w:tc>
          <w:tcPr>
            <w:tcW w:w="1347" w:type="dxa"/>
          </w:tcPr>
          <w:p w14:paraId="3A2C682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наложения повязок</w:t>
            </w:r>
          </w:p>
        </w:tc>
        <w:tc>
          <w:tcPr>
            <w:tcW w:w="4812" w:type="dxa"/>
          </w:tcPr>
          <w:p w14:paraId="54A5934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повязке и перевязке. Классификация повязок. Средства перевязки (марлевые, эластичные и трубчатые бинты) и их характеристика. Общие правила наложения повязок. Техника наложения повязок на руку и на ногу</w:t>
            </w:r>
          </w:p>
        </w:tc>
        <w:tc>
          <w:tcPr>
            <w:tcW w:w="3630" w:type="dxa"/>
          </w:tcPr>
          <w:p w14:paraId="6F104AE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средства перевязки и правила наложения повязок. Тренируются в практическом наложении повязок на верхние и нижние конечности</w:t>
            </w:r>
          </w:p>
        </w:tc>
      </w:tr>
      <w:tr w:rsidR="001772C9" w:rsidRPr="008A0F35" w14:paraId="6FA4B1F9" w14:textId="77777777">
        <w:tc>
          <w:tcPr>
            <w:tcW w:w="1347" w:type="dxa"/>
          </w:tcPr>
          <w:p w14:paraId="016B46E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Первая помощь при переломах, переноска пострадавших</w:t>
            </w:r>
          </w:p>
        </w:tc>
        <w:tc>
          <w:tcPr>
            <w:tcW w:w="4812" w:type="dxa"/>
          </w:tcPr>
          <w:p w14:paraId="0B8BC76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Характеристика открытых и закрытых переломов</w:t>
            </w:r>
            <w:r w:rsidR="000E0067" w:rsidRPr="008A0F35">
              <w:rPr>
                <w:rFonts w:ascii="Times New Roman" w:hAnsi="Times New Roman"/>
                <w:sz w:val="24"/>
                <w:szCs w:val="24"/>
              </w:rPr>
              <w:t>,</w:t>
            </w:r>
            <w:r w:rsidRPr="008A0F35">
              <w:rPr>
                <w:rFonts w:ascii="Times New Roman" w:hAnsi="Times New Roman"/>
                <w:sz w:val="24"/>
                <w:szCs w:val="24"/>
              </w:rPr>
              <w:t xml:space="preserve"> их особенности. Общие правила оказания первой помощи при переломе костей и способы наложения шин. Способы переноски пострадавших. Переноска пострадавших: при помощи лямок, на руках. Порядок применения различных способов транспортировки пострадавших в зависимости от места перелома</w:t>
            </w:r>
          </w:p>
        </w:tc>
        <w:tc>
          <w:tcPr>
            <w:tcW w:w="3630" w:type="dxa"/>
          </w:tcPr>
          <w:p w14:paraId="0C6DE98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особенности открытых и закрытых переломов, способы наложения шин и переноски пострадавших. Практически тренируются в наложении шин и переноске пострадавших</w:t>
            </w:r>
          </w:p>
        </w:tc>
      </w:tr>
    </w:tbl>
    <w:p w14:paraId="1C4CA26B"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Основы здорового образа жизни (2 ч)</w:t>
      </w:r>
    </w:p>
    <w:p w14:paraId="42FFB5F7"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Режим учебы и отдыха подростка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62"/>
        <w:gridCol w:w="4797"/>
        <w:gridCol w:w="3630"/>
      </w:tblGrid>
      <w:tr w:rsidR="001772C9" w:rsidRPr="008A0F35" w14:paraId="653EE212" w14:textId="77777777">
        <w:tc>
          <w:tcPr>
            <w:tcW w:w="1362" w:type="dxa"/>
          </w:tcPr>
          <w:p w14:paraId="66F4AF6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Режим — необходимое условие здорового образа жизни</w:t>
            </w:r>
          </w:p>
        </w:tc>
        <w:tc>
          <w:tcPr>
            <w:tcW w:w="4797" w:type="dxa"/>
          </w:tcPr>
          <w:p w14:paraId="53FADB9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режиме. Составляющие режима дня и их характеристика. Влияние труда и отдыха на здоровье человека. Элементы режима труда и отдыха. Трудовая деятельность школьников</w:t>
            </w:r>
          </w:p>
        </w:tc>
        <w:tc>
          <w:tcPr>
            <w:tcW w:w="3630" w:type="dxa"/>
          </w:tcPr>
          <w:p w14:paraId="59C7E8E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сочетать труд и отдых в режиме дня</w:t>
            </w:r>
          </w:p>
        </w:tc>
      </w:tr>
      <w:tr w:rsidR="001772C9" w:rsidRPr="008A0F35" w14:paraId="6CB73914" w14:textId="77777777">
        <w:tc>
          <w:tcPr>
            <w:tcW w:w="1362" w:type="dxa"/>
          </w:tcPr>
          <w:p w14:paraId="3873CBE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Профилактика переутомления и содержание режима дня</w:t>
            </w:r>
          </w:p>
        </w:tc>
        <w:tc>
          <w:tcPr>
            <w:tcW w:w="4797" w:type="dxa"/>
          </w:tcPr>
          <w:p w14:paraId="4D62C81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принципы и содержание режима дня подростков. Примерный режим дня учащихся. Утомление и переутомление, их причины и признаки. Профилактика утомления и переутомления</w:t>
            </w:r>
          </w:p>
        </w:tc>
        <w:tc>
          <w:tcPr>
            <w:tcW w:w="3630" w:type="dxa"/>
          </w:tcPr>
          <w:p w14:paraId="61A4074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составлять и соблюдать режим дня таким образом, чтобы не допустить утомления и переутомления</w:t>
            </w:r>
          </w:p>
        </w:tc>
      </w:tr>
    </w:tbl>
    <w:p w14:paraId="4C15A6C1" w14:textId="77777777" w:rsidR="00D81EB9" w:rsidRPr="008A0F35" w:rsidRDefault="00D81EB9" w:rsidP="008A0F35">
      <w:pPr>
        <w:spacing w:line="240" w:lineRule="auto"/>
        <w:ind w:firstLine="0"/>
        <w:rPr>
          <w:rFonts w:ascii="Times New Roman" w:hAnsi="Times New Roman"/>
          <w:sz w:val="24"/>
          <w:szCs w:val="24"/>
        </w:rPr>
      </w:pPr>
    </w:p>
    <w:p w14:paraId="75AB28EE" w14:textId="77777777" w:rsidR="00D81EB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8 класс</w:t>
      </w:r>
    </w:p>
    <w:p w14:paraId="424E251A"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 (30 ч)</w:t>
      </w:r>
    </w:p>
    <w:p w14:paraId="4AF22CFD"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lastRenderedPageBreak/>
        <w:t>Производственные аварии и катастрофы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32"/>
        <w:gridCol w:w="4827"/>
        <w:gridCol w:w="3630"/>
      </w:tblGrid>
      <w:tr w:rsidR="001772C9" w:rsidRPr="008A0F35" w14:paraId="23761510" w14:textId="77777777">
        <w:tc>
          <w:tcPr>
            <w:tcW w:w="1332" w:type="dxa"/>
          </w:tcPr>
          <w:p w14:paraId="47B4B7E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Чрезвычайные ситуации техногенного характера и их классификация</w:t>
            </w:r>
          </w:p>
        </w:tc>
        <w:tc>
          <w:tcPr>
            <w:tcW w:w="4827" w:type="dxa"/>
          </w:tcPr>
          <w:p w14:paraId="7AFF27F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Промышленные аварии и катастрофы. Понятие об аварии, производственной или транспортной катастрофе. Классификация чрезвычайных ситуаций техногенного характера в зависимости от масштаба распространения и тяжести последствий. Основные типы чрезвычайных ситуаций техногенного характера и их характеристика</w:t>
            </w:r>
          </w:p>
        </w:tc>
        <w:tc>
          <w:tcPr>
            <w:tcW w:w="3630" w:type="dxa"/>
          </w:tcPr>
          <w:p w14:paraId="29AE6C1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производственных и транспортных авариях и катастрофах, классификации чрезвычайных ситуаций техногенного характера</w:t>
            </w:r>
          </w:p>
        </w:tc>
      </w:tr>
      <w:tr w:rsidR="001772C9" w:rsidRPr="008A0F35" w14:paraId="59823B3B" w14:textId="77777777">
        <w:tc>
          <w:tcPr>
            <w:tcW w:w="1332" w:type="dxa"/>
          </w:tcPr>
          <w:p w14:paraId="0412C4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чрезвычайных ситуаций техногенного характера и защита от них</w:t>
            </w:r>
          </w:p>
        </w:tc>
        <w:tc>
          <w:tcPr>
            <w:tcW w:w="4827" w:type="dxa"/>
          </w:tcPr>
          <w:p w14:paraId="5F11089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потенциально опасном объекте. Основные причины техногенных аварий и катастроф. Обеспечение личной безопасности и безопасности окружающих при техногенных авариях</w:t>
            </w:r>
          </w:p>
        </w:tc>
        <w:tc>
          <w:tcPr>
            <w:tcW w:w="3630" w:type="dxa"/>
          </w:tcPr>
          <w:p w14:paraId="2B82F1C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и анализируют причины чрезвычайных ситуаций техногенного характера. Приобретают знания о мерах по предупреждению и защите от таких чрезвычайных ситуаций</w:t>
            </w:r>
          </w:p>
        </w:tc>
      </w:tr>
    </w:tbl>
    <w:p w14:paraId="74271B66"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Взрывы и пожары (7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1"/>
        <w:gridCol w:w="4778"/>
        <w:gridCol w:w="3630"/>
      </w:tblGrid>
      <w:tr w:rsidR="001772C9" w:rsidRPr="008A0F35" w14:paraId="2D718CC1" w14:textId="77777777">
        <w:tc>
          <w:tcPr>
            <w:tcW w:w="1381" w:type="dxa"/>
          </w:tcPr>
          <w:p w14:paraId="1B53178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Аварии на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и взрывоопасных объектах</w:t>
            </w:r>
          </w:p>
        </w:tc>
        <w:tc>
          <w:tcPr>
            <w:tcW w:w="4778" w:type="dxa"/>
          </w:tcPr>
          <w:p w14:paraId="5DB9AF0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 Понятие о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xml:space="preserve">- и взрывоопасных объектах. Классификация аварий на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и взрывоопасных объектах</w:t>
            </w:r>
          </w:p>
        </w:tc>
        <w:tc>
          <w:tcPr>
            <w:tcW w:w="3630" w:type="dxa"/>
          </w:tcPr>
          <w:p w14:paraId="377C0FA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причинах и видах аварий на </w:t>
            </w:r>
            <w:proofErr w:type="spellStart"/>
            <w:r w:rsidRPr="008A0F35">
              <w:rPr>
                <w:rFonts w:ascii="Times New Roman" w:hAnsi="Times New Roman"/>
                <w:sz w:val="24"/>
                <w:szCs w:val="24"/>
              </w:rPr>
              <w:t>пожаро</w:t>
            </w:r>
            <w:proofErr w:type="spellEnd"/>
            <w:r w:rsidRPr="008A0F35">
              <w:rPr>
                <w:rFonts w:ascii="Times New Roman" w:hAnsi="Times New Roman"/>
                <w:sz w:val="24"/>
                <w:szCs w:val="24"/>
              </w:rPr>
              <w:t>- и взрывоопасных объектах</w:t>
            </w:r>
          </w:p>
        </w:tc>
      </w:tr>
      <w:tr w:rsidR="001772C9" w:rsidRPr="008A0F35" w14:paraId="7BB8679C" w14:textId="77777777">
        <w:tc>
          <w:tcPr>
            <w:tcW w:w="1381" w:type="dxa"/>
          </w:tcPr>
          <w:p w14:paraId="783191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Общие сведения о взрыве и пожаре</w:t>
            </w:r>
          </w:p>
        </w:tc>
        <w:tc>
          <w:tcPr>
            <w:tcW w:w="4778" w:type="dxa"/>
          </w:tcPr>
          <w:p w14:paraId="20981C6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взрыве. Характерные особенности взрывов. Зоны действия взрыва и их характеристика. Образование воздушной ударной волны. Действие взрыва на здания, сооружения, оборудование. Понятие о пожаре и процессе горения. Условия процесса горения. Группы возгораемости веществ и материалов</w:t>
            </w:r>
          </w:p>
        </w:tc>
        <w:tc>
          <w:tcPr>
            <w:tcW w:w="3630" w:type="dxa"/>
          </w:tcPr>
          <w:p w14:paraId="0686C82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взрыве, пожаре, процессе горения</w:t>
            </w:r>
          </w:p>
        </w:tc>
      </w:tr>
      <w:tr w:rsidR="001772C9" w:rsidRPr="008A0F35" w14:paraId="52E55377" w14:textId="77777777">
        <w:tc>
          <w:tcPr>
            <w:tcW w:w="1381" w:type="dxa"/>
          </w:tcPr>
          <w:p w14:paraId="6C6BD2C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Классификация пожаров</w:t>
            </w:r>
          </w:p>
        </w:tc>
        <w:tc>
          <w:tcPr>
            <w:tcW w:w="4778" w:type="dxa"/>
          </w:tcPr>
          <w:p w14:paraId="7F81963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Классификация и характеристика пожаров в зависимости: от внешних признаков горения, места возникновения, масштаба и интенсивности, времени прибытия первых пожарных подразделений. Условия, способствующие распространению пожаров. Линейное и объемное распространение пожаров</w:t>
            </w:r>
          </w:p>
        </w:tc>
        <w:tc>
          <w:tcPr>
            <w:tcW w:w="3630" w:type="dxa"/>
          </w:tcPr>
          <w:p w14:paraId="296CEDA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классификации пожаров, условиях и видах их распространения</w:t>
            </w:r>
          </w:p>
        </w:tc>
      </w:tr>
      <w:tr w:rsidR="001772C9" w:rsidRPr="008A0F35" w14:paraId="16700624" w14:textId="77777777">
        <w:tc>
          <w:tcPr>
            <w:tcW w:w="1381" w:type="dxa"/>
          </w:tcPr>
          <w:p w14:paraId="42BFE07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пожаров и взрыв</w:t>
            </w:r>
            <w:r w:rsidR="000E0067" w:rsidRPr="008A0F35">
              <w:rPr>
                <w:rFonts w:ascii="Times New Roman" w:hAnsi="Times New Roman"/>
                <w:sz w:val="24"/>
                <w:szCs w:val="24"/>
              </w:rPr>
              <w:t>ов,</w:t>
            </w:r>
            <w:r w:rsidRPr="008A0F35">
              <w:rPr>
                <w:rFonts w:ascii="Times New Roman" w:hAnsi="Times New Roman"/>
                <w:sz w:val="24"/>
                <w:szCs w:val="24"/>
              </w:rPr>
              <w:t xml:space="preserve"> их последствия</w:t>
            </w:r>
          </w:p>
        </w:tc>
        <w:tc>
          <w:tcPr>
            <w:tcW w:w="4778" w:type="dxa"/>
          </w:tcPr>
          <w:p w14:paraId="5613D03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возникновения пожаров в жилых и общественных зданиях. Причины возникновения пожаров на промышленных предприятиях. Причины возникновения взрывов на взрывоопасных предприятиях. Основные причины взрывов в жилых и общественных зданиях</w:t>
            </w:r>
          </w:p>
        </w:tc>
        <w:tc>
          <w:tcPr>
            <w:tcW w:w="3630" w:type="dxa"/>
          </w:tcPr>
          <w:p w14:paraId="512869C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и анализируют причины взрывов и пожаров в жилых и общественных зданиях, на промышленных предприятиях</w:t>
            </w:r>
          </w:p>
        </w:tc>
      </w:tr>
      <w:tr w:rsidR="001772C9" w:rsidRPr="008A0F35" w14:paraId="333F2F32" w14:textId="77777777">
        <w:tc>
          <w:tcPr>
            <w:tcW w:w="1381" w:type="dxa"/>
          </w:tcPr>
          <w:p w14:paraId="62A841A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Опасные факторы пожаров и поражающие факторы взрывов</w:t>
            </w:r>
          </w:p>
        </w:tc>
        <w:tc>
          <w:tcPr>
            <w:tcW w:w="4778" w:type="dxa"/>
          </w:tcPr>
          <w:p w14:paraId="6BECAFA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опасные факторы пожара и их воздействие на людей. Вторичные опасные факторы пожаров. Основные и вторичные поражающие факторы взрыва</w:t>
            </w:r>
            <w:r w:rsidR="000E0067" w:rsidRPr="008A0F35">
              <w:rPr>
                <w:rFonts w:ascii="Times New Roman" w:hAnsi="Times New Roman"/>
                <w:sz w:val="24"/>
                <w:szCs w:val="24"/>
              </w:rPr>
              <w:t>.</w:t>
            </w:r>
            <w:r w:rsidRPr="008A0F35">
              <w:rPr>
                <w:rFonts w:ascii="Times New Roman" w:hAnsi="Times New Roman"/>
                <w:sz w:val="24"/>
                <w:szCs w:val="24"/>
              </w:rPr>
              <w:t xml:space="preserve"> Действие взрыва на человека. Характеристика поражения людей при взрывах</w:t>
            </w:r>
          </w:p>
        </w:tc>
        <w:tc>
          <w:tcPr>
            <w:tcW w:w="3630" w:type="dxa"/>
          </w:tcPr>
          <w:p w14:paraId="721BE57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и анализируют воздействие на людей опасных факторов и поражающих факторов взрыва</w:t>
            </w:r>
          </w:p>
        </w:tc>
      </w:tr>
      <w:tr w:rsidR="001772C9" w:rsidRPr="008A0F35" w14:paraId="58D53141" w14:textId="77777777">
        <w:tc>
          <w:tcPr>
            <w:tcW w:w="1381" w:type="dxa"/>
          </w:tcPr>
          <w:p w14:paraId="1A025BB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безопасного </w:t>
            </w:r>
            <w:r w:rsidRPr="008A0F35">
              <w:rPr>
                <w:rFonts w:ascii="Times New Roman" w:hAnsi="Times New Roman"/>
                <w:sz w:val="24"/>
                <w:szCs w:val="24"/>
              </w:rPr>
              <w:lastRenderedPageBreak/>
              <w:t>поведения при пожарах и взрывах</w:t>
            </w:r>
          </w:p>
        </w:tc>
        <w:tc>
          <w:tcPr>
            <w:tcW w:w="4778" w:type="dxa"/>
          </w:tcPr>
          <w:p w14:paraId="6785716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Использование первичных средств пожаротушения в начальной стадии развития пожа</w:t>
            </w:r>
            <w:r w:rsidRPr="008A0F35">
              <w:rPr>
                <w:rFonts w:ascii="Times New Roman" w:hAnsi="Times New Roman"/>
                <w:sz w:val="24"/>
                <w:szCs w:val="24"/>
              </w:rPr>
              <w:lastRenderedPageBreak/>
              <w:t>ра. Общие правила безопасного поведения: при возникновении пожара в здани</w:t>
            </w:r>
            <w:r w:rsidR="000E0067" w:rsidRPr="008A0F35">
              <w:rPr>
                <w:rFonts w:ascii="Times New Roman" w:hAnsi="Times New Roman"/>
                <w:sz w:val="24"/>
                <w:szCs w:val="24"/>
              </w:rPr>
              <w:t>и</w:t>
            </w:r>
            <w:r w:rsidRPr="008A0F35">
              <w:rPr>
                <w:rFonts w:ascii="Times New Roman" w:hAnsi="Times New Roman"/>
                <w:sz w:val="24"/>
                <w:szCs w:val="24"/>
              </w:rPr>
              <w:t>,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в завале</w:t>
            </w:r>
          </w:p>
        </w:tc>
        <w:tc>
          <w:tcPr>
            <w:tcW w:w="3630" w:type="dxa"/>
          </w:tcPr>
          <w:p w14:paraId="055CEBF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правила безопасного поведения при пожарах и взры</w:t>
            </w:r>
            <w:r w:rsidRPr="008A0F35">
              <w:rPr>
                <w:rFonts w:ascii="Times New Roman" w:hAnsi="Times New Roman"/>
                <w:sz w:val="24"/>
                <w:szCs w:val="24"/>
              </w:rPr>
              <w:lastRenderedPageBreak/>
              <w:t>вах, применения первичных средств пожаротушения</w:t>
            </w:r>
          </w:p>
        </w:tc>
      </w:tr>
      <w:tr w:rsidR="001772C9" w:rsidRPr="008A0F35" w14:paraId="142A772E" w14:textId="77777777">
        <w:tc>
          <w:tcPr>
            <w:tcW w:w="1381" w:type="dxa"/>
          </w:tcPr>
          <w:p w14:paraId="05CF723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Пожары и паника</w:t>
            </w:r>
          </w:p>
        </w:tc>
        <w:tc>
          <w:tcPr>
            <w:tcW w:w="4778" w:type="dxa"/>
          </w:tcPr>
          <w:p w14:paraId="025E700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панике. Опасность паники во время пожара. Признаки паники, причины и возможные последствия. Механизм панического бегства людей при пожаре. Особенности эвакуации людей при пожаре. Правила безопасного поведения при возникновении паники во время пожара в общественном месте</w:t>
            </w:r>
          </w:p>
        </w:tc>
        <w:tc>
          <w:tcPr>
            <w:tcW w:w="3630" w:type="dxa"/>
          </w:tcPr>
          <w:p w14:paraId="7BFC2BD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и тренируются правильно действовать при возникновении паники во время пожара</w:t>
            </w:r>
          </w:p>
        </w:tc>
      </w:tr>
    </w:tbl>
    <w:p w14:paraId="3C2AE060"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 xml:space="preserve">Аварии </w:t>
      </w:r>
      <w:r w:rsidR="000E0067" w:rsidRPr="008A0F35">
        <w:rPr>
          <w:rFonts w:ascii="Times New Roman" w:hAnsi="Times New Roman"/>
          <w:b/>
          <w:sz w:val="24"/>
          <w:szCs w:val="24"/>
        </w:rPr>
        <w:t>с</w:t>
      </w:r>
      <w:r w:rsidRPr="008A0F35">
        <w:rPr>
          <w:rFonts w:ascii="Times New Roman" w:hAnsi="Times New Roman"/>
          <w:b/>
          <w:sz w:val="24"/>
          <w:szCs w:val="24"/>
        </w:rPr>
        <w:t xml:space="preserve"> выброс</w:t>
      </w:r>
      <w:r w:rsidR="000E0067" w:rsidRPr="008A0F35">
        <w:rPr>
          <w:rFonts w:ascii="Times New Roman" w:hAnsi="Times New Roman"/>
          <w:b/>
          <w:sz w:val="24"/>
          <w:szCs w:val="24"/>
        </w:rPr>
        <w:t>ом</w:t>
      </w:r>
      <w:r w:rsidRPr="008A0F35">
        <w:rPr>
          <w:rFonts w:ascii="Times New Roman" w:hAnsi="Times New Roman"/>
          <w:b/>
          <w:sz w:val="24"/>
          <w:szCs w:val="24"/>
        </w:rPr>
        <w:t xml:space="preserve"> </w:t>
      </w:r>
      <w:proofErr w:type="spellStart"/>
      <w:r w:rsidRPr="008A0F35">
        <w:rPr>
          <w:rFonts w:ascii="Times New Roman" w:hAnsi="Times New Roman"/>
          <w:b/>
          <w:sz w:val="24"/>
          <w:szCs w:val="24"/>
        </w:rPr>
        <w:t>аварийно</w:t>
      </w:r>
      <w:proofErr w:type="spellEnd"/>
      <w:r w:rsidRPr="008A0F35">
        <w:rPr>
          <w:rFonts w:ascii="Times New Roman" w:hAnsi="Times New Roman"/>
          <w:b/>
          <w:sz w:val="24"/>
          <w:szCs w:val="24"/>
        </w:rPr>
        <w:t xml:space="preserve"> химически опасных веществ (6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90"/>
        <w:gridCol w:w="4769"/>
        <w:gridCol w:w="3630"/>
      </w:tblGrid>
      <w:tr w:rsidR="001772C9" w:rsidRPr="008A0F35" w14:paraId="06D719D6" w14:textId="77777777">
        <w:tc>
          <w:tcPr>
            <w:tcW w:w="1390" w:type="dxa"/>
          </w:tcPr>
          <w:p w14:paraId="53EE935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Виды аварий на химически опасных объектах</w:t>
            </w:r>
          </w:p>
        </w:tc>
        <w:tc>
          <w:tcPr>
            <w:tcW w:w="4769" w:type="dxa"/>
          </w:tcPr>
          <w:p w14:paraId="02979A5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 истории химических аварий. Понятие об опасном химическом веществе, химически опасном объекте, химической аварии. Классификация аварий на химически опасных объектах. Классификация промышленных объектов по степени химической опасности. Классификация городов, городских и сельских районов, областей, краев и республик по степени химической опасности</w:t>
            </w:r>
          </w:p>
        </w:tc>
        <w:tc>
          <w:tcPr>
            <w:tcW w:w="3630" w:type="dxa"/>
          </w:tcPr>
          <w:p w14:paraId="0D07FF3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об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веществах, химически опасных объектах и химических авариях</w:t>
            </w:r>
          </w:p>
        </w:tc>
      </w:tr>
      <w:tr w:rsidR="001772C9" w:rsidRPr="008A0F35" w14:paraId="06D2B661" w14:textId="77777777">
        <w:tc>
          <w:tcPr>
            <w:tcW w:w="1390" w:type="dxa"/>
          </w:tcPr>
          <w:p w14:paraId="0506CEF9" w14:textId="77777777" w:rsidR="001772C9" w:rsidRPr="008A0F35" w:rsidRDefault="001772C9" w:rsidP="008A0F35">
            <w:pPr>
              <w:spacing w:line="240" w:lineRule="auto"/>
              <w:ind w:firstLine="0"/>
              <w:rPr>
                <w:rFonts w:ascii="Times New Roman" w:hAnsi="Times New Roman"/>
                <w:sz w:val="24"/>
                <w:szCs w:val="24"/>
              </w:rPr>
            </w:pP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опасные вещества и их поражающее действие на организм человека</w:t>
            </w:r>
          </w:p>
        </w:tc>
        <w:tc>
          <w:tcPr>
            <w:tcW w:w="4769" w:type="dxa"/>
          </w:tcPr>
          <w:p w14:paraId="713EDF6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Классификация опасности вредных веществ по степени воздействия на организм человека. Понятие об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w:t>
            </w:r>
            <w:r w:rsidR="00BB23EF" w:rsidRPr="008A0F35">
              <w:rPr>
                <w:rFonts w:ascii="Times New Roman" w:hAnsi="Times New Roman"/>
                <w:sz w:val="24"/>
                <w:szCs w:val="24"/>
              </w:rPr>
              <w:t>и</w:t>
            </w:r>
            <w:r w:rsidRPr="008A0F35">
              <w:rPr>
                <w:rFonts w:ascii="Times New Roman" w:hAnsi="Times New Roman"/>
                <w:sz w:val="24"/>
                <w:szCs w:val="24"/>
              </w:rPr>
              <w:t xml:space="preserve"> опасном веществе (АХОВ). Классификация АХОВ по характеру воздействия на человека. Характеристика наиболее распространенных АХОВ и их поражающее действие на организм человека</w:t>
            </w:r>
          </w:p>
        </w:tc>
        <w:tc>
          <w:tcPr>
            <w:tcW w:w="3630" w:type="dxa"/>
          </w:tcPr>
          <w:p w14:paraId="140E6203" w14:textId="77777777" w:rsidR="001772C9" w:rsidRPr="008A0F35" w:rsidRDefault="001772C9" w:rsidP="008A0F35">
            <w:pPr>
              <w:spacing w:line="240" w:lineRule="auto"/>
              <w:ind w:firstLine="0"/>
              <w:rPr>
                <w:rFonts w:ascii="Times New Roman" w:hAnsi="Times New Roman"/>
                <w:smallCaps/>
                <w:sz w:val="24"/>
                <w:szCs w:val="24"/>
              </w:rPr>
            </w:pPr>
            <w:r w:rsidRPr="008A0F35">
              <w:rPr>
                <w:rFonts w:ascii="Times New Roman" w:hAnsi="Times New Roman"/>
                <w:sz w:val="24"/>
                <w:szCs w:val="24"/>
              </w:rPr>
              <w:t>Изучают классификацию АХОВ в зависимости от воздействия на организм человека и характеристики распространенных АХОВ</w:t>
            </w:r>
          </w:p>
        </w:tc>
      </w:tr>
      <w:tr w:rsidR="001772C9" w:rsidRPr="008A0F35" w14:paraId="6B0B71E4" w14:textId="77777777">
        <w:tc>
          <w:tcPr>
            <w:tcW w:w="1390" w:type="dxa"/>
          </w:tcPr>
          <w:p w14:paraId="5CAB5DE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и последствия аварий на химически опасных объектах</w:t>
            </w:r>
          </w:p>
        </w:tc>
        <w:tc>
          <w:tcPr>
            <w:tcW w:w="4769" w:type="dxa"/>
          </w:tcPr>
          <w:p w14:paraId="353F8A9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химических аварий и их возможные последствия. Опасные факторы аварий на химически опасных объектах. Последствия аварий на химически опасных объектах. Понятие об очаге и зоне химического заражения, их характеристика. Стойкость заражения АХОВ</w:t>
            </w:r>
          </w:p>
        </w:tc>
        <w:tc>
          <w:tcPr>
            <w:tcW w:w="3630" w:type="dxa"/>
          </w:tcPr>
          <w:p w14:paraId="61B4AAD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причинах и последствиях химических аварий. Получают представление об очаге и зоне химического заражения, стойкости АХОВ</w:t>
            </w:r>
          </w:p>
        </w:tc>
      </w:tr>
      <w:tr w:rsidR="001772C9" w:rsidRPr="008A0F35" w14:paraId="77ABF6E4" w14:textId="77777777">
        <w:tc>
          <w:tcPr>
            <w:tcW w:w="1390" w:type="dxa"/>
          </w:tcPr>
          <w:p w14:paraId="311D2BF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Защита населения от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w:t>
            </w:r>
          </w:p>
        </w:tc>
        <w:tc>
          <w:tcPr>
            <w:tcW w:w="4769" w:type="dxa"/>
          </w:tcPr>
          <w:p w14:paraId="472C918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способы защиты населения от АХОВ. Оповещение об авариях на химически опасных объектах.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гражданской обороны. Порядок гер</w:t>
            </w:r>
            <w:r w:rsidRPr="008A0F35">
              <w:rPr>
                <w:rFonts w:ascii="Times New Roman" w:hAnsi="Times New Roman"/>
                <w:sz w:val="24"/>
                <w:szCs w:val="24"/>
              </w:rPr>
              <w:lastRenderedPageBreak/>
              <w:t>метизации помещений в целях уменьшения поражающего действия АХОВ. Эвакуация населения из зон химического заражения</w:t>
            </w:r>
          </w:p>
        </w:tc>
        <w:tc>
          <w:tcPr>
            <w:tcW w:w="3630" w:type="dxa"/>
          </w:tcPr>
          <w:p w14:paraId="13D89A8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основные способы защиты населения от АХОВ. Учатся изготавливать ватно-марлевые повязки, проводить герметизацию помещений</w:t>
            </w:r>
          </w:p>
        </w:tc>
      </w:tr>
      <w:tr w:rsidR="001772C9" w:rsidRPr="008A0F35" w14:paraId="72EDFDE6" w14:textId="77777777">
        <w:tc>
          <w:tcPr>
            <w:tcW w:w="1390" w:type="dxa"/>
          </w:tcPr>
          <w:p w14:paraId="1B2B733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безопасного поведения при авариях с выбросом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опасных веществ</w:t>
            </w:r>
          </w:p>
        </w:tc>
        <w:tc>
          <w:tcPr>
            <w:tcW w:w="4769" w:type="dxa"/>
          </w:tcPr>
          <w:p w14:paraId="6CF04F3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Правила безопасного поведения при оповещении об аварии с выбросом АХОВ. Правила безопасного поведения при движении по зараженной местности. Правила безопасного поведения после выхода из зоны заражения.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 Первоочередные действия при подозрении на поражение АХОВ. Правила безопасного поведения при авариях на железнодорожных и автомобильных магистралях при перевозке опасных грузов</w:t>
            </w:r>
          </w:p>
        </w:tc>
        <w:tc>
          <w:tcPr>
            <w:tcW w:w="3630" w:type="dxa"/>
          </w:tcPr>
          <w:p w14:paraId="5A1BADF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правильно действовать при авариях с выбросом АХОВ</w:t>
            </w:r>
          </w:p>
        </w:tc>
      </w:tr>
    </w:tbl>
    <w:p w14:paraId="2F325598"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Аварии с выбросом радиоактивных веществ (5 ч)</w:t>
      </w:r>
    </w:p>
    <w:tbl>
      <w:tblPr>
        <w:tblW w:w="9804" w:type="dxa"/>
        <w:tblInd w:w="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24"/>
        <w:gridCol w:w="4750"/>
        <w:gridCol w:w="3630"/>
      </w:tblGrid>
      <w:tr w:rsidR="001772C9" w:rsidRPr="008A0F35" w14:paraId="419EA182" w14:textId="77777777">
        <w:tc>
          <w:tcPr>
            <w:tcW w:w="1424" w:type="dxa"/>
          </w:tcPr>
          <w:p w14:paraId="390A779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Радиация вокруг нас</w:t>
            </w:r>
          </w:p>
        </w:tc>
        <w:tc>
          <w:tcPr>
            <w:tcW w:w="4750" w:type="dxa"/>
          </w:tcPr>
          <w:p w14:paraId="6199DD3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Радиоактивное (ионизирующее) излучение и его воздействие на людей и животных. Свойства радиоактивных веществ. Естественные и искусственные источники ионизирующих излучений. Дозы облучения людей от различных естественных и техногенных источников излучения. Внешнее и внутреннее облучение человека. Пути попадания радиоактивных веществ внутрь организма</w:t>
            </w:r>
          </w:p>
        </w:tc>
        <w:tc>
          <w:tcPr>
            <w:tcW w:w="3630" w:type="dxa"/>
          </w:tcPr>
          <w:p w14:paraId="66C8D4F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радиоактивном излучении, о естественных </w:t>
            </w:r>
            <w:r w:rsidR="00BB23EF" w:rsidRPr="008A0F35">
              <w:rPr>
                <w:rFonts w:ascii="Times New Roman" w:hAnsi="Times New Roman"/>
                <w:sz w:val="24"/>
                <w:szCs w:val="24"/>
              </w:rPr>
              <w:t xml:space="preserve">и искусственных </w:t>
            </w:r>
            <w:r w:rsidRPr="008A0F35">
              <w:rPr>
                <w:rFonts w:ascii="Times New Roman" w:hAnsi="Times New Roman"/>
                <w:sz w:val="24"/>
                <w:szCs w:val="24"/>
              </w:rPr>
              <w:t>источниках этого излучения, дозах облучения людей, внешнем и внутреннем облучении, путях попадания радиоактивных веществ в организм человека</w:t>
            </w:r>
          </w:p>
        </w:tc>
      </w:tr>
      <w:tr w:rsidR="001772C9" w:rsidRPr="008A0F35" w14:paraId="27E2A825" w14:textId="77777777">
        <w:tc>
          <w:tcPr>
            <w:tcW w:w="1424" w:type="dxa"/>
          </w:tcPr>
          <w:p w14:paraId="7DA6BE4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Аварии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опасных объектах</w:t>
            </w:r>
          </w:p>
        </w:tc>
        <w:tc>
          <w:tcPr>
            <w:tcW w:w="4750" w:type="dxa"/>
          </w:tcPr>
          <w:p w14:paraId="00DEC9F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 xml:space="preserve">опасном объекте. Классификация аварий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опасных объектах. Причины и фазы аварий на объектах с ядерными компонентами. Зоны радиоактивного заражения (загрязнения) местности при авариях на АЭС</w:t>
            </w:r>
          </w:p>
        </w:tc>
        <w:tc>
          <w:tcPr>
            <w:tcW w:w="3630" w:type="dxa"/>
          </w:tcPr>
          <w:p w14:paraId="7DF7D63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опасных объектах, классификации и причинах аварий на этих объектах, зонах радиоактивного заражения местности при таких авариях</w:t>
            </w:r>
          </w:p>
        </w:tc>
      </w:tr>
      <w:tr w:rsidR="001772C9" w:rsidRPr="008A0F35" w14:paraId="097D1925" w14:textId="77777777">
        <w:tc>
          <w:tcPr>
            <w:tcW w:w="1424" w:type="dxa"/>
          </w:tcPr>
          <w:p w14:paraId="3D596B7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Последствия радиационных аварий</w:t>
            </w:r>
          </w:p>
        </w:tc>
        <w:tc>
          <w:tcPr>
            <w:tcW w:w="4750" w:type="dxa"/>
          </w:tcPr>
          <w:p w14:paraId="2A7D37E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Последствия выбросов радиоактивных продуктов в окружающую среду при авариях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 xml:space="preserve">опасных объектах. Специфические свойства радиоактивных веществ. Особенности радиоактивного загрязнения при авариях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опасных объектах. Виды радиационного воздействия на людей и животных. Классификация возможных последствий облучения людей. Воздействие ионизирующих излучений на отдельные ткани и органы человека. Последствия однократного и многократного облучения организма человека. Последствия попадания радиоактивных веществ внутрь организма с пищей и водой</w:t>
            </w:r>
          </w:p>
        </w:tc>
        <w:tc>
          <w:tcPr>
            <w:tcW w:w="3630" w:type="dxa"/>
          </w:tcPr>
          <w:p w14:paraId="20D7950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виды радиационного воздействия на людей и животных и их последствия</w:t>
            </w:r>
          </w:p>
        </w:tc>
      </w:tr>
      <w:tr w:rsidR="001772C9" w:rsidRPr="008A0F35" w14:paraId="1D872629" w14:textId="77777777">
        <w:tc>
          <w:tcPr>
            <w:tcW w:w="1424" w:type="dxa"/>
          </w:tcPr>
          <w:p w14:paraId="1F3A4DA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Защита от радиационных аварий</w:t>
            </w:r>
          </w:p>
        </w:tc>
        <w:tc>
          <w:tcPr>
            <w:tcW w:w="4750" w:type="dxa"/>
          </w:tcPr>
          <w:p w14:paraId="1AC0BAE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Правила безопасного поведения при оповещении об аварии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 xml:space="preserve">опасном объекте. Правила безопасного поведения при аварии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 xml:space="preserve">опасном объекте при </w:t>
            </w:r>
            <w:r w:rsidRPr="008A0F35">
              <w:rPr>
                <w:rFonts w:ascii="Times New Roman" w:hAnsi="Times New Roman"/>
                <w:sz w:val="24"/>
                <w:szCs w:val="24"/>
              </w:rPr>
              <w:lastRenderedPageBreak/>
              <w:t>отсутствии убежища и средств защиты. Правила безопасного поведения при движении по зараженной местности. Первоочередные действия по прибытии в район размещения эвакуируемых. Правила безопасного поведения при проживании на загрязненной местности. Понятие о режиме радиационной защиты и его содержание. Меры по защите населения при радиационной аварии. Особенности проведения йодной профилактики и е</w:t>
            </w:r>
            <w:r w:rsidR="007F78B1" w:rsidRPr="008A0F35">
              <w:rPr>
                <w:rFonts w:ascii="Times New Roman" w:hAnsi="Times New Roman"/>
                <w:sz w:val="24"/>
                <w:szCs w:val="24"/>
              </w:rPr>
              <w:t>е</w:t>
            </w:r>
            <w:r w:rsidRPr="008A0F35">
              <w:rPr>
                <w:rFonts w:ascii="Times New Roman" w:hAnsi="Times New Roman"/>
                <w:sz w:val="24"/>
                <w:szCs w:val="24"/>
              </w:rPr>
              <w:t xml:space="preserve"> защитный эффект. Радиометрический контроль за содержанием радионуклидов в продуктах питания</w:t>
            </w:r>
          </w:p>
        </w:tc>
        <w:tc>
          <w:tcPr>
            <w:tcW w:w="3630" w:type="dxa"/>
          </w:tcPr>
          <w:p w14:paraId="6ECF309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Учатся правильно действовать при авариях на </w:t>
            </w:r>
            <w:proofErr w:type="spellStart"/>
            <w:r w:rsidRPr="008A0F35">
              <w:rPr>
                <w:rFonts w:ascii="Times New Roman" w:hAnsi="Times New Roman"/>
                <w:sz w:val="24"/>
                <w:szCs w:val="24"/>
              </w:rPr>
              <w:t>радиационно</w:t>
            </w:r>
            <w:proofErr w:type="spellEnd"/>
            <w:r w:rsidR="00BB23EF" w:rsidRPr="008A0F35">
              <w:rPr>
                <w:rFonts w:ascii="Times New Roman" w:hAnsi="Times New Roman"/>
                <w:sz w:val="24"/>
                <w:szCs w:val="24"/>
              </w:rPr>
              <w:t xml:space="preserve"> </w:t>
            </w:r>
            <w:r w:rsidRPr="008A0F35">
              <w:rPr>
                <w:rFonts w:ascii="Times New Roman" w:hAnsi="Times New Roman"/>
                <w:sz w:val="24"/>
                <w:szCs w:val="24"/>
              </w:rPr>
              <w:t xml:space="preserve">опасных объектах. Изучают правила безопасного поведения при </w:t>
            </w:r>
            <w:r w:rsidRPr="008A0F35">
              <w:rPr>
                <w:rFonts w:ascii="Times New Roman" w:hAnsi="Times New Roman"/>
                <w:sz w:val="24"/>
                <w:szCs w:val="24"/>
              </w:rPr>
              <w:lastRenderedPageBreak/>
              <w:t>проживании на загрязненной местности</w:t>
            </w:r>
          </w:p>
        </w:tc>
      </w:tr>
    </w:tbl>
    <w:p w14:paraId="64CFB38E" w14:textId="77777777" w:rsidR="008A0F35" w:rsidRDefault="008A0F35" w:rsidP="008A0F35">
      <w:pPr>
        <w:spacing w:line="240" w:lineRule="auto"/>
        <w:ind w:firstLine="0"/>
        <w:jc w:val="center"/>
        <w:rPr>
          <w:rFonts w:ascii="Times New Roman" w:hAnsi="Times New Roman"/>
          <w:b/>
          <w:sz w:val="24"/>
          <w:szCs w:val="24"/>
        </w:rPr>
      </w:pPr>
    </w:p>
    <w:p w14:paraId="0F28456D"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Гидродина</w:t>
      </w:r>
      <w:r w:rsidR="00BB23EF" w:rsidRPr="008A0F35">
        <w:rPr>
          <w:rFonts w:ascii="Times New Roman" w:hAnsi="Times New Roman"/>
          <w:b/>
          <w:sz w:val="24"/>
          <w:szCs w:val="24"/>
        </w:rPr>
        <w:t>м</w:t>
      </w:r>
      <w:r w:rsidRPr="008A0F35">
        <w:rPr>
          <w:rFonts w:ascii="Times New Roman" w:hAnsi="Times New Roman"/>
          <w:b/>
          <w:sz w:val="24"/>
          <w:szCs w:val="24"/>
        </w:rPr>
        <w:t>ические аварии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82"/>
        <w:gridCol w:w="4777"/>
        <w:gridCol w:w="3630"/>
      </w:tblGrid>
      <w:tr w:rsidR="001772C9" w:rsidRPr="008A0F35" w14:paraId="29A6BE7D" w14:textId="77777777">
        <w:trPr>
          <w:trHeight w:hRule="exact" w:val="3720"/>
        </w:trPr>
        <w:tc>
          <w:tcPr>
            <w:tcW w:w="1382" w:type="dxa"/>
          </w:tcPr>
          <w:p w14:paraId="16FC1D3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Аварии на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 их причины </w:t>
            </w:r>
            <w:r w:rsidR="00BB23EF" w:rsidRPr="008A0F35">
              <w:rPr>
                <w:rFonts w:ascii="Times New Roman" w:hAnsi="Times New Roman"/>
                <w:sz w:val="24"/>
                <w:szCs w:val="24"/>
              </w:rPr>
              <w:t xml:space="preserve">и </w:t>
            </w:r>
            <w:r w:rsidRPr="008A0F35">
              <w:rPr>
                <w:rFonts w:ascii="Times New Roman" w:hAnsi="Times New Roman"/>
                <w:sz w:val="24"/>
                <w:szCs w:val="24"/>
              </w:rPr>
              <w:t>последствия</w:t>
            </w:r>
          </w:p>
        </w:tc>
        <w:tc>
          <w:tcPr>
            <w:tcW w:w="4777" w:type="dxa"/>
          </w:tcPr>
          <w:p w14:paraId="60F9D72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 гидродинамической аварии. Причины гидродинамических аварий и их классификация. Понятие о зонах затопления, зоне катастрофического затопления и их характеристика.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опасные объекты и их классификация. Основные поражающие факторы гидродинамических аварий. Последствия гидродинамических аварий</w:t>
            </w:r>
          </w:p>
        </w:tc>
        <w:tc>
          <w:tcPr>
            <w:tcW w:w="3630" w:type="dxa"/>
          </w:tcPr>
          <w:p w14:paraId="6BBF6C3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 и гидродинамических авариях, их классификации, причинах, поражающих факторах и последствиях</w:t>
            </w:r>
          </w:p>
        </w:tc>
      </w:tr>
      <w:tr w:rsidR="001772C9" w:rsidRPr="008A0F35" w14:paraId="745AECE1" w14:textId="77777777" w:rsidTr="008A0F35">
        <w:trPr>
          <w:trHeight w:hRule="exact" w:val="2533"/>
        </w:trPr>
        <w:tc>
          <w:tcPr>
            <w:tcW w:w="1382" w:type="dxa"/>
          </w:tcPr>
          <w:p w14:paraId="7CE692D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Защита от гидродинамических аварий</w:t>
            </w:r>
          </w:p>
        </w:tc>
        <w:tc>
          <w:tcPr>
            <w:tcW w:w="4777" w:type="dxa"/>
          </w:tcPr>
          <w:p w14:paraId="349CC66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Мероприятия по уменьшению последствий аварий на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 Правила безопасного поведения при авариях на </w:t>
            </w:r>
            <w:proofErr w:type="spellStart"/>
            <w:r w:rsidRPr="008A0F35">
              <w:rPr>
                <w:rFonts w:ascii="Times New Roman" w:hAnsi="Times New Roman"/>
                <w:sz w:val="24"/>
                <w:szCs w:val="24"/>
              </w:rPr>
              <w:t>гидродинамически</w:t>
            </w:r>
            <w:proofErr w:type="spellEnd"/>
            <w:r w:rsidRPr="008A0F35">
              <w:rPr>
                <w:rFonts w:ascii="Times New Roman" w:hAnsi="Times New Roman"/>
                <w:sz w:val="24"/>
                <w:szCs w:val="24"/>
              </w:rPr>
              <w:t xml:space="preserve"> опасных объектах во время внезапного затопления: до прибытия помощи при вынужденной </w:t>
            </w:r>
            <w:proofErr w:type="spellStart"/>
            <w:r w:rsidRPr="008A0F35">
              <w:rPr>
                <w:rFonts w:ascii="Times New Roman" w:hAnsi="Times New Roman"/>
                <w:sz w:val="24"/>
                <w:szCs w:val="24"/>
              </w:rPr>
              <w:t>самоэвакуации</w:t>
            </w:r>
            <w:proofErr w:type="spellEnd"/>
            <w:r w:rsidRPr="008A0F35">
              <w:rPr>
                <w:rFonts w:ascii="Times New Roman" w:hAnsi="Times New Roman"/>
                <w:sz w:val="24"/>
                <w:szCs w:val="24"/>
              </w:rPr>
              <w:t xml:space="preserve"> из зоны затопления. Правила безопасного поведения после аварии и схода воды</w:t>
            </w:r>
          </w:p>
        </w:tc>
        <w:tc>
          <w:tcPr>
            <w:tcW w:w="3630" w:type="dxa"/>
          </w:tcPr>
          <w:p w14:paraId="7D745E8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меры по уменьшению потерь от гидродинамических аварий. Учатся правильно действовать при внезапном затоплении и после схода воды</w:t>
            </w:r>
          </w:p>
        </w:tc>
      </w:tr>
    </w:tbl>
    <w:p w14:paraId="5F3E688D" w14:textId="77777777" w:rsidR="001772C9" w:rsidRPr="008A0F35" w:rsidRDefault="001772C9" w:rsidP="008A0F35">
      <w:pPr>
        <w:spacing w:line="240" w:lineRule="auto"/>
        <w:ind w:firstLine="397"/>
        <w:rPr>
          <w:rFonts w:ascii="Times New Roman" w:hAnsi="Times New Roman"/>
          <w:sz w:val="24"/>
          <w:szCs w:val="24"/>
        </w:rPr>
      </w:pPr>
    </w:p>
    <w:p w14:paraId="783DC9F4"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Чрезвычайные ситуации на транспорте</w:t>
      </w:r>
      <w:r w:rsidR="00BB23EF" w:rsidRPr="008A0F35">
        <w:rPr>
          <w:rFonts w:ascii="Times New Roman" w:hAnsi="Times New Roman"/>
          <w:b/>
          <w:sz w:val="24"/>
          <w:szCs w:val="24"/>
        </w:rPr>
        <w:t xml:space="preserve">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39"/>
        <w:gridCol w:w="4720"/>
        <w:gridCol w:w="3630"/>
      </w:tblGrid>
      <w:tr w:rsidR="001772C9" w:rsidRPr="008A0F35" w14:paraId="4C99185C" w14:textId="77777777">
        <w:tc>
          <w:tcPr>
            <w:tcW w:w="1439" w:type="dxa"/>
          </w:tcPr>
          <w:p w14:paraId="7579829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Автомобильные аварии и катастрофы</w:t>
            </w:r>
          </w:p>
        </w:tc>
        <w:tc>
          <w:tcPr>
            <w:tcW w:w="4720" w:type="dxa"/>
          </w:tcPr>
          <w:p w14:paraId="5193928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автомобильной аварии и автомобильной катастрофе. Основные причины автомобильных аварий и катастроф. Автомобиль как источник повышенной опасности</w:t>
            </w:r>
          </w:p>
        </w:tc>
        <w:tc>
          <w:tcPr>
            <w:tcW w:w="3630" w:type="dxa"/>
          </w:tcPr>
          <w:p w14:paraId="25691D6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автомобильных авариях и катастрофах, их главных причинах</w:t>
            </w:r>
          </w:p>
        </w:tc>
      </w:tr>
      <w:tr w:rsidR="001772C9" w:rsidRPr="008A0F35" w14:paraId="69FA4A2D" w14:textId="77777777">
        <w:tc>
          <w:tcPr>
            <w:tcW w:w="1439" w:type="dxa"/>
          </w:tcPr>
          <w:p w14:paraId="2848608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Безопасное поведение на дорогах велосипедистов и водителей мопедов</w:t>
            </w:r>
          </w:p>
        </w:tc>
        <w:tc>
          <w:tcPr>
            <w:tcW w:w="4720" w:type="dxa"/>
          </w:tcPr>
          <w:p w14:paraId="7BAB21F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Назначение велосипеда и мопеда, их краткая характеристика. Возраст, с которого разрешается выезжать на дороги на велосипеде и мопеде. Требования Правил дорожного движения к передвижению на велосипедах и мопедах по улицам и дорогам. Правила подачи водителем велосипеда (мопеда) сигна</w:t>
            </w:r>
            <w:r w:rsidRPr="008A0F35">
              <w:rPr>
                <w:rFonts w:ascii="Times New Roman" w:hAnsi="Times New Roman"/>
                <w:sz w:val="24"/>
                <w:szCs w:val="24"/>
              </w:rPr>
              <w:lastRenderedPageBreak/>
              <w:t>лов поворота, разворота и торможения</w:t>
            </w:r>
          </w:p>
        </w:tc>
        <w:tc>
          <w:tcPr>
            <w:tcW w:w="3630" w:type="dxa"/>
          </w:tcPr>
          <w:p w14:paraId="6F429FD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правила безопасного поведения на дорогах велосипедистов и водителей мопедов</w:t>
            </w:r>
          </w:p>
        </w:tc>
      </w:tr>
    </w:tbl>
    <w:p w14:paraId="41FC892C"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Чрезвычайные ситуации экологического характера (5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15"/>
        <w:gridCol w:w="4744"/>
        <w:gridCol w:w="3630"/>
      </w:tblGrid>
      <w:tr w:rsidR="001772C9" w:rsidRPr="008A0F35" w14:paraId="2045A1B0" w14:textId="77777777">
        <w:tc>
          <w:tcPr>
            <w:tcW w:w="1415" w:type="dxa"/>
          </w:tcPr>
          <w:p w14:paraId="10273B3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Состояние природной среды и жизнедеятельность человека</w:t>
            </w:r>
          </w:p>
        </w:tc>
        <w:tc>
          <w:tcPr>
            <w:tcW w:w="4744" w:type="dxa"/>
          </w:tcPr>
          <w:p w14:paraId="4C18A6B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Антропогенные изменения в природе. Влияние деятельности человека на окружающую среду. Формы негативного воздействия человека на биосферу. Понятие о чрезвычайной ситуации экологического характера. Классификация чрезвычайных ситуаций экологического характера. Источники загрязнения окружающей среды и их классификация. Экологические последствия хозяйственной деятельности человека. Виды загрязнения биосферы</w:t>
            </w:r>
          </w:p>
        </w:tc>
        <w:tc>
          <w:tcPr>
            <w:tcW w:w="3630" w:type="dxa"/>
          </w:tcPr>
          <w:p w14:paraId="68BFC7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негативном влиянии деятельности человека на окружающую среду, источниках загрязнения биосферы, чрезвычайных ситуациях экологического характера и их классификации</w:t>
            </w:r>
          </w:p>
        </w:tc>
      </w:tr>
      <w:tr w:rsidR="001772C9" w:rsidRPr="008A0F35" w14:paraId="482FA42D" w14:textId="77777777">
        <w:tc>
          <w:tcPr>
            <w:tcW w:w="1415" w:type="dxa"/>
          </w:tcPr>
          <w:p w14:paraId="2A5898B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Изменение состава атмосферы (воздушной среды)</w:t>
            </w:r>
          </w:p>
        </w:tc>
        <w:tc>
          <w:tcPr>
            <w:tcW w:w="4744" w:type="dxa"/>
          </w:tcPr>
          <w:p w14:paraId="23E815D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атмосфере. Функции атмосферы. Источники загрязнения атмосферы. Изменение климата и прозрачности атмосферы. Парниковый эффект. Разрушение озонового экрана. Кислотные осадки. Выбросы вредных веществ</w:t>
            </w:r>
          </w:p>
        </w:tc>
        <w:tc>
          <w:tcPr>
            <w:tcW w:w="3630" w:type="dxa"/>
          </w:tcPr>
          <w:p w14:paraId="199A1BF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об источниках и причинах загрязнения атмосферы</w:t>
            </w:r>
          </w:p>
        </w:tc>
      </w:tr>
      <w:tr w:rsidR="001772C9" w:rsidRPr="008A0F35" w14:paraId="6290B690" w14:textId="77777777">
        <w:tc>
          <w:tcPr>
            <w:tcW w:w="1415" w:type="dxa"/>
          </w:tcPr>
          <w:p w14:paraId="66BA3D3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Изменение состояния гидросферы (водной среды</w:t>
            </w:r>
          </w:p>
        </w:tc>
        <w:tc>
          <w:tcPr>
            <w:tcW w:w="4744" w:type="dxa"/>
          </w:tcPr>
          <w:p w14:paraId="11CA81C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Вода — важнейшая часть всего живого на Земле. Физико-химические качества питьевой воды. Значение пресной воды для жизнедеятельности человека. Причины ухудшения качества пресных вод. Понятие о сточных водах. Классификация сточных вод: бытовые, атмосферные, производственные. Их характеристика и влияние на здоровье населения</w:t>
            </w:r>
          </w:p>
        </w:tc>
        <w:tc>
          <w:tcPr>
            <w:tcW w:w="3630" w:type="dxa"/>
          </w:tcPr>
          <w:p w14:paraId="20E093B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 причинах ухудшения качества пресных вод. Получают представление о сточных водах и их классификации</w:t>
            </w:r>
          </w:p>
        </w:tc>
      </w:tr>
      <w:tr w:rsidR="001772C9" w:rsidRPr="008A0F35" w14:paraId="11BEF2E4" w14:textId="77777777">
        <w:tc>
          <w:tcPr>
            <w:tcW w:w="1415" w:type="dxa"/>
          </w:tcPr>
          <w:p w14:paraId="64B8AAA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Изменение состояния суши</w:t>
            </w:r>
            <w:r w:rsidR="00BB23EF" w:rsidRPr="008A0F35">
              <w:rPr>
                <w:rFonts w:ascii="Times New Roman" w:hAnsi="Times New Roman"/>
                <w:sz w:val="24"/>
                <w:szCs w:val="24"/>
              </w:rPr>
              <w:t xml:space="preserve"> (почвы)</w:t>
            </w:r>
          </w:p>
        </w:tc>
        <w:tc>
          <w:tcPr>
            <w:tcW w:w="4744" w:type="dxa"/>
          </w:tcPr>
          <w:p w14:paraId="1B77713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Функции и значение почвы. Основные причины сокращения сельскохозяйственных угодий. Деградация почвы и е</w:t>
            </w:r>
            <w:r w:rsidR="007F78B1" w:rsidRPr="008A0F35">
              <w:rPr>
                <w:rFonts w:ascii="Times New Roman" w:hAnsi="Times New Roman"/>
                <w:sz w:val="24"/>
                <w:szCs w:val="24"/>
              </w:rPr>
              <w:t>е</w:t>
            </w:r>
            <w:r w:rsidRPr="008A0F35">
              <w:rPr>
                <w:rFonts w:ascii="Times New Roman" w:hAnsi="Times New Roman"/>
                <w:sz w:val="24"/>
                <w:szCs w:val="24"/>
              </w:rPr>
              <w:t xml:space="preserve"> причины. Эрозия почвенного покрова и опустынивание земель. Причины опасного влияния почвы на здоровье человека. Промышленные и бытовые отходы как негативный фактор загрязнения почвы. Твердые и жидкие отходы. Влияние отходов на загрязнение почвы</w:t>
            </w:r>
          </w:p>
        </w:tc>
        <w:tc>
          <w:tcPr>
            <w:tcW w:w="3630" w:type="dxa"/>
          </w:tcPr>
          <w:p w14:paraId="503EBBF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Узнают о причинах деградации земель. </w:t>
            </w:r>
            <w:r w:rsidR="00BB23EF" w:rsidRPr="008A0F35">
              <w:rPr>
                <w:rFonts w:ascii="Times New Roman" w:hAnsi="Times New Roman"/>
                <w:sz w:val="24"/>
                <w:szCs w:val="24"/>
              </w:rPr>
              <w:t>Получают представление</w:t>
            </w:r>
            <w:r w:rsidRPr="008A0F35">
              <w:rPr>
                <w:rFonts w:ascii="Times New Roman" w:hAnsi="Times New Roman"/>
                <w:sz w:val="24"/>
                <w:szCs w:val="24"/>
              </w:rPr>
              <w:t xml:space="preserve"> о промышленных, </w:t>
            </w:r>
            <w:r w:rsidR="00BB23EF" w:rsidRPr="008A0F35">
              <w:rPr>
                <w:rFonts w:ascii="Times New Roman" w:hAnsi="Times New Roman"/>
                <w:sz w:val="24"/>
                <w:szCs w:val="24"/>
              </w:rPr>
              <w:t xml:space="preserve">бытовых, </w:t>
            </w:r>
            <w:r w:rsidRPr="008A0F35">
              <w:rPr>
                <w:rFonts w:ascii="Times New Roman" w:hAnsi="Times New Roman"/>
                <w:sz w:val="24"/>
                <w:szCs w:val="24"/>
              </w:rPr>
              <w:t>твердых и жидких отходах</w:t>
            </w:r>
          </w:p>
        </w:tc>
      </w:tr>
      <w:tr w:rsidR="001772C9" w:rsidRPr="008A0F35" w14:paraId="38BFA14F" w14:textId="77777777">
        <w:tc>
          <w:tcPr>
            <w:tcW w:w="1415" w:type="dxa"/>
          </w:tcPr>
          <w:p w14:paraId="6578D2B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Нормативы предельно допустимых воздействий на природу</w:t>
            </w:r>
          </w:p>
        </w:tc>
        <w:tc>
          <w:tcPr>
            <w:tcW w:w="4744" w:type="dxa"/>
          </w:tcPr>
          <w:p w14:paraId="6738B80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предельно допустимых концентрациях вредных веществ в атмосфере, воде и почве. Нормы качества атмосферы, воды и почвы. Меры безопасности при пребывании человека на территории с неблагоприятными экологическими факторами</w:t>
            </w:r>
          </w:p>
        </w:tc>
        <w:tc>
          <w:tcPr>
            <w:tcW w:w="3630" w:type="dxa"/>
          </w:tcPr>
          <w:p w14:paraId="05F8E6E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предельно допустимых концентрациях вредных веществ в атмосфере, воде и почве, нормах качества атмосферы</w:t>
            </w:r>
            <w:r w:rsidR="00BB23EF" w:rsidRPr="008A0F35">
              <w:rPr>
                <w:rFonts w:ascii="Times New Roman" w:hAnsi="Times New Roman"/>
                <w:sz w:val="24"/>
                <w:szCs w:val="24"/>
              </w:rPr>
              <w:t>,</w:t>
            </w:r>
            <w:r w:rsidRPr="008A0F35">
              <w:rPr>
                <w:rFonts w:ascii="Times New Roman" w:hAnsi="Times New Roman"/>
                <w:sz w:val="24"/>
                <w:szCs w:val="24"/>
              </w:rPr>
              <w:t xml:space="preserve"> воды и почвы. Изучают меры безопасности при нахождении на территории с неблагоприятными экологическими условиями</w:t>
            </w:r>
          </w:p>
        </w:tc>
      </w:tr>
    </w:tbl>
    <w:p w14:paraId="2A9C28AB" w14:textId="77777777" w:rsidR="001772C9" w:rsidRPr="008A0F35" w:rsidRDefault="001772C9" w:rsidP="008A0F35">
      <w:pPr>
        <w:spacing w:line="240" w:lineRule="auto"/>
        <w:ind w:firstLine="0"/>
        <w:rPr>
          <w:rFonts w:ascii="Times New Roman" w:hAnsi="Times New Roman"/>
          <w:b/>
          <w:sz w:val="24"/>
          <w:szCs w:val="24"/>
        </w:rPr>
      </w:pPr>
      <w:r w:rsidRPr="008A0F35">
        <w:rPr>
          <w:rFonts w:ascii="Times New Roman" w:hAnsi="Times New Roman"/>
          <w:b/>
          <w:sz w:val="24"/>
          <w:szCs w:val="24"/>
        </w:rPr>
        <w:t>Оказание медицинских знаний и правила оказания первой помощи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7"/>
        <w:gridCol w:w="4802"/>
        <w:gridCol w:w="3630"/>
      </w:tblGrid>
      <w:tr w:rsidR="001772C9" w:rsidRPr="008A0F35" w14:paraId="77915360" w14:textId="77777777">
        <w:tc>
          <w:tcPr>
            <w:tcW w:w="1357" w:type="dxa"/>
          </w:tcPr>
          <w:p w14:paraId="43D1013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Первая помощь при массовых поражениях </w:t>
            </w:r>
          </w:p>
        </w:tc>
        <w:tc>
          <w:tcPr>
            <w:tcW w:w="4802" w:type="dxa"/>
          </w:tcPr>
          <w:p w14:paraId="44284D5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Опасные факторы массовых поражений людей при чрезвычайных ситуациях и их характеристика. Основная цель и задача первой помощи пострадавшим при массовых поражениях. Мероприятия первой помощи при </w:t>
            </w:r>
            <w:r w:rsidRPr="008A0F35">
              <w:rPr>
                <w:rFonts w:ascii="Times New Roman" w:hAnsi="Times New Roman"/>
                <w:sz w:val="24"/>
                <w:szCs w:val="24"/>
              </w:rPr>
              <w:lastRenderedPageBreak/>
              <w:t>массовых поражениях в чрезвычайных ситуациях</w:t>
            </w:r>
          </w:p>
        </w:tc>
        <w:tc>
          <w:tcPr>
            <w:tcW w:w="3630" w:type="dxa"/>
          </w:tcPr>
          <w:p w14:paraId="592B921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целях, задачах и мероприятиях первой помощи пострадавшим при массовых поражениях</w:t>
            </w:r>
          </w:p>
        </w:tc>
      </w:tr>
      <w:tr w:rsidR="001772C9" w:rsidRPr="008A0F35" w14:paraId="4A59E93F" w14:textId="77777777">
        <w:tc>
          <w:tcPr>
            <w:tcW w:w="1357" w:type="dxa"/>
          </w:tcPr>
          <w:p w14:paraId="1D3878D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Первая помощь при поражении </w:t>
            </w:r>
            <w:proofErr w:type="spellStart"/>
            <w:r w:rsidRPr="008A0F35">
              <w:rPr>
                <w:rFonts w:ascii="Times New Roman" w:hAnsi="Times New Roman"/>
                <w:sz w:val="24"/>
                <w:szCs w:val="24"/>
              </w:rPr>
              <w:t>аварийно</w:t>
            </w:r>
            <w:proofErr w:type="spellEnd"/>
            <w:r w:rsidRPr="008A0F35">
              <w:rPr>
                <w:rFonts w:ascii="Times New Roman" w:hAnsi="Times New Roman"/>
                <w:sz w:val="24"/>
                <w:szCs w:val="24"/>
              </w:rPr>
              <w:t xml:space="preserve"> химически опасными веществами</w:t>
            </w:r>
          </w:p>
        </w:tc>
        <w:tc>
          <w:tcPr>
            <w:tcW w:w="4802" w:type="dxa"/>
          </w:tcPr>
          <w:p w14:paraId="1A80D0C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Пути попадания ядовитых веществ в организм человека. Наиболее характерные и общие признаки химического отравления. Общие принципы и правила оказания первой </w:t>
            </w:r>
            <w:r w:rsidR="00BB23EF" w:rsidRPr="008A0F35">
              <w:rPr>
                <w:rFonts w:ascii="Times New Roman" w:hAnsi="Times New Roman"/>
                <w:sz w:val="24"/>
                <w:szCs w:val="24"/>
              </w:rPr>
              <w:t xml:space="preserve">помощи </w:t>
            </w:r>
            <w:r w:rsidRPr="008A0F35">
              <w:rPr>
                <w:rFonts w:ascii="Times New Roman" w:hAnsi="Times New Roman"/>
                <w:sz w:val="24"/>
                <w:szCs w:val="24"/>
              </w:rPr>
              <w:t>пострадавшим</w:t>
            </w:r>
            <w:r w:rsidR="00BB23EF" w:rsidRPr="008A0F35">
              <w:rPr>
                <w:rFonts w:ascii="Times New Roman" w:hAnsi="Times New Roman"/>
                <w:sz w:val="24"/>
                <w:szCs w:val="24"/>
              </w:rPr>
              <w:t>:</w:t>
            </w:r>
            <w:r w:rsidRPr="008A0F35">
              <w:rPr>
                <w:rFonts w:ascii="Times New Roman" w:hAnsi="Times New Roman"/>
                <w:sz w:val="24"/>
                <w:szCs w:val="24"/>
              </w:rPr>
              <w:t xml:space="preserve"> при поступлении АХОВ через дыхательные пути</w:t>
            </w:r>
            <w:r w:rsidR="00BB23EF" w:rsidRPr="008A0F35">
              <w:rPr>
                <w:rFonts w:ascii="Times New Roman" w:hAnsi="Times New Roman"/>
                <w:sz w:val="24"/>
                <w:szCs w:val="24"/>
              </w:rPr>
              <w:t>,</w:t>
            </w:r>
            <w:r w:rsidRPr="008A0F35">
              <w:rPr>
                <w:rFonts w:ascii="Times New Roman" w:hAnsi="Times New Roman"/>
                <w:sz w:val="24"/>
                <w:szCs w:val="24"/>
              </w:rPr>
              <w:t xml:space="preserve"> при попадании АХОВ на кожу, при поступлении АХОВ через рот. Оказание первой помощи при ожоге кислотой. Оказание первой медицинской помощи при ожоге щелочью</w:t>
            </w:r>
          </w:p>
        </w:tc>
        <w:tc>
          <w:tcPr>
            <w:tcW w:w="3630" w:type="dxa"/>
          </w:tcPr>
          <w:p w14:paraId="5AD5779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правила оказания первой помощи при отравлении АХОВ. Учатся оказывать первую помощь при ожогах кислотой и щелочью</w:t>
            </w:r>
          </w:p>
        </w:tc>
      </w:tr>
      <w:tr w:rsidR="001772C9" w:rsidRPr="008A0F35" w14:paraId="7B31F0C1" w14:textId="77777777">
        <w:tc>
          <w:tcPr>
            <w:tcW w:w="1357" w:type="dxa"/>
          </w:tcPr>
          <w:p w14:paraId="7655E65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Первая помощь при бытовых отравлениях</w:t>
            </w:r>
          </w:p>
        </w:tc>
        <w:tc>
          <w:tcPr>
            <w:tcW w:w="4802" w:type="dxa"/>
          </w:tcPr>
          <w:p w14:paraId="5873346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Первая помощь при отравлении минеральными удобрениями. Причины, последствия и признаки отравления минеральными удобрениями и другими химикатами.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tc>
        <w:tc>
          <w:tcPr>
            <w:tcW w:w="3630" w:type="dxa"/>
          </w:tcPr>
          <w:p w14:paraId="56AE63A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Учатся оказывать первую помощь при отравлении минеральными удобрениями и другими химикатами </w:t>
            </w:r>
          </w:p>
        </w:tc>
      </w:tr>
    </w:tbl>
    <w:p w14:paraId="45EE1C51"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Основы здорового образа жизни (2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78"/>
        <w:gridCol w:w="4781"/>
        <w:gridCol w:w="3630"/>
      </w:tblGrid>
      <w:tr w:rsidR="001772C9" w:rsidRPr="008A0F35" w14:paraId="530A5407" w14:textId="77777777">
        <w:tc>
          <w:tcPr>
            <w:tcW w:w="1378" w:type="dxa"/>
          </w:tcPr>
          <w:p w14:paraId="5AC1212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Физическая культура и закаливание</w:t>
            </w:r>
          </w:p>
        </w:tc>
        <w:tc>
          <w:tcPr>
            <w:tcW w:w="4781" w:type="dxa"/>
          </w:tcPr>
          <w:p w14:paraId="3E22755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Воспитание необходимых физических качеств. Составляющие хорошей физической формы. Развитие сердечно-дыхательной выносливости, мышечной силы, гибкости и скоростных качеств. Средства развития физических качеств. Принципы закаливания. Роль закаливания в профилактике простудных заболеваний. Факторы окружающей среды для закаливания организма. Закаливание воздухом. Солнечные ванны. Закаливание водой. Правила использования факторов окружающей среды для закаливания организма</w:t>
            </w:r>
          </w:p>
        </w:tc>
        <w:tc>
          <w:tcPr>
            <w:tcW w:w="3630" w:type="dxa"/>
          </w:tcPr>
          <w:p w14:paraId="4AFC7B1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развивать у себя физические качества, необходимые для хорошей физической формы. Получают представление о принципах и методике закаливания. Учатся выполнять закаливающие процедуры, используя факторы окружающей среды</w:t>
            </w:r>
          </w:p>
        </w:tc>
      </w:tr>
      <w:tr w:rsidR="001772C9" w:rsidRPr="008A0F35" w14:paraId="42E7984A" w14:textId="77777777">
        <w:tc>
          <w:tcPr>
            <w:tcW w:w="1378" w:type="dxa"/>
          </w:tcPr>
          <w:p w14:paraId="4E467F5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Семья в современном обществе</w:t>
            </w:r>
          </w:p>
        </w:tc>
        <w:tc>
          <w:tcPr>
            <w:tcW w:w="4781" w:type="dxa"/>
          </w:tcPr>
          <w:p w14:paraId="0190DF1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Роль и значение семьи в современном обществе. Семейный кодекс Российской Федераций</w:t>
            </w:r>
            <w:r w:rsidR="00BB23EF" w:rsidRPr="008A0F35">
              <w:rPr>
                <w:rFonts w:ascii="Times New Roman" w:hAnsi="Times New Roman"/>
                <w:sz w:val="24"/>
                <w:szCs w:val="24"/>
              </w:rPr>
              <w:t>.</w:t>
            </w:r>
            <w:r w:rsidRPr="008A0F35">
              <w:rPr>
                <w:rFonts w:ascii="Times New Roman" w:hAnsi="Times New Roman"/>
                <w:sz w:val="24"/>
                <w:szCs w:val="24"/>
              </w:rPr>
              <w:t xml:space="preserve"> Понятие о браке. Права и обязанности супругов</w:t>
            </w:r>
          </w:p>
        </w:tc>
        <w:tc>
          <w:tcPr>
            <w:tcW w:w="3630" w:type="dxa"/>
          </w:tcPr>
          <w:p w14:paraId="2DCA3F3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браке и семье, правах и обязанностях супругов</w:t>
            </w:r>
          </w:p>
        </w:tc>
      </w:tr>
    </w:tbl>
    <w:p w14:paraId="49CA3187" w14:textId="77777777" w:rsidR="00AA311F" w:rsidRPr="008A0F35" w:rsidRDefault="00AA311F" w:rsidP="001D79F4">
      <w:pPr>
        <w:spacing w:line="360" w:lineRule="auto"/>
        <w:ind w:firstLine="0"/>
        <w:rPr>
          <w:rFonts w:ascii="Times New Roman" w:hAnsi="Times New Roman"/>
          <w:sz w:val="24"/>
          <w:szCs w:val="24"/>
        </w:rPr>
      </w:pPr>
    </w:p>
    <w:p w14:paraId="6CDAD3B8" w14:textId="77777777" w:rsidR="00AA311F" w:rsidRPr="008A0F35" w:rsidRDefault="001772C9" w:rsidP="001D79F4">
      <w:pPr>
        <w:spacing w:line="360" w:lineRule="auto"/>
        <w:ind w:firstLine="397"/>
        <w:jc w:val="center"/>
        <w:rPr>
          <w:rFonts w:ascii="Times New Roman" w:hAnsi="Times New Roman"/>
          <w:b/>
          <w:sz w:val="24"/>
          <w:szCs w:val="24"/>
        </w:rPr>
      </w:pPr>
      <w:r w:rsidRPr="008A0F35">
        <w:rPr>
          <w:rFonts w:ascii="Times New Roman" w:hAnsi="Times New Roman"/>
          <w:b/>
          <w:sz w:val="24"/>
          <w:szCs w:val="24"/>
        </w:rPr>
        <w:t>9 класс</w:t>
      </w:r>
    </w:p>
    <w:p w14:paraId="21F92538" w14:textId="77777777" w:rsidR="001772C9" w:rsidRPr="008A0F35" w:rsidRDefault="001772C9" w:rsidP="001D79F4">
      <w:pPr>
        <w:spacing w:line="360" w:lineRule="auto"/>
        <w:ind w:firstLine="397"/>
        <w:jc w:val="center"/>
        <w:rPr>
          <w:rFonts w:ascii="Times New Roman" w:hAnsi="Times New Roman"/>
          <w:b/>
          <w:sz w:val="24"/>
          <w:szCs w:val="24"/>
        </w:rPr>
      </w:pPr>
      <w:r w:rsidRPr="008A0F35">
        <w:rPr>
          <w:rFonts w:ascii="Times New Roman" w:hAnsi="Times New Roman"/>
          <w:b/>
          <w:sz w:val="24"/>
          <w:szCs w:val="24"/>
        </w:rPr>
        <w:t>Основы безопасности личности, общества и государства (14 ч)</w:t>
      </w:r>
    </w:p>
    <w:p w14:paraId="6E15940E" w14:textId="77777777" w:rsidR="001772C9" w:rsidRPr="008A0F35" w:rsidRDefault="001772C9" w:rsidP="001D79F4">
      <w:pPr>
        <w:spacing w:line="360" w:lineRule="auto"/>
        <w:ind w:firstLine="397"/>
        <w:jc w:val="center"/>
        <w:rPr>
          <w:rFonts w:ascii="Times New Roman" w:hAnsi="Times New Roman"/>
          <w:b/>
          <w:sz w:val="24"/>
          <w:szCs w:val="24"/>
        </w:rPr>
      </w:pPr>
      <w:r w:rsidRPr="008A0F35">
        <w:rPr>
          <w:rFonts w:ascii="Times New Roman" w:hAnsi="Times New Roman"/>
          <w:b/>
          <w:sz w:val="24"/>
          <w:szCs w:val="24"/>
        </w:rPr>
        <w:t>Современный комплекс проблем безопасности (5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33"/>
        <w:gridCol w:w="4726"/>
        <w:gridCol w:w="3630"/>
      </w:tblGrid>
      <w:tr w:rsidR="001772C9" w:rsidRPr="008A0F35" w14:paraId="3F73B1A5" w14:textId="77777777">
        <w:tc>
          <w:tcPr>
            <w:tcW w:w="1433" w:type="dxa"/>
          </w:tcPr>
          <w:p w14:paraId="4CDDDE9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Правовые основы обеспечения безопасности личности, общества и госу</w:t>
            </w:r>
            <w:r w:rsidRPr="008A0F35">
              <w:rPr>
                <w:rFonts w:ascii="Times New Roman" w:hAnsi="Times New Roman"/>
                <w:sz w:val="24"/>
                <w:szCs w:val="24"/>
              </w:rPr>
              <w:lastRenderedPageBreak/>
              <w:t>дарства</w:t>
            </w:r>
          </w:p>
        </w:tc>
        <w:tc>
          <w:tcPr>
            <w:tcW w:w="4726" w:type="dxa"/>
          </w:tcPr>
          <w:p w14:paraId="76B00F5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 xml:space="preserve">Конституция Российской Федерации как гарант безопасности и защиты человека. Федеральные законы «О защите населения и территорий от чрезвычайных ситуаций природного и техногенного характера», «О безопасности», «Об обороне», «О гражданской обороне», «О пожарной безопасности», «О </w:t>
            </w:r>
            <w:r w:rsidRPr="008A0F35">
              <w:rPr>
                <w:rFonts w:ascii="Times New Roman" w:hAnsi="Times New Roman"/>
                <w:sz w:val="24"/>
                <w:szCs w:val="24"/>
              </w:rPr>
              <w:lastRenderedPageBreak/>
              <w:t>безопасности дорожного движения», «О противодействии терроризму», «О наркотических средствах и психотропных веществах», назначение и краткая характеристика. Наиболее важные подзаконные акты Российской Федерации в области обеспечения безопасности личности, общества и государства</w:t>
            </w:r>
          </w:p>
        </w:tc>
        <w:tc>
          <w:tcPr>
            <w:tcW w:w="3630" w:type="dxa"/>
          </w:tcPr>
          <w:p w14:paraId="5B49F61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Изучают положения Конституции Российской Федерации, федеральные законы и подзаконные акты в области обеспечения безопасности личности, общества и государства</w:t>
            </w:r>
          </w:p>
        </w:tc>
      </w:tr>
      <w:tr w:rsidR="001772C9" w:rsidRPr="008A0F35" w14:paraId="27B954E9" w14:textId="77777777">
        <w:tc>
          <w:tcPr>
            <w:tcW w:w="1433" w:type="dxa"/>
          </w:tcPr>
          <w:p w14:paraId="5472CB2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Угрозы национальной безопасности</w:t>
            </w:r>
            <w:r w:rsidR="00BB23EF" w:rsidRPr="008A0F35">
              <w:rPr>
                <w:rFonts w:ascii="Times New Roman" w:hAnsi="Times New Roman"/>
                <w:sz w:val="24"/>
                <w:szCs w:val="24"/>
              </w:rPr>
              <w:t xml:space="preserve"> Российской Федерации</w:t>
            </w:r>
          </w:p>
        </w:tc>
        <w:tc>
          <w:tcPr>
            <w:tcW w:w="4726" w:type="dxa"/>
          </w:tcPr>
          <w:p w14:paraId="52E76FB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Понятие о национальной безопасности Российской Федерации. Стратегия национальной безопасности Российской Федерации до </w:t>
            </w:r>
            <w:smartTag w:uri="urn:schemas-microsoft-com:office:smarttags" w:element="metricconverter">
              <w:smartTagPr>
                <w:attr w:name="ProductID" w:val="2020 г"/>
              </w:smartTagPr>
              <w:r w:rsidRPr="008A0F35">
                <w:rPr>
                  <w:rFonts w:ascii="Times New Roman" w:hAnsi="Times New Roman"/>
                  <w:sz w:val="24"/>
                  <w:szCs w:val="24"/>
                </w:rPr>
                <w:t>2020</w:t>
              </w:r>
              <w:r w:rsidR="00BB23EF" w:rsidRPr="008A0F35">
                <w:rPr>
                  <w:rFonts w:ascii="Times New Roman" w:hAnsi="Times New Roman"/>
                  <w:sz w:val="24"/>
                  <w:szCs w:val="24"/>
                </w:rPr>
                <w:t> </w:t>
              </w:r>
              <w:r w:rsidRPr="008A0F35">
                <w:rPr>
                  <w:rFonts w:ascii="Times New Roman" w:hAnsi="Times New Roman"/>
                  <w:sz w:val="24"/>
                  <w:szCs w:val="24"/>
                </w:rPr>
                <w:t>г</w:t>
              </w:r>
            </w:smartTag>
            <w:r w:rsidRPr="008A0F35">
              <w:rPr>
                <w:rFonts w:ascii="Times New Roman" w:hAnsi="Times New Roman"/>
                <w:sz w:val="24"/>
                <w:szCs w:val="24"/>
              </w:rPr>
              <w:t>. Основные направления обеспечения национальной безопасности Российской Федерации. Угрозы в сфере военной безопасности, в сфере государственной и общественной безопасности, защита от этих угроз</w:t>
            </w:r>
          </w:p>
        </w:tc>
        <w:tc>
          <w:tcPr>
            <w:tcW w:w="3630" w:type="dxa"/>
          </w:tcPr>
          <w:p w14:paraId="13B5278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угрозах национальной безопасности РФ, основных направлениях и стратегии ее обеспечения</w:t>
            </w:r>
          </w:p>
        </w:tc>
      </w:tr>
      <w:tr w:rsidR="001772C9" w:rsidRPr="008A0F35" w14:paraId="6A081F08" w14:textId="77777777">
        <w:tc>
          <w:tcPr>
            <w:tcW w:w="1433" w:type="dxa"/>
          </w:tcPr>
          <w:p w14:paraId="0BFB285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Международный терроризм как угроза национальной безопасности</w:t>
            </w:r>
          </w:p>
        </w:tc>
        <w:tc>
          <w:tcPr>
            <w:tcW w:w="4726" w:type="dxa"/>
          </w:tcPr>
          <w:p w14:paraId="3D47663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терроризме. Современный международный терроризм и его характеристика. Классификация современного терроризма. Направления международной и государственной деятельности по противодействию терроризму. Федеральный закон «О противодействии терроризму»</w:t>
            </w:r>
          </w:p>
        </w:tc>
        <w:tc>
          <w:tcPr>
            <w:tcW w:w="3630" w:type="dxa"/>
          </w:tcPr>
          <w:p w14:paraId="77288F2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современном терроризме, его классификации, основных направлениях деятельности по противодействию терроризму</w:t>
            </w:r>
          </w:p>
        </w:tc>
      </w:tr>
      <w:tr w:rsidR="001772C9" w:rsidRPr="008A0F35" w14:paraId="34F2EBD8" w14:textId="77777777">
        <w:tc>
          <w:tcPr>
            <w:tcW w:w="1433" w:type="dxa"/>
          </w:tcPr>
          <w:p w14:paraId="549B76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Наркотизм и национальная безопасность</w:t>
            </w:r>
          </w:p>
        </w:tc>
        <w:tc>
          <w:tcPr>
            <w:tcW w:w="4726" w:type="dxa"/>
          </w:tcPr>
          <w:p w14:paraId="6B25E0C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Понятия о наркотизме, наркомании и токсикомании, их характеристика. Социальная опасность наркотизма. Основы государственной политики в отношении оборота наркотических средств и психотропных веществ. Федеральный закон «О наркотических средствах и психотропных веществах»</w:t>
            </w:r>
          </w:p>
        </w:tc>
        <w:tc>
          <w:tcPr>
            <w:tcW w:w="3630" w:type="dxa"/>
          </w:tcPr>
          <w:p w14:paraId="272E43F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наркотизме, наркомании и токсикомании. Изучают основы государственной политики в отношении оборота наркотических средств и психотропных веществ</w:t>
            </w:r>
          </w:p>
        </w:tc>
      </w:tr>
      <w:tr w:rsidR="001772C9" w:rsidRPr="008A0F35" w14:paraId="2D41C09C" w14:textId="77777777">
        <w:tc>
          <w:tcPr>
            <w:tcW w:w="1433" w:type="dxa"/>
          </w:tcPr>
          <w:p w14:paraId="664E9A6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Гражданская оборона как составная часть системы национальной безопасности</w:t>
            </w:r>
          </w:p>
        </w:tc>
        <w:tc>
          <w:tcPr>
            <w:tcW w:w="4726" w:type="dxa"/>
          </w:tcPr>
          <w:p w14:paraId="70855E1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гражданской обороне. Основные задачи гражданской обороны. Силы и средства гражданской обороны. Управление, организация и ведение гражданской обороны в Российской Федерации. Федеральный закон «О гражданской обороне»</w:t>
            </w:r>
          </w:p>
        </w:tc>
        <w:tc>
          <w:tcPr>
            <w:tcW w:w="3630" w:type="dxa"/>
          </w:tcPr>
          <w:p w14:paraId="4776A26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основных задачах, силах и средствах гражданской обороны</w:t>
            </w:r>
          </w:p>
        </w:tc>
      </w:tr>
    </w:tbl>
    <w:p w14:paraId="4E86DD10"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Организация единой государственной системы предупреждения и ликвидации чрезвычайных ситуаций (РСЧС) (3</w:t>
      </w:r>
      <w:r w:rsidR="00BB23EF" w:rsidRPr="008A0F35">
        <w:rPr>
          <w:rFonts w:ascii="Times New Roman" w:hAnsi="Times New Roman"/>
          <w:b/>
          <w:sz w:val="24"/>
          <w:szCs w:val="24"/>
        </w:rPr>
        <w:t> </w:t>
      </w:r>
      <w:r w:rsidRPr="008A0F35">
        <w:rPr>
          <w:rFonts w:ascii="Times New Roman" w:hAnsi="Times New Roman"/>
          <w:b/>
          <w:sz w:val="24"/>
          <w:szCs w:val="24"/>
        </w:rPr>
        <w:t>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51"/>
        <w:gridCol w:w="4708"/>
        <w:gridCol w:w="3630"/>
      </w:tblGrid>
      <w:tr w:rsidR="001772C9" w:rsidRPr="008A0F35" w14:paraId="3846E8A2" w14:textId="77777777">
        <w:tc>
          <w:tcPr>
            <w:tcW w:w="1451" w:type="dxa"/>
          </w:tcPr>
          <w:p w14:paraId="26DB98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Цели, задачи и структура РСЧС</w:t>
            </w:r>
          </w:p>
        </w:tc>
        <w:tc>
          <w:tcPr>
            <w:tcW w:w="4708" w:type="dxa"/>
          </w:tcPr>
          <w:p w14:paraId="516665B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История создания единой государственной системы предупреждения и ликвидации чрезвычайных ситуаций (РСЧС). Функции, задачи и структура РСЧС. Функциональные подсистемы РСЧС и их функции. Территориальные подсистемы РСЧС и их функции. Координационные органы РСЧС и их задачи. Постоянно действующие органы управления РСЧС и их функции. Органы повседневного управления РСЧС</w:t>
            </w:r>
          </w:p>
        </w:tc>
        <w:tc>
          <w:tcPr>
            <w:tcW w:w="3630" w:type="dxa"/>
          </w:tcPr>
          <w:p w14:paraId="6058587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функциях и структуре РСЧС</w:t>
            </w:r>
          </w:p>
        </w:tc>
      </w:tr>
      <w:tr w:rsidR="001772C9" w:rsidRPr="008A0F35" w14:paraId="423B1244" w14:textId="77777777">
        <w:tc>
          <w:tcPr>
            <w:tcW w:w="1451" w:type="dxa"/>
          </w:tcPr>
          <w:p w14:paraId="13575E0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Режимы функционирования, си</w:t>
            </w:r>
            <w:r w:rsidRPr="008A0F35">
              <w:rPr>
                <w:rFonts w:ascii="Times New Roman" w:hAnsi="Times New Roman"/>
                <w:sz w:val="24"/>
                <w:szCs w:val="24"/>
              </w:rPr>
              <w:lastRenderedPageBreak/>
              <w:t>лы и средства РСЧС</w:t>
            </w:r>
          </w:p>
        </w:tc>
        <w:tc>
          <w:tcPr>
            <w:tcW w:w="4708" w:type="dxa"/>
          </w:tcPr>
          <w:p w14:paraId="19BFF25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Режимы функционирования РСЧС. Основные мероприятия, проводимые органами управления и силами РСЧС: в режиме по</w:t>
            </w:r>
            <w:r w:rsidRPr="008A0F35">
              <w:rPr>
                <w:rFonts w:ascii="Times New Roman" w:hAnsi="Times New Roman"/>
                <w:sz w:val="24"/>
                <w:szCs w:val="24"/>
              </w:rPr>
              <w:lastRenderedPageBreak/>
              <w:t>вседневной деятельности, режиме повышенной готовности, режиме чрезвычайной ситуации. Силы и средства РСЧС. Силы и средства наблюдения и контроля. Силы ликвидации чрезвычайных ситуаций</w:t>
            </w:r>
          </w:p>
        </w:tc>
        <w:tc>
          <w:tcPr>
            <w:tcW w:w="3630" w:type="dxa"/>
          </w:tcPr>
          <w:p w14:paraId="73C0B05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режимах функционирования, силах и средствах РСЧС</w:t>
            </w:r>
          </w:p>
        </w:tc>
      </w:tr>
    </w:tbl>
    <w:p w14:paraId="6F3887F4"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Международное гуманитарное право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71"/>
        <w:gridCol w:w="4788"/>
        <w:gridCol w:w="3630"/>
      </w:tblGrid>
      <w:tr w:rsidR="001772C9" w:rsidRPr="008A0F35" w14:paraId="1328FEF9" w14:textId="77777777">
        <w:tc>
          <w:tcPr>
            <w:tcW w:w="1371" w:type="dxa"/>
          </w:tcPr>
          <w:p w14:paraId="66C47FE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Международное гуманитарное право</w:t>
            </w:r>
            <w:r w:rsidR="00BB23EF" w:rsidRPr="008A0F35">
              <w:rPr>
                <w:rFonts w:ascii="Times New Roman" w:hAnsi="Times New Roman"/>
                <w:sz w:val="24"/>
                <w:szCs w:val="24"/>
              </w:rPr>
              <w:t>.</w:t>
            </w:r>
            <w:r w:rsidRPr="008A0F35">
              <w:rPr>
                <w:rFonts w:ascii="Times New Roman" w:hAnsi="Times New Roman"/>
                <w:sz w:val="24"/>
                <w:szCs w:val="24"/>
              </w:rPr>
              <w:t xml:space="preserve"> Сфера применения и ответственност</w:t>
            </w:r>
            <w:r w:rsidR="00BB23EF" w:rsidRPr="008A0F35">
              <w:rPr>
                <w:rFonts w:ascii="Times New Roman" w:hAnsi="Times New Roman"/>
                <w:sz w:val="24"/>
                <w:szCs w:val="24"/>
              </w:rPr>
              <w:t>ь</w:t>
            </w:r>
            <w:r w:rsidRPr="008A0F35">
              <w:rPr>
                <w:rFonts w:ascii="Times New Roman" w:hAnsi="Times New Roman"/>
                <w:sz w:val="24"/>
                <w:szCs w:val="24"/>
              </w:rPr>
              <w:t xml:space="preserve"> за нарушение норм</w:t>
            </w:r>
          </w:p>
        </w:tc>
        <w:tc>
          <w:tcPr>
            <w:tcW w:w="4788" w:type="dxa"/>
          </w:tcPr>
          <w:p w14:paraId="1B6B4F8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международном гуманитарном праве. Области международного гуманитарного права. Лица, находящиеся под защитой международного гуманитарного права. Основные документы международного гуманитарного права</w:t>
            </w:r>
          </w:p>
        </w:tc>
        <w:tc>
          <w:tcPr>
            <w:tcW w:w="3630" w:type="dxa"/>
          </w:tcPr>
          <w:p w14:paraId="7ED6D7F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основные документы международного права</w:t>
            </w:r>
          </w:p>
        </w:tc>
      </w:tr>
      <w:tr w:rsidR="001772C9" w:rsidRPr="008A0F35" w14:paraId="13C77A52" w14:textId="77777777">
        <w:tc>
          <w:tcPr>
            <w:tcW w:w="1371" w:type="dxa"/>
          </w:tcPr>
          <w:p w14:paraId="26CA45E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Защита раненых, больных, потерпевших кораблекрушение, медицинского и духовного персонала</w:t>
            </w:r>
          </w:p>
        </w:tc>
        <w:tc>
          <w:tcPr>
            <w:tcW w:w="4788" w:type="dxa"/>
          </w:tcPr>
          <w:p w14:paraId="38E7EE7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Основные требования международного гуманитарного права по защите раненых и больных из состава действующей армии. Основные требования международного гуманитарного права по защите раненых, больных и потерпевших кораблекрушение из состава вооруженных сил на море. Правовая защита медицинского и духовного персонала, выполняющего свои функции во время военных действий. Международное движение Красного Креста и Красного Полумесяца, его организации и эмблемы</w:t>
            </w:r>
          </w:p>
        </w:tc>
        <w:tc>
          <w:tcPr>
            <w:tcW w:w="3630" w:type="dxa"/>
          </w:tcPr>
          <w:p w14:paraId="34B4B66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основных требованиях международного гуманитарного права по защите раненых, больных, потерпевших кораблекрушение, медицинского и духовного персонала</w:t>
            </w:r>
          </w:p>
        </w:tc>
      </w:tr>
      <w:tr w:rsidR="001772C9" w:rsidRPr="008A0F35" w14:paraId="5E8A853D" w14:textId="77777777">
        <w:tc>
          <w:tcPr>
            <w:tcW w:w="1371" w:type="dxa"/>
          </w:tcPr>
          <w:p w14:paraId="66AC65E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Защита военнопленных и гражданского населения</w:t>
            </w:r>
          </w:p>
        </w:tc>
        <w:tc>
          <w:tcPr>
            <w:tcW w:w="4788" w:type="dxa"/>
          </w:tcPr>
          <w:p w14:paraId="7ECDCE5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комбатантах в международном. Категории лиц, относящиеся к комбатантам. Основные требования международного гуманитарного права по защите военнопленных. Основные требования международного гуманитарного права по защите лиц из числа гражданского населения, находящегося во власти противника. Особая защита международным гуманитарным правом женщин и детей</w:t>
            </w:r>
          </w:p>
        </w:tc>
        <w:tc>
          <w:tcPr>
            <w:tcW w:w="3630" w:type="dxa"/>
          </w:tcPr>
          <w:p w14:paraId="3870E83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основных требованиях международного гуманитарного права по защите военнопленных и гражданского населения</w:t>
            </w:r>
          </w:p>
        </w:tc>
      </w:tr>
    </w:tbl>
    <w:p w14:paraId="03265286" w14:textId="77777777" w:rsidR="001772C9" w:rsidRPr="008A0F35" w:rsidRDefault="001772C9" w:rsidP="001D79F4">
      <w:pPr>
        <w:spacing w:line="360" w:lineRule="auto"/>
        <w:ind w:firstLine="0"/>
        <w:jc w:val="center"/>
        <w:rPr>
          <w:rFonts w:ascii="Times New Roman" w:hAnsi="Times New Roman"/>
          <w:b/>
          <w:sz w:val="24"/>
          <w:szCs w:val="24"/>
        </w:rPr>
      </w:pPr>
      <w:r w:rsidRPr="008A0F35">
        <w:rPr>
          <w:rFonts w:ascii="Times New Roman" w:hAnsi="Times New Roman"/>
          <w:b/>
          <w:sz w:val="24"/>
          <w:szCs w:val="24"/>
        </w:rPr>
        <w:t>Безопасное поведение в криминогенных ситуациях (3</w:t>
      </w:r>
      <w:r w:rsidR="00BB23EF" w:rsidRPr="008A0F35">
        <w:rPr>
          <w:rFonts w:ascii="Times New Roman" w:hAnsi="Times New Roman"/>
          <w:b/>
          <w:sz w:val="24"/>
          <w:szCs w:val="24"/>
        </w:rPr>
        <w:t> </w:t>
      </w:r>
      <w:r w:rsidRPr="008A0F35">
        <w:rPr>
          <w:rFonts w:ascii="Times New Roman" w:hAnsi="Times New Roman"/>
          <w:b/>
          <w:sz w:val="24"/>
          <w:szCs w:val="24"/>
        </w:rPr>
        <w:t>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29"/>
        <w:gridCol w:w="4830"/>
        <w:gridCol w:w="3630"/>
      </w:tblGrid>
      <w:tr w:rsidR="001772C9" w:rsidRPr="008A0F35" w14:paraId="3760B036" w14:textId="77777777">
        <w:trPr>
          <w:trHeight w:val="20"/>
        </w:trPr>
        <w:tc>
          <w:tcPr>
            <w:tcW w:w="1329" w:type="dxa"/>
          </w:tcPr>
          <w:p w14:paraId="70389E9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Защита от мошенников </w:t>
            </w:r>
          </w:p>
        </w:tc>
        <w:tc>
          <w:tcPr>
            <w:tcW w:w="4830" w:type="dxa"/>
          </w:tcPr>
          <w:p w14:paraId="472904B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мошенничестве. Основные черты мошенника. Виды мошенничества: хищение путем обмана, хищение путем злоупотребления доверием. Уголовная ответственность за мошенничество. Основные приемы мошенничества. Правила защиты от мошенников</w:t>
            </w:r>
          </w:p>
        </w:tc>
        <w:tc>
          <w:tcPr>
            <w:tcW w:w="3630" w:type="dxa"/>
          </w:tcPr>
          <w:p w14:paraId="0BA7973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основных видах и приемах мошенничества. Осваивают правила защиты от мошенников</w:t>
            </w:r>
          </w:p>
        </w:tc>
      </w:tr>
      <w:tr w:rsidR="001772C9" w:rsidRPr="008A0F35" w14:paraId="46E1231B" w14:textId="77777777">
        <w:trPr>
          <w:trHeight w:val="20"/>
        </w:trPr>
        <w:tc>
          <w:tcPr>
            <w:tcW w:w="1329" w:type="dxa"/>
          </w:tcPr>
          <w:p w14:paraId="1354C6E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Безопасное поведение девушек</w:t>
            </w:r>
          </w:p>
        </w:tc>
        <w:tc>
          <w:tcPr>
            <w:tcW w:w="4830" w:type="dxa"/>
          </w:tcPr>
          <w:p w14:paraId="366084F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преступлениях на сексуальной почве. Уголовная ответственность за насильственные действия сексуального характера. Лица, представляющие угрозу насильственных действий и их психологический портрет. Правила безопасного поведения и психологической защиты по предотвращению насиль</w:t>
            </w:r>
            <w:r w:rsidRPr="008A0F35">
              <w:rPr>
                <w:rFonts w:ascii="Times New Roman" w:hAnsi="Times New Roman"/>
                <w:sz w:val="24"/>
                <w:szCs w:val="24"/>
              </w:rPr>
              <w:lastRenderedPageBreak/>
              <w:t>ственных действий сексуального характера</w:t>
            </w:r>
          </w:p>
        </w:tc>
        <w:tc>
          <w:tcPr>
            <w:tcW w:w="3630" w:type="dxa"/>
          </w:tcPr>
          <w:p w14:paraId="2FD9857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преступлениях на сексуальной почве. Учатся соблюдать правила безопасного поведения и психологической защиты по предотвращению насильственных действий</w:t>
            </w:r>
          </w:p>
        </w:tc>
      </w:tr>
      <w:tr w:rsidR="001772C9" w:rsidRPr="008A0F35" w14:paraId="4D4CA84D" w14:textId="77777777">
        <w:trPr>
          <w:trHeight w:val="20"/>
        </w:trPr>
        <w:tc>
          <w:tcPr>
            <w:tcW w:w="1329" w:type="dxa"/>
          </w:tcPr>
          <w:p w14:paraId="460CA19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Психологические основы самозащиты в криминогенных ситуациях. Пути выхода из конфликтных ситуаций</w:t>
            </w:r>
          </w:p>
        </w:tc>
        <w:tc>
          <w:tcPr>
            <w:tcW w:w="4830" w:type="dxa"/>
          </w:tcPr>
          <w:p w14:paraId="6DA0157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Психология преступника в выборе «жертвы». Признаки потенциальной «жертвы» и признаки неуязвимости уверенного в себе человека. Развитие качеств личности уверенного человека. Правила поведения, уменьшающие риск встречи с насильниками и хулиганами. Правила профилактики и самозащиты от нападения насильников и хулиганов</w:t>
            </w:r>
          </w:p>
        </w:tc>
        <w:tc>
          <w:tcPr>
            <w:tcW w:w="3630" w:type="dxa"/>
          </w:tcPr>
          <w:p w14:paraId="316365F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Развивают у себя качества личности уверенного человека. Учатся соблюдать правила безопасного поведения, помогающие защититься от насильников и хулиганов</w:t>
            </w:r>
          </w:p>
        </w:tc>
      </w:tr>
    </w:tbl>
    <w:p w14:paraId="10E16273" w14:textId="77777777" w:rsidR="001772C9" w:rsidRPr="008A0F35" w:rsidRDefault="001772C9" w:rsidP="008A0F35">
      <w:pPr>
        <w:spacing w:line="240" w:lineRule="auto"/>
        <w:ind w:firstLine="0"/>
        <w:rPr>
          <w:rFonts w:ascii="Times New Roman" w:hAnsi="Times New Roman"/>
          <w:b/>
          <w:sz w:val="24"/>
          <w:szCs w:val="24"/>
        </w:rPr>
      </w:pPr>
      <w:r w:rsidRPr="008A0F35">
        <w:rPr>
          <w:rFonts w:ascii="Times New Roman" w:hAnsi="Times New Roman"/>
          <w:b/>
          <w:sz w:val="24"/>
          <w:szCs w:val="24"/>
        </w:rPr>
        <w:t>Основы медицинских знаний и правила оказания первой помощи (7</w:t>
      </w:r>
      <w:r w:rsidR="00BB23EF" w:rsidRPr="008A0F35">
        <w:rPr>
          <w:rFonts w:ascii="Times New Roman" w:hAnsi="Times New Roman"/>
          <w:b/>
          <w:sz w:val="24"/>
          <w:szCs w:val="24"/>
        </w:rPr>
        <w:t> </w:t>
      </w:r>
      <w:r w:rsidRPr="008A0F35">
        <w:rPr>
          <w:rFonts w:ascii="Times New Roman" w:hAnsi="Times New Roman"/>
          <w:b/>
          <w:sz w:val="24"/>
          <w:szCs w:val="24"/>
        </w:rPr>
        <w:t>ч)</w:t>
      </w:r>
    </w:p>
    <w:p w14:paraId="318A8C67" w14:textId="77777777" w:rsidR="001772C9" w:rsidRPr="008A0F35" w:rsidRDefault="001772C9" w:rsidP="008A0F35">
      <w:pPr>
        <w:spacing w:line="240" w:lineRule="auto"/>
        <w:ind w:firstLine="397"/>
        <w:rPr>
          <w:rFonts w:ascii="Times New Roman" w:hAnsi="Times New Roman"/>
          <w:b/>
          <w:sz w:val="24"/>
          <w:szCs w:val="24"/>
        </w:rPr>
      </w:pPr>
      <w:r w:rsidRPr="008A0F35">
        <w:rPr>
          <w:rFonts w:ascii="Times New Roman" w:hAnsi="Times New Roman"/>
          <w:b/>
          <w:sz w:val="24"/>
          <w:szCs w:val="24"/>
        </w:rPr>
        <w:t>Профилактика травм в старшем школьном возрасте (</w:t>
      </w:r>
      <w:r w:rsidR="00BB23EF" w:rsidRPr="008A0F35">
        <w:rPr>
          <w:rFonts w:ascii="Times New Roman" w:hAnsi="Times New Roman"/>
          <w:b/>
          <w:sz w:val="24"/>
          <w:szCs w:val="24"/>
        </w:rPr>
        <w:t>3 </w:t>
      </w:r>
      <w:r w:rsidRPr="008A0F35">
        <w:rPr>
          <w:rFonts w:ascii="Times New Roman" w:hAnsi="Times New Roman"/>
          <w:b/>
          <w:sz w:val="24"/>
          <w:szCs w:val="24"/>
        </w:rPr>
        <w:t>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12"/>
        <w:gridCol w:w="4747"/>
        <w:gridCol w:w="3630"/>
      </w:tblGrid>
      <w:tr w:rsidR="001772C9" w:rsidRPr="008A0F35" w14:paraId="46AAD943" w14:textId="77777777">
        <w:trPr>
          <w:trHeight w:val="20"/>
        </w:trPr>
        <w:tc>
          <w:tcPr>
            <w:tcW w:w="1412" w:type="dxa"/>
          </w:tcPr>
          <w:p w14:paraId="2B390ED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травматизма и пути их предотвращения</w:t>
            </w:r>
          </w:p>
        </w:tc>
        <w:tc>
          <w:tcPr>
            <w:tcW w:w="4747" w:type="dxa"/>
          </w:tcPr>
          <w:p w14:paraId="46FBAD5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травматизма в старшем школьном возрасте. Наиболее характерные причины травм и повреждений у подростков и рекомендации по их предотвращению</w:t>
            </w:r>
          </w:p>
        </w:tc>
        <w:tc>
          <w:tcPr>
            <w:tcW w:w="3630" w:type="dxa"/>
          </w:tcPr>
          <w:p w14:paraId="4034DA6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Изучают причины травматизма школьников и правила безопасного поведения по его предотвращению</w:t>
            </w:r>
          </w:p>
        </w:tc>
      </w:tr>
      <w:tr w:rsidR="001772C9" w:rsidRPr="008A0F35" w14:paraId="0FD0A1D1" w14:textId="77777777">
        <w:trPr>
          <w:trHeight w:val="20"/>
        </w:trPr>
        <w:tc>
          <w:tcPr>
            <w:tcW w:w="1412" w:type="dxa"/>
          </w:tcPr>
          <w:p w14:paraId="235DBC4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Безопасное поведение дома и на улице</w:t>
            </w:r>
          </w:p>
        </w:tc>
        <w:tc>
          <w:tcPr>
            <w:tcW w:w="4747" w:type="dxa"/>
          </w:tcPr>
          <w:p w14:paraId="5E0BC61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бытовом травматизме. Рекомендации по предотвращению травм в домашних условиях. Предотвращение травм при пожаре в доме (квартире). Предотвращение травм при обращении с электрическими приборами и электрооборудованием. Предотвращение травм на улице и на водоемах. Предотвращение травм в дорожно-транспортных происшествиях. Предотвращение травм в доме (на кухне, в ванной комнате, при проведении ремонта)</w:t>
            </w:r>
          </w:p>
        </w:tc>
        <w:tc>
          <w:tcPr>
            <w:tcW w:w="3630" w:type="dxa"/>
          </w:tcPr>
          <w:p w14:paraId="04BADD8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соблюдать правила безопасного поведения, помогающие предотвратить травматизм дома и на улице</w:t>
            </w:r>
          </w:p>
        </w:tc>
      </w:tr>
      <w:tr w:rsidR="001772C9" w:rsidRPr="008A0F35" w14:paraId="27484207" w14:textId="77777777">
        <w:trPr>
          <w:trHeight w:val="20"/>
        </w:trPr>
        <w:tc>
          <w:tcPr>
            <w:tcW w:w="1412" w:type="dxa"/>
          </w:tcPr>
          <w:p w14:paraId="51DC7D6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Безопасное поведение в школе, на занятиях физкультурой и спортом</w:t>
            </w:r>
          </w:p>
        </w:tc>
        <w:tc>
          <w:tcPr>
            <w:tcW w:w="4747" w:type="dxa"/>
          </w:tcPr>
          <w:p w14:paraId="12C2E3C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школьном травматизме. Предотвращение травм на уроках физики при работе электроприборами и электрооборудованием. Предотвращение травм на уроках химии. Предотвращение травм на уроках физкультуры и при занятиях спортом. Предотвращение травм на переменах</w:t>
            </w:r>
          </w:p>
        </w:tc>
        <w:tc>
          <w:tcPr>
            <w:tcW w:w="3630" w:type="dxa"/>
          </w:tcPr>
          <w:p w14:paraId="59A8441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соблюдать правила безопасного поведения, помогающие предотвратить травмы</w:t>
            </w:r>
          </w:p>
        </w:tc>
      </w:tr>
    </w:tbl>
    <w:p w14:paraId="1A19D811" w14:textId="77777777" w:rsidR="001772C9" w:rsidRPr="008A0F35" w:rsidRDefault="001772C9" w:rsidP="001D79F4">
      <w:pPr>
        <w:spacing w:line="360" w:lineRule="auto"/>
        <w:ind w:firstLine="0"/>
        <w:jc w:val="center"/>
        <w:rPr>
          <w:rFonts w:ascii="Times New Roman" w:hAnsi="Times New Roman"/>
          <w:b/>
          <w:sz w:val="24"/>
          <w:szCs w:val="24"/>
        </w:rPr>
      </w:pPr>
      <w:r w:rsidRPr="008A0F35">
        <w:rPr>
          <w:rFonts w:ascii="Times New Roman" w:hAnsi="Times New Roman"/>
          <w:b/>
          <w:sz w:val="24"/>
          <w:szCs w:val="24"/>
        </w:rPr>
        <w:t>Основы медицинских знаний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25"/>
        <w:gridCol w:w="4734"/>
        <w:gridCol w:w="3630"/>
      </w:tblGrid>
      <w:tr w:rsidR="001772C9" w:rsidRPr="008A0F35" w14:paraId="66444A90" w14:textId="77777777">
        <w:tc>
          <w:tcPr>
            <w:tcW w:w="1425" w:type="dxa"/>
          </w:tcPr>
          <w:p w14:paraId="6C82CFA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Профилактика осложнений ран. Асептика и антисептика</w:t>
            </w:r>
          </w:p>
        </w:tc>
        <w:tc>
          <w:tcPr>
            <w:tcW w:w="4734" w:type="dxa"/>
          </w:tcPr>
          <w:p w14:paraId="716429F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об асептике. Виды ранений, при которых необходимо выполнение мероприятий по предотвращению инфицирования и ускорению заживления. Значение асептической повязки. Система асептических мероприятий. Понятие об антисептике. Виды антисептики. Химические и биологические средства антисептики, их характеристика и применение</w:t>
            </w:r>
          </w:p>
        </w:tc>
        <w:tc>
          <w:tcPr>
            <w:tcW w:w="3630" w:type="dxa"/>
          </w:tcPr>
          <w:p w14:paraId="2AAA672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асептике и антисептике</w:t>
            </w:r>
          </w:p>
        </w:tc>
      </w:tr>
      <w:tr w:rsidR="001772C9" w:rsidRPr="008A0F35" w14:paraId="14DB4BAF" w14:textId="77777777">
        <w:tc>
          <w:tcPr>
            <w:tcW w:w="1425" w:type="dxa"/>
          </w:tcPr>
          <w:p w14:paraId="64ED58C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Травмы головы, позвоночника и спины</w:t>
            </w:r>
          </w:p>
        </w:tc>
        <w:tc>
          <w:tcPr>
            <w:tcW w:w="4734" w:type="dxa"/>
          </w:tcPr>
          <w:p w14:paraId="00734AF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Причины и признаки травм головы и позвоночника. Оказание первой помощи при травмах головы и позвоночника</w:t>
            </w:r>
            <w:r w:rsidR="00BB23EF" w:rsidRPr="008A0F35">
              <w:rPr>
                <w:rFonts w:ascii="Times New Roman" w:hAnsi="Times New Roman"/>
                <w:sz w:val="24"/>
                <w:szCs w:val="24"/>
              </w:rPr>
              <w:t>.</w:t>
            </w:r>
            <w:r w:rsidRPr="008A0F35">
              <w:rPr>
                <w:rFonts w:ascii="Times New Roman" w:hAnsi="Times New Roman"/>
                <w:sz w:val="24"/>
                <w:szCs w:val="24"/>
              </w:rPr>
              <w:t xml:space="preserve"> Сотрясение головного мозга, признаки и симптомы. Ос</w:t>
            </w:r>
            <w:r w:rsidRPr="008A0F35">
              <w:rPr>
                <w:rFonts w:ascii="Times New Roman" w:hAnsi="Times New Roman"/>
                <w:sz w:val="24"/>
                <w:szCs w:val="24"/>
              </w:rPr>
              <w:lastRenderedPageBreak/>
              <w:t>новные правила оказания первой помощи при сотрясении головного мозга. Боли в спине. Признаки и симптомы повреждения спины. Предотвращение появления болей в спине. Первая помощь при болях в спине</w:t>
            </w:r>
          </w:p>
        </w:tc>
        <w:tc>
          <w:tcPr>
            <w:tcW w:w="3630" w:type="dxa"/>
          </w:tcPr>
          <w:p w14:paraId="620FD7E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Учатся определять признаки и оказывать первую помощь при травмах головы и позвоночника</w:t>
            </w:r>
          </w:p>
        </w:tc>
      </w:tr>
      <w:tr w:rsidR="001772C9" w:rsidRPr="008A0F35" w14:paraId="604A66DC" w14:textId="77777777">
        <w:tc>
          <w:tcPr>
            <w:tcW w:w="1425" w:type="dxa"/>
          </w:tcPr>
          <w:p w14:paraId="3BF33A7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Экстренная реанимационная помощь</w:t>
            </w:r>
          </w:p>
        </w:tc>
        <w:tc>
          <w:tcPr>
            <w:tcW w:w="4734" w:type="dxa"/>
          </w:tcPr>
          <w:p w14:paraId="7D15A78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8A0F35">
              <w:rPr>
                <w:rFonts w:ascii="Times New Roman" w:hAnsi="Times New Roman"/>
                <w:sz w:val="24"/>
                <w:szCs w:val="24"/>
              </w:rPr>
              <w:t>прекардиальном</w:t>
            </w:r>
            <w:proofErr w:type="spellEnd"/>
            <w:r w:rsidRPr="008A0F35">
              <w:rPr>
                <w:rFonts w:ascii="Times New Roman" w:hAnsi="Times New Roman"/>
                <w:sz w:val="24"/>
                <w:szCs w:val="24"/>
              </w:rPr>
              <w:t xml:space="preserve"> ударе. Техника и последовательность действий при нанесении </w:t>
            </w:r>
            <w:proofErr w:type="spellStart"/>
            <w:r w:rsidRPr="008A0F35">
              <w:rPr>
                <w:rFonts w:ascii="Times New Roman" w:hAnsi="Times New Roman"/>
                <w:sz w:val="24"/>
                <w:szCs w:val="24"/>
              </w:rPr>
              <w:t>прекардиального</w:t>
            </w:r>
            <w:proofErr w:type="spellEnd"/>
            <w:r w:rsidRPr="008A0F35">
              <w:rPr>
                <w:rFonts w:ascii="Times New Roman" w:hAnsi="Times New Roman"/>
                <w:sz w:val="24"/>
                <w:szCs w:val="24"/>
              </w:rPr>
              <w:t xml:space="preserve"> удара. Понятие о непрямом массаже сердца. Техника и последовательность действий при проведения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w:t>
            </w:r>
            <w:r w:rsidR="000D1B81" w:rsidRPr="008A0F35">
              <w:rPr>
                <w:rFonts w:ascii="Times New Roman" w:hAnsi="Times New Roman"/>
                <w:sz w:val="24"/>
                <w:szCs w:val="24"/>
              </w:rPr>
              <w:t xml:space="preserve"> –</w:t>
            </w:r>
            <w:r w:rsidR="00E545FE" w:rsidRPr="008A0F35">
              <w:rPr>
                <w:rFonts w:ascii="Times New Roman" w:hAnsi="Times New Roman"/>
                <w:sz w:val="24"/>
                <w:szCs w:val="24"/>
              </w:rPr>
              <w:t xml:space="preserve"> </w:t>
            </w:r>
            <w:r w:rsidRPr="008A0F35">
              <w:rPr>
                <w:rFonts w:ascii="Times New Roman" w:hAnsi="Times New Roman"/>
                <w:sz w:val="24"/>
                <w:szCs w:val="24"/>
              </w:rPr>
              <w:t>в</w:t>
            </w:r>
            <w:r w:rsidR="000D1B81" w:rsidRPr="008A0F35">
              <w:rPr>
                <w:rFonts w:ascii="Times New Roman" w:hAnsi="Times New Roman"/>
                <w:sz w:val="24"/>
                <w:szCs w:val="24"/>
              </w:rPr>
              <w:t xml:space="preserve"> </w:t>
            </w:r>
            <w:r w:rsidRPr="008A0F35">
              <w:rPr>
                <w:rFonts w:ascii="Times New Roman" w:hAnsi="Times New Roman"/>
                <w:sz w:val="24"/>
                <w:szCs w:val="24"/>
              </w:rPr>
              <w:t>-</w:t>
            </w:r>
            <w:r w:rsidR="000D1B81" w:rsidRPr="008A0F35">
              <w:rPr>
                <w:rFonts w:ascii="Times New Roman" w:hAnsi="Times New Roman"/>
                <w:sz w:val="24"/>
                <w:szCs w:val="24"/>
              </w:rPr>
              <w:t xml:space="preserve"> </w:t>
            </w:r>
            <w:r w:rsidRPr="008A0F35">
              <w:rPr>
                <w:rFonts w:ascii="Times New Roman" w:hAnsi="Times New Roman"/>
                <w:sz w:val="24"/>
                <w:szCs w:val="24"/>
              </w:rPr>
              <w:t>рот»</w:t>
            </w:r>
          </w:p>
        </w:tc>
        <w:tc>
          <w:tcPr>
            <w:tcW w:w="3630" w:type="dxa"/>
          </w:tcPr>
          <w:p w14:paraId="42CA27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Учатся определять признаки клинической смерти и практически осваивают технику и последовательность выполнения реанимационных мероприятий</w:t>
            </w:r>
          </w:p>
        </w:tc>
      </w:tr>
      <w:tr w:rsidR="001772C9" w:rsidRPr="008A0F35" w14:paraId="3D5D5614" w14:textId="77777777">
        <w:tc>
          <w:tcPr>
            <w:tcW w:w="1425" w:type="dxa"/>
          </w:tcPr>
          <w:p w14:paraId="2158E708"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Основные </w:t>
            </w:r>
            <w:r w:rsidR="00BB23EF" w:rsidRPr="008A0F35">
              <w:rPr>
                <w:rFonts w:ascii="Times New Roman" w:hAnsi="Times New Roman"/>
                <w:sz w:val="24"/>
                <w:szCs w:val="24"/>
              </w:rPr>
              <w:t>не</w:t>
            </w:r>
            <w:r w:rsidRPr="008A0F35">
              <w:rPr>
                <w:rFonts w:ascii="Times New Roman" w:hAnsi="Times New Roman"/>
                <w:sz w:val="24"/>
                <w:szCs w:val="24"/>
              </w:rPr>
              <w:t>инфекционные заболевания</w:t>
            </w:r>
          </w:p>
        </w:tc>
        <w:tc>
          <w:tcPr>
            <w:tcW w:w="4734" w:type="dxa"/>
          </w:tcPr>
          <w:p w14:paraId="6AA3E0F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Общие сведения о неинфекционных заболеваниях. Характеристика наиболее распространенных и опасных неинфекционных заболеваний и факторы, влияющие на их возникновение. Основные причины роста неинфекционных</w:t>
            </w:r>
            <w:r w:rsidR="00E545FE" w:rsidRPr="008A0F35">
              <w:rPr>
                <w:rFonts w:ascii="Times New Roman" w:hAnsi="Times New Roman"/>
                <w:sz w:val="24"/>
                <w:szCs w:val="24"/>
              </w:rPr>
              <w:t xml:space="preserve"> </w:t>
            </w:r>
            <w:r w:rsidRPr="008A0F35">
              <w:rPr>
                <w:rFonts w:ascii="Times New Roman" w:hAnsi="Times New Roman"/>
                <w:sz w:val="24"/>
                <w:szCs w:val="24"/>
              </w:rPr>
              <w:t xml:space="preserve"> заболеваний</w:t>
            </w:r>
            <w:r w:rsidR="008A0F35">
              <w:rPr>
                <w:rFonts w:ascii="Times New Roman" w:hAnsi="Times New Roman"/>
                <w:sz w:val="24"/>
                <w:szCs w:val="24"/>
              </w:rPr>
              <w:t>.</w:t>
            </w:r>
          </w:p>
        </w:tc>
        <w:tc>
          <w:tcPr>
            <w:tcW w:w="3630" w:type="dxa"/>
          </w:tcPr>
          <w:p w14:paraId="2BFA536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Получают представление о наиболее распространенных и опасных неинфекционных заболеваниях </w:t>
            </w:r>
          </w:p>
        </w:tc>
      </w:tr>
    </w:tbl>
    <w:p w14:paraId="40BC0CB1" w14:textId="77777777" w:rsidR="001772C9" w:rsidRPr="008A0F35" w:rsidRDefault="008A0F35" w:rsidP="008A0F35">
      <w:pPr>
        <w:spacing w:line="240" w:lineRule="auto"/>
        <w:ind w:firstLine="0"/>
        <w:jc w:val="center"/>
        <w:rPr>
          <w:rFonts w:ascii="Times New Roman" w:hAnsi="Times New Roman"/>
          <w:b/>
          <w:sz w:val="24"/>
          <w:szCs w:val="24"/>
        </w:rPr>
      </w:pPr>
      <w:r>
        <w:rPr>
          <w:rFonts w:ascii="Times New Roman" w:hAnsi="Times New Roman"/>
          <w:b/>
          <w:sz w:val="24"/>
          <w:szCs w:val="24"/>
        </w:rPr>
        <w:t xml:space="preserve">     </w:t>
      </w:r>
      <w:r w:rsidR="001772C9" w:rsidRPr="008A0F35">
        <w:rPr>
          <w:rFonts w:ascii="Times New Roman" w:hAnsi="Times New Roman"/>
          <w:b/>
          <w:sz w:val="24"/>
          <w:szCs w:val="24"/>
        </w:rPr>
        <w:t>Основы здорового образа жизни (14 ч)</w:t>
      </w:r>
    </w:p>
    <w:p w14:paraId="093FAA76" w14:textId="77777777" w:rsidR="001772C9" w:rsidRPr="008A0F35" w:rsidRDefault="001772C9" w:rsidP="008A0F35">
      <w:pPr>
        <w:spacing w:line="240" w:lineRule="auto"/>
        <w:ind w:firstLine="397"/>
        <w:jc w:val="center"/>
        <w:rPr>
          <w:rFonts w:ascii="Times New Roman" w:hAnsi="Times New Roman"/>
          <w:b/>
          <w:sz w:val="24"/>
          <w:szCs w:val="24"/>
        </w:rPr>
      </w:pPr>
      <w:r w:rsidRPr="008A0F35">
        <w:rPr>
          <w:rFonts w:ascii="Times New Roman" w:hAnsi="Times New Roman"/>
          <w:b/>
          <w:sz w:val="24"/>
          <w:szCs w:val="24"/>
        </w:rPr>
        <w:t>Здоровье и здоровый образ жизни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02"/>
        <w:gridCol w:w="4757"/>
        <w:gridCol w:w="3630"/>
      </w:tblGrid>
      <w:tr w:rsidR="001772C9" w:rsidRPr="008A0F35" w14:paraId="2C48D902" w14:textId="77777777">
        <w:tc>
          <w:tcPr>
            <w:tcW w:w="1402" w:type="dxa"/>
          </w:tcPr>
          <w:p w14:paraId="6A7B214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Здоровье человека</w:t>
            </w:r>
          </w:p>
        </w:tc>
        <w:tc>
          <w:tcPr>
            <w:tcW w:w="4757" w:type="dxa"/>
          </w:tcPr>
          <w:p w14:paraId="10B83AF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здоровье. Составляющие здоровья. Духовное и физическое здоровье, их характеристика. Взаимосвязь духовного здоровья с социальным. Критерии оценки здоровья детей и подростков. Характеристика групп здоровья детей и подростков. Общественное и индивидуальное здоровье. Факторы, влияющие на здоровье человека</w:t>
            </w:r>
          </w:p>
        </w:tc>
        <w:tc>
          <w:tcPr>
            <w:tcW w:w="3630" w:type="dxa"/>
          </w:tcPr>
          <w:p w14:paraId="06BA187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составляющих здоровь</w:t>
            </w:r>
            <w:r w:rsidR="00BB23EF" w:rsidRPr="008A0F35">
              <w:rPr>
                <w:rFonts w:ascii="Times New Roman" w:hAnsi="Times New Roman"/>
                <w:sz w:val="24"/>
                <w:szCs w:val="24"/>
              </w:rPr>
              <w:t>я</w:t>
            </w:r>
            <w:r w:rsidRPr="008A0F35">
              <w:rPr>
                <w:rFonts w:ascii="Times New Roman" w:hAnsi="Times New Roman"/>
                <w:sz w:val="24"/>
                <w:szCs w:val="24"/>
              </w:rPr>
              <w:t xml:space="preserve"> человека, критериях его оценки, группах здоровья детей и подростков</w:t>
            </w:r>
          </w:p>
        </w:tc>
      </w:tr>
      <w:tr w:rsidR="001772C9" w:rsidRPr="008A0F35" w14:paraId="54BEB5C8" w14:textId="77777777">
        <w:tc>
          <w:tcPr>
            <w:tcW w:w="1402" w:type="dxa"/>
          </w:tcPr>
          <w:p w14:paraId="01B9E46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Здоровый образ жизни как путь к достижению высокого уровня здоровья и современные методы оздоровления</w:t>
            </w:r>
          </w:p>
        </w:tc>
        <w:tc>
          <w:tcPr>
            <w:tcW w:w="4757" w:type="dxa"/>
          </w:tcPr>
          <w:p w14:paraId="537C834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Влияние здорового образа жизни на формирование личности. Элементы здорового образа жизни и их характеристика. Факторы риска. Теории оздоровления человеческого организма. Оздоровительные системы и их составляющие. Индивидуальный подход к выбору оздоровительной системы</w:t>
            </w:r>
          </w:p>
        </w:tc>
        <w:tc>
          <w:tcPr>
            <w:tcW w:w="3630" w:type="dxa"/>
          </w:tcPr>
          <w:p w14:paraId="6AC64E82"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основных элементах здорового образа жизни и его влиянии на формирование личности</w:t>
            </w:r>
          </w:p>
        </w:tc>
      </w:tr>
      <w:tr w:rsidR="001772C9" w:rsidRPr="008A0F35" w14:paraId="43E2BCC0" w14:textId="77777777">
        <w:tc>
          <w:tcPr>
            <w:tcW w:w="1402" w:type="dxa"/>
          </w:tcPr>
          <w:p w14:paraId="33508A8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Факторы риска во внешней среде и их </w:t>
            </w:r>
            <w:r w:rsidRPr="008A0F35">
              <w:rPr>
                <w:rFonts w:ascii="Times New Roman" w:hAnsi="Times New Roman"/>
                <w:sz w:val="24"/>
                <w:szCs w:val="24"/>
              </w:rPr>
              <w:lastRenderedPageBreak/>
              <w:t>влияние на внутреннюю среду организма человека и его здоровье</w:t>
            </w:r>
          </w:p>
        </w:tc>
        <w:tc>
          <w:tcPr>
            <w:tcW w:w="4757" w:type="dxa"/>
          </w:tcPr>
          <w:p w14:paraId="33DE505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Внешняя среда и е</w:t>
            </w:r>
            <w:r w:rsidR="007F78B1" w:rsidRPr="008A0F35">
              <w:rPr>
                <w:rFonts w:ascii="Times New Roman" w:hAnsi="Times New Roman"/>
                <w:sz w:val="24"/>
                <w:szCs w:val="24"/>
              </w:rPr>
              <w:t>е</w:t>
            </w:r>
            <w:r w:rsidRPr="008A0F35">
              <w:rPr>
                <w:rFonts w:ascii="Times New Roman" w:hAnsi="Times New Roman"/>
                <w:sz w:val="24"/>
                <w:szCs w:val="24"/>
              </w:rPr>
              <w:t xml:space="preserve"> воздействие на человека. Физические, химические, биологические и социальные факторы риска внешней среды и их характеристика. Факторы риска психиче</w:t>
            </w:r>
            <w:r w:rsidRPr="008A0F35">
              <w:rPr>
                <w:rFonts w:ascii="Times New Roman" w:hAnsi="Times New Roman"/>
                <w:sz w:val="24"/>
                <w:szCs w:val="24"/>
              </w:rPr>
              <w:lastRenderedPageBreak/>
              <w:t>ского характера. Внутренняя среда организма. Способность организма поддерживать в заданных пределах состояние внутренней среды</w:t>
            </w:r>
          </w:p>
        </w:tc>
        <w:tc>
          <w:tcPr>
            <w:tcW w:w="3630" w:type="dxa"/>
          </w:tcPr>
          <w:p w14:paraId="72BC7B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влиянии факторов риска, риска внешней среды на внутреннюю среду организма человека</w:t>
            </w:r>
          </w:p>
        </w:tc>
      </w:tr>
    </w:tbl>
    <w:p w14:paraId="6C6FDE19" w14:textId="77777777" w:rsidR="001772C9" w:rsidRPr="008A0F35" w:rsidRDefault="001772C9" w:rsidP="008A0F35">
      <w:pPr>
        <w:spacing w:line="240" w:lineRule="auto"/>
        <w:ind w:firstLine="0"/>
        <w:jc w:val="center"/>
        <w:rPr>
          <w:rFonts w:ascii="Times New Roman" w:hAnsi="Times New Roman"/>
          <w:b/>
          <w:sz w:val="24"/>
          <w:szCs w:val="24"/>
        </w:rPr>
      </w:pPr>
      <w:r w:rsidRPr="008A0F35">
        <w:rPr>
          <w:rFonts w:ascii="Times New Roman" w:hAnsi="Times New Roman"/>
          <w:b/>
          <w:sz w:val="24"/>
          <w:szCs w:val="24"/>
        </w:rPr>
        <w:t>Личная гигиена (3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68"/>
        <w:gridCol w:w="4791"/>
        <w:gridCol w:w="3630"/>
      </w:tblGrid>
      <w:tr w:rsidR="001772C9" w:rsidRPr="008A0F35" w14:paraId="4952CB56" w14:textId="77777777">
        <w:tc>
          <w:tcPr>
            <w:tcW w:w="1368" w:type="dxa"/>
          </w:tcPr>
          <w:p w14:paraId="1AA868C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личной гигиены. Гигиена кожи и одежды</w:t>
            </w:r>
          </w:p>
        </w:tc>
        <w:tc>
          <w:tcPr>
            <w:tcW w:w="4791" w:type="dxa"/>
          </w:tcPr>
          <w:p w14:paraId="49C98D4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Общие сведения о гигиене. Задачи гигиены. Понятие о личный гигиене и е</w:t>
            </w:r>
            <w:r w:rsidR="007F78B1" w:rsidRPr="008A0F35">
              <w:rPr>
                <w:rFonts w:ascii="Times New Roman" w:hAnsi="Times New Roman"/>
                <w:sz w:val="24"/>
                <w:szCs w:val="24"/>
              </w:rPr>
              <w:t>е</w:t>
            </w:r>
            <w:r w:rsidRPr="008A0F35">
              <w:rPr>
                <w:rFonts w:ascii="Times New Roman" w:hAnsi="Times New Roman"/>
                <w:sz w:val="24"/>
                <w:szCs w:val="24"/>
              </w:rPr>
              <w:t xml:space="preserve"> составляющие. Общие сведения о коже человека и е</w:t>
            </w:r>
            <w:r w:rsidR="007F78B1" w:rsidRPr="008A0F35">
              <w:rPr>
                <w:rFonts w:ascii="Times New Roman" w:hAnsi="Times New Roman"/>
                <w:sz w:val="24"/>
                <w:szCs w:val="24"/>
              </w:rPr>
              <w:t>е</w:t>
            </w:r>
            <w:r w:rsidRPr="008A0F35">
              <w:rPr>
                <w:rFonts w:ascii="Times New Roman" w:hAnsi="Times New Roman"/>
                <w:sz w:val="24"/>
                <w:szCs w:val="24"/>
              </w:rPr>
              <w:t xml:space="preserve"> функциях. Гигиена кожи. Главна</w:t>
            </w:r>
            <w:r w:rsidR="00BB23EF" w:rsidRPr="008A0F35">
              <w:rPr>
                <w:rFonts w:ascii="Times New Roman" w:hAnsi="Times New Roman"/>
                <w:sz w:val="24"/>
                <w:szCs w:val="24"/>
              </w:rPr>
              <w:t>я</w:t>
            </w:r>
            <w:r w:rsidRPr="008A0F35">
              <w:rPr>
                <w:rFonts w:ascii="Times New Roman" w:hAnsi="Times New Roman"/>
                <w:sz w:val="24"/>
                <w:szCs w:val="24"/>
              </w:rPr>
              <w:t xml:space="preserve"> функция одежды человека. Гигиенические требования к одежде, обуви и головным уборам</w:t>
            </w:r>
          </w:p>
        </w:tc>
        <w:tc>
          <w:tcPr>
            <w:tcW w:w="3630" w:type="dxa"/>
          </w:tcPr>
          <w:p w14:paraId="543D28C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гигиене и ее составляющих, гигиенических требованиях к одежде, обуви и головным уборам</w:t>
            </w:r>
          </w:p>
        </w:tc>
      </w:tr>
      <w:tr w:rsidR="001772C9" w:rsidRPr="008A0F35" w14:paraId="148C433E" w14:textId="77777777">
        <w:tc>
          <w:tcPr>
            <w:tcW w:w="1368" w:type="dxa"/>
          </w:tcPr>
          <w:p w14:paraId="084F890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Гигиена питания и воды</w:t>
            </w:r>
          </w:p>
        </w:tc>
        <w:tc>
          <w:tcPr>
            <w:tcW w:w="4791" w:type="dxa"/>
          </w:tcPr>
          <w:p w14:paraId="6E494CED"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Зависимость жизнедеятельности организма человека от питания и воды. Общие сведения о продуктах животного и растительного происхождения. Гигиенические требования к питанию. Совместимость пищевых продуктов. Соотношение продуктов животного и растительного происхождения в рационе питания человека. Рекомендуемое количество белков, жиров и углеводов для детей и подростков. Режим питания. Распределения рациона питания в течение дня. Общие сведения о воде. Гигиенические требования к воде</w:t>
            </w:r>
          </w:p>
        </w:tc>
        <w:tc>
          <w:tcPr>
            <w:tcW w:w="3630" w:type="dxa"/>
          </w:tcPr>
          <w:p w14:paraId="0D19097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Узнают общие сведения о продуктах животного и растительного происхождения и питьевой воде. Учатся соблюдать режим питания, правильно распределять рацион питания в течение дня</w:t>
            </w:r>
          </w:p>
        </w:tc>
      </w:tr>
      <w:tr w:rsidR="001772C9" w:rsidRPr="008A0F35" w14:paraId="3E196090" w14:textId="77777777">
        <w:tc>
          <w:tcPr>
            <w:tcW w:w="1368" w:type="dxa"/>
          </w:tcPr>
          <w:p w14:paraId="63FC596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Гигиена жилища и индивидуального строительства</w:t>
            </w:r>
          </w:p>
        </w:tc>
        <w:tc>
          <w:tcPr>
            <w:tcW w:w="4791" w:type="dxa"/>
          </w:tcPr>
          <w:p w14:paraId="62FF4B0A"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Зависимость состояния здоровья человека от условий жизни. Гигиенические требования, предъявляемые к современному жилищу. Гигиенические требования к микроклимату жилого помещения: комнатной температуре, относительной влажности воздуха, скорости движения комнатного воздуха, естественному и искусственному освещению. Гигиенические требования, предъявляемые к индивидуальному строительству загородных домов. Гигиенические требования при планировке территории. Гигиенические требования к водоснабжению и канализации. Гигиенические требования к сбору, обезвреживанию и удалению отбросов (отходов)</w:t>
            </w:r>
          </w:p>
        </w:tc>
        <w:tc>
          <w:tcPr>
            <w:tcW w:w="3630" w:type="dxa"/>
          </w:tcPr>
          <w:p w14:paraId="76EEB16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гигиенических требованиях к современному жилищу и индивидуальному строительству загородных домов</w:t>
            </w:r>
            <w:bookmarkStart w:id="1" w:name="набор"/>
            <w:bookmarkEnd w:id="1"/>
          </w:p>
        </w:tc>
      </w:tr>
    </w:tbl>
    <w:p w14:paraId="6E9A568A" w14:textId="77777777" w:rsidR="001772C9" w:rsidRPr="008A0F35" w:rsidRDefault="001772C9" w:rsidP="001D79F4">
      <w:pPr>
        <w:spacing w:line="360" w:lineRule="auto"/>
        <w:ind w:firstLine="0"/>
        <w:rPr>
          <w:rFonts w:ascii="Times New Roman" w:hAnsi="Times New Roman"/>
          <w:b/>
          <w:sz w:val="24"/>
          <w:szCs w:val="24"/>
        </w:rPr>
      </w:pPr>
      <w:r w:rsidRPr="008A0F35">
        <w:rPr>
          <w:rFonts w:ascii="Times New Roman" w:hAnsi="Times New Roman"/>
          <w:b/>
          <w:sz w:val="24"/>
          <w:szCs w:val="24"/>
        </w:rPr>
        <w:t>Физиологические и психологические особенности организма подростка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401"/>
        <w:gridCol w:w="4758"/>
        <w:gridCol w:w="3630"/>
      </w:tblGrid>
      <w:tr w:rsidR="001772C9" w:rsidRPr="008A0F35" w14:paraId="450ADAA6" w14:textId="77777777">
        <w:tc>
          <w:tcPr>
            <w:tcW w:w="1401" w:type="dxa"/>
          </w:tcPr>
          <w:p w14:paraId="31F6F15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Физиологическое и психологическое развитие подростков</w:t>
            </w:r>
          </w:p>
        </w:tc>
        <w:tc>
          <w:tcPr>
            <w:tcW w:w="4758" w:type="dxa"/>
          </w:tcPr>
          <w:p w14:paraId="6996086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Особенности физического развития в подростковом и юношеском возрасте. Внешние изменения организма. Развитие нервной системы и двигательных функций. Активизация работы жел</w:t>
            </w:r>
            <w:r w:rsidR="007F78B1" w:rsidRPr="008A0F35">
              <w:rPr>
                <w:rFonts w:ascii="Times New Roman" w:hAnsi="Times New Roman"/>
                <w:sz w:val="24"/>
                <w:szCs w:val="24"/>
              </w:rPr>
              <w:t>е</w:t>
            </w:r>
            <w:r w:rsidRPr="008A0F35">
              <w:rPr>
                <w:rFonts w:ascii="Times New Roman" w:hAnsi="Times New Roman"/>
                <w:sz w:val="24"/>
                <w:szCs w:val="24"/>
              </w:rPr>
              <w:t>з внутренней секреции. Развитие се</w:t>
            </w:r>
            <w:r w:rsidR="00635305" w:rsidRPr="008A0F35">
              <w:rPr>
                <w:rFonts w:ascii="Times New Roman" w:hAnsi="Times New Roman"/>
                <w:sz w:val="24"/>
                <w:szCs w:val="24"/>
              </w:rPr>
              <w:t>р</w:t>
            </w:r>
            <w:r w:rsidRPr="008A0F35">
              <w:rPr>
                <w:rFonts w:ascii="Times New Roman" w:hAnsi="Times New Roman"/>
                <w:sz w:val="24"/>
                <w:szCs w:val="24"/>
              </w:rPr>
              <w:t>дечно-сосудистой системы и системы кровообращения. Неустойчивость организма к температурным воздействиям. Особенности психологического развития в подростковом и юношеском возрасте: повы</w:t>
            </w:r>
            <w:r w:rsidRPr="008A0F35">
              <w:rPr>
                <w:rFonts w:ascii="Times New Roman" w:hAnsi="Times New Roman"/>
                <w:sz w:val="24"/>
                <w:szCs w:val="24"/>
              </w:rPr>
              <w:lastRenderedPageBreak/>
              <w:t>шенная эмоциональность и неустойчивость нервной системы. Рекомендации по предупреждению повышенной нервной возбудимости</w:t>
            </w:r>
          </w:p>
        </w:tc>
        <w:tc>
          <w:tcPr>
            <w:tcW w:w="3630" w:type="dxa"/>
          </w:tcPr>
          <w:p w14:paraId="3BCD10D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Получают представление о физическом и психологическом развитии в подростковом и юношеском возрасте. Учатся учитывать эти особенности при общении с окружающими</w:t>
            </w:r>
          </w:p>
        </w:tc>
      </w:tr>
      <w:tr w:rsidR="001772C9" w:rsidRPr="008A0F35" w14:paraId="3263DCC5" w14:textId="77777777">
        <w:tc>
          <w:tcPr>
            <w:tcW w:w="1401" w:type="dxa"/>
          </w:tcPr>
          <w:p w14:paraId="4C72D909"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Роль взаимоотношений в формировании репродуктивной функции</w:t>
            </w:r>
          </w:p>
        </w:tc>
        <w:tc>
          <w:tcPr>
            <w:tcW w:w="4758" w:type="dxa"/>
          </w:tcPr>
          <w:p w14:paraId="6CFD1A17"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состоянии влюбленности. Психологические особенности взаимоотношени</w:t>
            </w:r>
            <w:r w:rsidR="00BB23EF" w:rsidRPr="008A0F35">
              <w:rPr>
                <w:rFonts w:ascii="Times New Roman" w:hAnsi="Times New Roman"/>
                <w:sz w:val="24"/>
                <w:szCs w:val="24"/>
              </w:rPr>
              <w:t>й</w:t>
            </w:r>
            <w:r w:rsidRPr="008A0F35">
              <w:rPr>
                <w:rFonts w:ascii="Times New Roman" w:hAnsi="Times New Roman"/>
                <w:sz w:val="24"/>
                <w:szCs w:val="24"/>
              </w:rPr>
              <w:t xml:space="preserve"> подростков (юношей и девушек) в этом состоянии. Первые чувства и проявления любви. Вопросы нравственности во взаимоотношениях полов</w:t>
            </w:r>
          </w:p>
        </w:tc>
        <w:tc>
          <w:tcPr>
            <w:tcW w:w="3630" w:type="dxa"/>
          </w:tcPr>
          <w:p w14:paraId="44DECCC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об особенностях отношений юношей и девушек</w:t>
            </w:r>
          </w:p>
        </w:tc>
      </w:tr>
      <w:tr w:rsidR="001772C9" w:rsidRPr="008A0F35" w14:paraId="5E6166C9" w14:textId="77777777">
        <w:tc>
          <w:tcPr>
            <w:tcW w:w="1401" w:type="dxa"/>
          </w:tcPr>
          <w:p w14:paraId="3C19348E"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Виды конфликтов. Правила поведения в конфликтных ситуациях</w:t>
            </w:r>
          </w:p>
        </w:tc>
        <w:tc>
          <w:tcPr>
            <w:tcW w:w="4758" w:type="dxa"/>
          </w:tcPr>
          <w:p w14:paraId="2E01EDE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 Общение с возбужденным собеседником. Приемы снятия эмоционального возбуждения</w:t>
            </w:r>
          </w:p>
        </w:tc>
        <w:tc>
          <w:tcPr>
            <w:tcW w:w="3630" w:type="dxa"/>
          </w:tcPr>
          <w:p w14:paraId="1B1060E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 xml:space="preserve">Учатся правильно вести себя в конфликтных ситуациях </w:t>
            </w:r>
          </w:p>
        </w:tc>
      </w:tr>
      <w:tr w:rsidR="001772C9" w:rsidRPr="008A0F35" w14:paraId="049B6F65" w14:textId="77777777">
        <w:tc>
          <w:tcPr>
            <w:tcW w:w="1401" w:type="dxa"/>
          </w:tcPr>
          <w:p w14:paraId="59B11F0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Суицидальное поведение в подростковом возрасте</w:t>
            </w:r>
          </w:p>
        </w:tc>
        <w:tc>
          <w:tcPr>
            <w:tcW w:w="4758" w:type="dxa"/>
          </w:tcPr>
          <w:p w14:paraId="7B016DD1"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Общие сведения о суицидах. Опасные ситуации, связанные с суицидами (самоубийствами). Причины и факторы, повышающие вероятность суицидов. Зависимость числа суицидов от возраста и пола. Суициды среди подростков, молодежи и студентов. Понятие об угнетенном психическом состоянии и депрессии, пути их преодоления. Профилактика суицидов</w:t>
            </w:r>
          </w:p>
        </w:tc>
        <w:tc>
          <w:tcPr>
            <w:tcW w:w="3630" w:type="dxa"/>
          </w:tcPr>
          <w:p w14:paraId="00DEF64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Получают представление о причинах и профилактике суицидов. Учатся преодолевать угнетенное психическое состояние и депрессию</w:t>
            </w:r>
          </w:p>
        </w:tc>
      </w:tr>
    </w:tbl>
    <w:p w14:paraId="5A0D287E" w14:textId="77777777" w:rsidR="001772C9" w:rsidRPr="008A0F35" w:rsidRDefault="001772C9" w:rsidP="001D79F4">
      <w:pPr>
        <w:spacing w:line="360" w:lineRule="auto"/>
        <w:ind w:firstLine="0"/>
        <w:jc w:val="center"/>
        <w:rPr>
          <w:rFonts w:ascii="Times New Roman" w:hAnsi="Times New Roman"/>
          <w:b/>
          <w:sz w:val="24"/>
          <w:szCs w:val="24"/>
        </w:rPr>
      </w:pPr>
      <w:r w:rsidRPr="008A0F35">
        <w:rPr>
          <w:rFonts w:ascii="Times New Roman" w:hAnsi="Times New Roman"/>
          <w:b/>
          <w:sz w:val="24"/>
          <w:szCs w:val="24"/>
        </w:rPr>
        <w:t>Факторы, разрушающие здоровье человека (4 ч)</w:t>
      </w:r>
    </w:p>
    <w:tbl>
      <w:tblPr>
        <w:tblW w:w="9789" w:type="dxa"/>
        <w:tblInd w:w="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9" w:type="dxa"/>
          <w:right w:w="39" w:type="dxa"/>
        </w:tblCellMar>
        <w:tblLook w:val="00A0" w:firstRow="1" w:lastRow="0" w:firstColumn="1" w:lastColumn="0" w:noHBand="0" w:noVBand="0"/>
      </w:tblPr>
      <w:tblGrid>
        <w:gridCol w:w="1359"/>
        <w:gridCol w:w="4800"/>
        <w:gridCol w:w="3630"/>
      </w:tblGrid>
      <w:tr w:rsidR="001772C9" w:rsidRPr="008A0F35" w14:paraId="6C5EF8C2" w14:textId="77777777">
        <w:tc>
          <w:tcPr>
            <w:tcW w:w="1359" w:type="dxa"/>
          </w:tcPr>
          <w:p w14:paraId="45D754F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Употребление табака</w:t>
            </w:r>
          </w:p>
        </w:tc>
        <w:tc>
          <w:tcPr>
            <w:tcW w:w="4800" w:type="dxa"/>
          </w:tcPr>
          <w:p w14:paraId="70E2F3C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табакокурении. Состав табачного дыма. Никотин и признаки его отравления. Опасное воздействие угарного газа и радиоактивных веществ, содержащихся в табаке. Стадии никотиновой зависимости и их характеристика. Негативное воздействие табачного дыма на организм человека. Профилактика и отказ от табакокурения</w:t>
            </w:r>
          </w:p>
        </w:tc>
        <w:tc>
          <w:tcPr>
            <w:tcW w:w="3630" w:type="dxa"/>
          </w:tcPr>
          <w:p w14:paraId="4DAFCD2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Формируют у себя негативное отношение к табакокурению</w:t>
            </w:r>
          </w:p>
        </w:tc>
      </w:tr>
      <w:tr w:rsidR="001772C9" w:rsidRPr="008A0F35" w14:paraId="270964BF" w14:textId="77777777">
        <w:tc>
          <w:tcPr>
            <w:tcW w:w="1359" w:type="dxa"/>
          </w:tcPr>
          <w:p w14:paraId="127A1A46"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Употребление алкоголя</w:t>
            </w:r>
          </w:p>
        </w:tc>
        <w:tc>
          <w:tcPr>
            <w:tcW w:w="4800" w:type="dxa"/>
          </w:tcPr>
          <w:p w14:paraId="714EA334"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Алкоголь и его влияние на здоровье. Разрушающее воздействие алкоголя на все системы и органы человека. Последствия воздействия алкоголя на головной мозг, пищеварительную функцию, печень, железы внутренней секреции, поджелудочную железу, половую функцию и т. д. Развитие алкоголизма. Понятие о пьянстве и алкоголизме. Похмельный синдром и его признаки. Первая помощь при алкогольном отравлении. Профилактика разрушающего влияния алкоголя на здоровье</w:t>
            </w:r>
          </w:p>
        </w:tc>
        <w:tc>
          <w:tcPr>
            <w:tcW w:w="3630" w:type="dxa"/>
          </w:tcPr>
          <w:p w14:paraId="70D7EF6F"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Формируют у себя негативное отношение к употреблению алкоголя</w:t>
            </w:r>
          </w:p>
        </w:tc>
      </w:tr>
      <w:tr w:rsidR="001772C9" w:rsidRPr="008A0F35" w14:paraId="20467076" w14:textId="77777777">
        <w:tc>
          <w:tcPr>
            <w:tcW w:w="1359" w:type="dxa"/>
          </w:tcPr>
          <w:p w14:paraId="2E6AAAC3"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Наркомания и токсикомания</w:t>
            </w:r>
          </w:p>
        </w:tc>
        <w:tc>
          <w:tcPr>
            <w:tcW w:w="4800" w:type="dxa"/>
          </w:tcPr>
          <w:p w14:paraId="4D25B73B"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наркомании и токсикомании. Действие наркотических веществ на организм человека. Признаки наркомании и токсико</w:t>
            </w:r>
            <w:r w:rsidRPr="008A0F35">
              <w:rPr>
                <w:rFonts w:ascii="Times New Roman" w:hAnsi="Times New Roman"/>
                <w:sz w:val="24"/>
                <w:szCs w:val="24"/>
              </w:rPr>
              <w:lastRenderedPageBreak/>
              <w:t>мании. Развитие психической зависимости от наркотика. Развитие физической зависимости от наркотика. Признаки наркотического отравления и отравления лекарственными препаратами. Первая помощь при наркотическом отравлении. Первая помощь при отравлении лекарственными препаратами</w:t>
            </w:r>
          </w:p>
        </w:tc>
        <w:tc>
          <w:tcPr>
            <w:tcW w:w="3630" w:type="dxa"/>
          </w:tcPr>
          <w:p w14:paraId="3AF33BB5"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Формируют у себя негативное отношение к употреблению психоактивных веществ. Учатся ока</w:t>
            </w:r>
            <w:r w:rsidRPr="008A0F35">
              <w:rPr>
                <w:rFonts w:ascii="Times New Roman" w:hAnsi="Times New Roman"/>
                <w:sz w:val="24"/>
                <w:szCs w:val="24"/>
              </w:rPr>
              <w:lastRenderedPageBreak/>
              <w:t>зывать первую помощь при отравлении наркотиками и лекарственными препаратами</w:t>
            </w:r>
          </w:p>
        </w:tc>
      </w:tr>
      <w:tr w:rsidR="001772C9" w:rsidRPr="008A0F35" w14:paraId="24DD308A" w14:textId="77777777">
        <w:tc>
          <w:tcPr>
            <w:tcW w:w="1359" w:type="dxa"/>
          </w:tcPr>
          <w:p w14:paraId="49553350"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lastRenderedPageBreak/>
              <w:t>Заболевания, передающиеся половым пут</w:t>
            </w:r>
            <w:r w:rsidR="007F78B1" w:rsidRPr="008A0F35">
              <w:rPr>
                <w:rFonts w:ascii="Times New Roman" w:hAnsi="Times New Roman"/>
                <w:sz w:val="24"/>
                <w:szCs w:val="24"/>
              </w:rPr>
              <w:t>е</w:t>
            </w:r>
            <w:r w:rsidRPr="008A0F35">
              <w:rPr>
                <w:rFonts w:ascii="Times New Roman" w:hAnsi="Times New Roman"/>
                <w:sz w:val="24"/>
                <w:szCs w:val="24"/>
              </w:rPr>
              <w:t>м</w:t>
            </w:r>
          </w:p>
        </w:tc>
        <w:tc>
          <w:tcPr>
            <w:tcW w:w="4800" w:type="dxa"/>
          </w:tcPr>
          <w:p w14:paraId="649E52BC" w14:textId="77777777" w:rsidR="001772C9" w:rsidRPr="008A0F35" w:rsidRDefault="001772C9" w:rsidP="008A0F35">
            <w:pPr>
              <w:spacing w:line="240" w:lineRule="auto"/>
              <w:ind w:firstLine="0"/>
              <w:rPr>
                <w:rFonts w:ascii="Times New Roman" w:hAnsi="Times New Roman"/>
                <w:sz w:val="24"/>
                <w:szCs w:val="24"/>
              </w:rPr>
            </w:pPr>
            <w:r w:rsidRPr="008A0F35">
              <w:rPr>
                <w:rFonts w:ascii="Times New Roman" w:hAnsi="Times New Roman"/>
                <w:sz w:val="24"/>
                <w:szCs w:val="24"/>
              </w:rPr>
              <w:t>Понятие о заболеваниях, передаваемых половым путем</w:t>
            </w:r>
            <w:r w:rsidR="00BB23EF" w:rsidRPr="008A0F35">
              <w:rPr>
                <w:rFonts w:ascii="Times New Roman" w:hAnsi="Times New Roman"/>
                <w:sz w:val="24"/>
                <w:szCs w:val="24"/>
              </w:rPr>
              <w:t>,</w:t>
            </w:r>
            <w:r w:rsidRPr="008A0F35">
              <w:rPr>
                <w:rFonts w:ascii="Times New Roman" w:hAnsi="Times New Roman"/>
                <w:sz w:val="24"/>
                <w:szCs w:val="24"/>
              </w:rPr>
              <w:t xml:space="preserve"> и их опасность для здоровья человека</w:t>
            </w:r>
            <w:r w:rsidR="00BB23EF" w:rsidRPr="008A0F35">
              <w:rPr>
                <w:rFonts w:ascii="Times New Roman" w:hAnsi="Times New Roman"/>
                <w:sz w:val="24"/>
                <w:szCs w:val="24"/>
              </w:rPr>
              <w:t>.</w:t>
            </w:r>
            <w:r w:rsidRPr="008A0F35">
              <w:rPr>
                <w:rFonts w:ascii="Times New Roman" w:hAnsi="Times New Roman"/>
                <w:sz w:val="24"/>
                <w:szCs w:val="24"/>
              </w:rPr>
              <w:t xml:space="preserve"> Характеристика наиболее распространенных заболеваний, передаваемых половым путем</w:t>
            </w:r>
            <w:r w:rsidR="00BB23EF" w:rsidRPr="008A0F35">
              <w:rPr>
                <w:rFonts w:ascii="Times New Roman" w:hAnsi="Times New Roman"/>
                <w:sz w:val="24"/>
                <w:szCs w:val="24"/>
              </w:rPr>
              <w:t>,</w:t>
            </w:r>
            <w:r w:rsidRPr="008A0F35">
              <w:rPr>
                <w:rFonts w:ascii="Times New Roman" w:hAnsi="Times New Roman"/>
                <w:sz w:val="24"/>
                <w:szCs w:val="24"/>
              </w:rPr>
              <w:t xml:space="preserve"> и их профилактика. Понятие о синдроме приобретенного иммунодефицита (СПИД) и ВИЧ-инфекции, их профилактика</w:t>
            </w:r>
          </w:p>
        </w:tc>
        <w:tc>
          <w:tcPr>
            <w:tcW w:w="3630" w:type="dxa"/>
          </w:tcPr>
          <w:p w14:paraId="28D8EBDC" w14:textId="77777777" w:rsidR="001772C9" w:rsidRPr="008A0F35" w:rsidRDefault="001772C9" w:rsidP="008A0F35">
            <w:pPr>
              <w:spacing w:line="240" w:lineRule="auto"/>
              <w:ind w:firstLine="0"/>
              <w:rPr>
                <w:rFonts w:ascii="Times New Roman" w:hAnsi="Times New Roman"/>
                <w:smallCaps/>
                <w:sz w:val="24"/>
                <w:szCs w:val="24"/>
              </w:rPr>
            </w:pPr>
            <w:r w:rsidRPr="008A0F35">
              <w:rPr>
                <w:rFonts w:ascii="Times New Roman" w:hAnsi="Times New Roman"/>
                <w:sz w:val="24"/>
                <w:szCs w:val="24"/>
              </w:rPr>
              <w:t>Получают представление о заболеваниях, передающихся половым путем, и путях их профилактики</w:t>
            </w:r>
          </w:p>
        </w:tc>
      </w:tr>
    </w:tbl>
    <w:p w14:paraId="549BDAE6" w14:textId="77777777" w:rsidR="001772C9" w:rsidRPr="008A0F35" w:rsidRDefault="001772C9" w:rsidP="001D79F4">
      <w:pPr>
        <w:spacing w:line="360" w:lineRule="auto"/>
        <w:ind w:firstLine="0"/>
        <w:rPr>
          <w:rFonts w:ascii="Times New Roman" w:hAnsi="Times New Roman"/>
          <w:sz w:val="24"/>
          <w:szCs w:val="24"/>
        </w:rPr>
      </w:pPr>
    </w:p>
    <w:p w14:paraId="7A298F4E" w14:textId="77777777" w:rsidR="00A57DBA" w:rsidRPr="008A0F35" w:rsidRDefault="00EC53A3" w:rsidP="00A57DBA">
      <w:pPr>
        <w:jc w:val="center"/>
        <w:rPr>
          <w:rFonts w:ascii="Times New Roman" w:hAnsi="Times New Roman"/>
          <w:b/>
          <w:sz w:val="24"/>
          <w:szCs w:val="24"/>
        </w:rPr>
      </w:pPr>
      <w:r w:rsidRPr="008A0F35">
        <w:rPr>
          <w:rFonts w:ascii="Times New Roman" w:hAnsi="Times New Roman"/>
          <w:b/>
          <w:sz w:val="24"/>
          <w:szCs w:val="24"/>
        </w:rPr>
        <w:t>Календарно-тематическое планирование</w:t>
      </w:r>
    </w:p>
    <w:p w14:paraId="276B96CD" w14:textId="77777777" w:rsidR="00A57DBA" w:rsidRPr="008A0F35" w:rsidRDefault="00A57DBA" w:rsidP="00A57DBA">
      <w:pPr>
        <w:jc w:val="center"/>
        <w:rPr>
          <w:rFonts w:ascii="Times New Roman" w:hAnsi="Times New Roman"/>
          <w:b/>
          <w:sz w:val="24"/>
          <w:szCs w:val="24"/>
        </w:rPr>
      </w:pPr>
    </w:p>
    <w:p w14:paraId="65850CDD" w14:textId="77777777" w:rsidR="00A57DBA" w:rsidRPr="008A0F35" w:rsidRDefault="00A57DBA" w:rsidP="00A57DBA">
      <w:pPr>
        <w:jc w:val="center"/>
        <w:rPr>
          <w:rFonts w:ascii="Times New Roman" w:hAnsi="Times New Roman"/>
          <w:b/>
          <w:sz w:val="24"/>
          <w:szCs w:val="24"/>
        </w:rPr>
      </w:pPr>
      <w:r w:rsidRPr="008A0F35">
        <w:rPr>
          <w:rFonts w:ascii="Times New Roman" w:hAnsi="Times New Roman"/>
          <w:b/>
          <w:sz w:val="24"/>
          <w:szCs w:val="24"/>
        </w:rPr>
        <w:t xml:space="preserve"> 5 класс </w:t>
      </w:r>
    </w:p>
    <w:p w14:paraId="3C4B64AF" w14:textId="77777777" w:rsidR="00A57DBA" w:rsidRPr="008A0F35" w:rsidRDefault="00A57DBA" w:rsidP="00A57DBA">
      <w:pPr>
        <w:jc w:val="cente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6951"/>
        <w:gridCol w:w="1341"/>
        <w:gridCol w:w="1045"/>
      </w:tblGrid>
      <w:tr w:rsidR="00FC10C2" w:rsidRPr="00886ADC" w14:paraId="4EE818F4" w14:textId="77777777" w:rsidTr="00886ADC">
        <w:tc>
          <w:tcPr>
            <w:tcW w:w="728" w:type="dxa"/>
            <w:shd w:val="clear" w:color="auto" w:fill="auto"/>
          </w:tcPr>
          <w:p w14:paraId="336264B8"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 xml:space="preserve">№ </w:t>
            </w:r>
          </w:p>
        </w:tc>
        <w:tc>
          <w:tcPr>
            <w:tcW w:w="6951" w:type="dxa"/>
            <w:shd w:val="clear" w:color="auto" w:fill="auto"/>
          </w:tcPr>
          <w:p w14:paraId="60BEA3D5"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Тема урока</w:t>
            </w:r>
          </w:p>
        </w:tc>
        <w:tc>
          <w:tcPr>
            <w:tcW w:w="1341" w:type="dxa"/>
            <w:shd w:val="clear" w:color="auto" w:fill="auto"/>
          </w:tcPr>
          <w:p w14:paraId="0CA01D0A"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Д\З</w:t>
            </w:r>
          </w:p>
        </w:tc>
        <w:tc>
          <w:tcPr>
            <w:tcW w:w="1045" w:type="dxa"/>
            <w:shd w:val="clear" w:color="auto" w:fill="auto"/>
          </w:tcPr>
          <w:p w14:paraId="7586C95E"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Кол-во часов</w:t>
            </w:r>
          </w:p>
        </w:tc>
      </w:tr>
      <w:tr w:rsidR="00C52766" w:rsidRPr="00886ADC" w14:paraId="4957D9B0" w14:textId="77777777" w:rsidTr="00886ADC">
        <w:tc>
          <w:tcPr>
            <w:tcW w:w="728" w:type="dxa"/>
            <w:shd w:val="clear" w:color="auto" w:fill="auto"/>
          </w:tcPr>
          <w:p w14:paraId="39122195"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w:t>
            </w:r>
          </w:p>
        </w:tc>
        <w:tc>
          <w:tcPr>
            <w:tcW w:w="6951" w:type="dxa"/>
            <w:shd w:val="clear" w:color="auto" w:fill="auto"/>
          </w:tcPr>
          <w:p w14:paraId="079F1BE9" w14:textId="77777777" w:rsidR="00C52766" w:rsidRPr="00886ADC" w:rsidRDefault="00C52766" w:rsidP="00886ADC">
            <w:pPr>
              <w:spacing w:line="240" w:lineRule="auto"/>
              <w:ind w:firstLine="397"/>
              <w:rPr>
                <w:rFonts w:ascii="Times New Roman" w:hAnsi="Times New Roman"/>
                <w:i/>
                <w:sz w:val="24"/>
                <w:szCs w:val="24"/>
              </w:rPr>
            </w:pPr>
            <w:r w:rsidRPr="00886ADC">
              <w:rPr>
                <w:rFonts w:ascii="Times New Roman" w:hAnsi="Times New Roman"/>
                <w:sz w:val="24"/>
                <w:szCs w:val="24"/>
              </w:rPr>
              <w:t>Особенности города как среды обитания человека.</w:t>
            </w:r>
            <w:r w:rsidR="00315C64" w:rsidRPr="00886ADC">
              <w:rPr>
                <w:rFonts w:ascii="Times New Roman" w:hAnsi="Times New Roman"/>
                <w:sz w:val="24"/>
                <w:szCs w:val="24"/>
              </w:rPr>
              <w:t xml:space="preserve"> </w:t>
            </w:r>
            <w:r w:rsidR="00315C64" w:rsidRPr="00886ADC">
              <w:rPr>
                <w:rFonts w:ascii="Times New Roman" w:hAnsi="Times New Roman"/>
                <w:b/>
                <w:sz w:val="24"/>
                <w:szCs w:val="24"/>
              </w:rPr>
              <w:t>Источники и зоны опасности в городе Вологде (микрорайоне).</w:t>
            </w:r>
            <w:r w:rsidR="008A6DDB" w:rsidRPr="00886ADC">
              <w:rPr>
                <w:rFonts w:ascii="Times New Roman" w:hAnsi="Times New Roman"/>
                <w:b/>
                <w:sz w:val="24"/>
                <w:szCs w:val="24"/>
              </w:rPr>
              <w:t xml:space="preserve"> </w:t>
            </w:r>
            <w:r w:rsidR="008A6DDB" w:rsidRPr="00886ADC">
              <w:rPr>
                <w:rFonts w:ascii="Times New Roman" w:hAnsi="Times New Roman"/>
                <w:i/>
                <w:sz w:val="24"/>
                <w:szCs w:val="24"/>
              </w:rPr>
              <w:t>Игра Да-нет-ка.</w:t>
            </w:r>
          </w:p>
        </w:tc>
        <w:tc>
          <w:tcPr>
            <w:tcW w:w="1341" w:type="dxa"/>
            <w:shd w:val="clear" w:color="auto" w:fill="auto"/>
          </w:tcPr>
          <w:p w14:paraId="7DFE77C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п.1</w:t>
            </w:r>
          </w:p>
        </w:tc>
        <w:tc>
          <w:tcPr>
            <w:tcW w:w="1045" w:type="dxa"/>
            <w:shd w:val="clear" w:color="auto" w:fill="auto"/>
          </w:tcPr>
          <w:p w14:paraId="26453D9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5CAD9D07" w14:textId="77777777" w:rsidTr="00886ADC">
        <w:tc>
          <w:tcPr>
            <w:tcW w:w="728" w:type="dxa"/>
            <w:shd w:val="clear" w:color="auto" w:fill="auto"/>
          </w:tcPr>
          <w:p w14:paraId="4A47120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w:t>
            </w:r>
          </w:p>
        </w:tc>
        <w:tc>
          <w:tcPr>
            <w:tcW w:w="6951" w:type="dxa"/>
            <w:shd w:val="clear" w:color="auto" w:fill="auto"/>
          </w:tcPr>
          <w:p w14:paraId="238A5468" w14:textId="77777777" w:rsidR="00C52766" w:rsidRPr="00886ADC" w:rsidRDefault="00C52766" w:rsidP="00886ADC">
            <w:pPr>
              <w:spacing w:line="240" w:lineRule="auto"/>
              <w:ind w:left="57" w:right="57"/>
              <w:jc w:val="left"/>
              <w:rPr>
                <w:rFonts w:ascii="Times New Roman" w:hAnsi="Times New Roman"/>
                <w:b/>
                <w:sz w:val="24"/>
                <w:szCs w:val="24"/>
              </w:rPr>
            </w:pPr>
            <w:r w:rsidRPr="00886ADC">
              <w:rPr>
                <w:rFonts w:ascii="Times New Roman" w:hAnsi="Times New Roman"/>
                <w:b/>
                <w:sz w:val="24"/>
                <w:szCs w:val="24"/>
              </w:rPr>
              <w:t>Системы обеспечения безопасности города.</w:t>
            </w:r>
          </w:p>
        </w:tc>
        <w:tc>
          <w:tcPr>
            <w:tcW w:w="1341" w:type="dxa"/>
            <w:shd w:val="clear" w:color="auto" w:fill="auto"/>
          </w:tcPr>
          <w:p w14:paraId="0CD4DB6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п.2</w:t>
            </w:r>
          </w:p>
        </w:tc>
        <w:tc>
          <w:tcPr>
            <w:tcW w:w="1045" w:type="dxa"/>
            <w:shd w:val="clear" w:color="auto" w:fill="auto"/>
          </w:tcPr>
          <w:p w14:paraId="5CF27634"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639732CB" w14:textId="77777777" w:rsidTr="00886ADC">
        <w:tc>
          <w:tcPr>
            <w:tcW w:w="728" w:type="dxa"/>
            <w:shd w:val="clear" w:color="auto" w:fill="auto"/>
          </w:tcPr>
          <w:p w14:paraId="0B6E0437"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w:t>
            </w:r>
          </w:p>
        </w:tc>
        <w:tc>
          <w:tcPr>
            <w:tcW w:w="6951" w:type="dxa"/>
            <w:shd w:val="clear" w:color="auto" w:fill="auto"/>
          </w:tcPr>
          <w:p w14:paraId="16A47053" w14:textId="77777777" w:rsidR="00315C64"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Опасные и аварийные ситуации в доме (квартире).</w:t>
            </w:r>
            <w:r w:rsidR="00315C64" w:rsidRPr="00886ADC">
              <w:rPr>
                <w:rFonts w:ascii="Times New Roman" w:hAnsi="Times New Roman"/>
                <w:sz w:val="24"/>
                <w:szCs w:val="24"/>
              </w:rPr>
              <w:t xml:space="preserve"> </w:t>
            </w:r>
            <w:r w:rsidR="00315C64" w:rsidRPr="00886ADC">
              <w:rPr>
                <w:rFonts w:ascii="Times New Roman" w:hAnsi="Times New Roman"/>
                <w:b/>
                <w:sz w:val="24"/>
                <w:szCs w:val="24"/>
              </w:rPr>
              <w:t>Коммунальные системы города Вологды.</w:t>
            </w:r>
          </w:p>
          <w:p w14:paraId="3D75D86D" w14:textId="77777777" w:rsidR="00C52766" w:rsidRPr="00886ADC" w:rsidRDefault="00C52766" w:rsidP="00886ADC">
            <w:pPr>
              <w:spacing w:line="240" w:lineRule="auto"/>
              <w:ind w:left="57" w:right="57"/>
              <w:jc w:val="left"/>
              <w:rPr>
                <w:rFonts w:ascii="Times New Roman" w:hAnsi="Times New Roman"/>
                <w:sz w:val="24"/>
                <w:szCs w:val="24"/>
              </w:rPr>
            </w:pPr>
          </w:p>
        </w:tc>
        <w:tc>
          <w:tcPr>
            <w:tcW w:w="1341" w:type="dxa"/>
            <w:shd w:val="clear" w:color="auto" w:fill="auto"/>
          </w:tcPr>
          <w:p w14:paraId="6CFC90E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w:t>
            </w:r>
          </w:p>
        </w:tc>
        <w:tc>
          <w:tcPr>
            <w:tcW w:w="1045" w:type="dxa"/>
            <w:shd w:val="clear" w:color="auto" w:fill="auto"/>
          </w:tcPr>
          <w:p w14:paraId="304F0C4A"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14D6AB8" w14:textId="77777777" w:rsidTr="00886ADC">
        <w:tc>
          <w:tcPr>
            <w:tcW w:w="728" w:type="dxa"/>
            <w:shd w:val="clear" w:color="auto" w:fill="auto"/>
          </w:tcPr>
          <w:p w14:paraId="3A8493A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4</w:t>
            </w:r>
          </w:p>
        </w:tc>
        <w:tc>
          <w:tcPr>
            <w:tcW w:w="6951" w:type="dxa"/>
            <w:shd w:val="clear" w:color="auto" w:fill="auto"/>
          </w:tcPr>
          <w:p w14:paraId="0B2040F6"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Опасные факторы и причины пожаров.</w:t>
            </w:r>
          </w:p>
        </w:tc>
        <w:tc>
          <w:tcPr>
            <w:tcW w:w="1341" w:type="dxa"/>
            <w:shd w:val="clear" w:color="auto" w:fill="auto"/>
          </w:tcPr>
          <w:p w14:paraId="6F68DD0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24F54B10"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6D5D547F" w14:textId="77777777" w:rsidTr="00886ADC">
        <w:tc>
          <w:tcPr>
            <w:tcW w:w="728" w:type="dxa"/>
            <w:shd w:val="clear" w:color="auto" w:fill="auto"/>
          </w:tcPr>
          <w:p w14:paraId="420400BE"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5</w:t>
            </w:r>
          </w:p>
        </w:tc>
        <w:tc>
          <w:tcPr>
            <w:tcW w:w="6951" w:type="dxa"/>
            <w:shd w:val="clear" w:color="auto" w:fill="auto"/>
          </w:tcPr>
          <w:p w14:paraId="2E9D4214"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 xml:space="preserve">Правила поведения при пожаре. </w:t>
            </w:r>
            <w:r w:rsidRPr="00886ADC">
              <w:rPr>
                <w:rFonts w:ascii="Times New Roman" w:hAnsi="Times New Roman"/>
                <w:b/>
                <w:sz w:val="24"/>
                <w:szCs w:val="24"/>
              </w:rPr>
              <w:t>Эвакуация</w:t>
            </w:r>
            <w:r w:rsidR="008A6DDB" w:rsidRPr="00886ADC">
              <w:rPr>
                <w:rFonts w:ascii="Times New Roman" w:hAnsi="Times New Roman"/>
                <w:b/>
                <w:sz w:val="24"/>
                <w:szCs w:val="24"/>
              </w:rPr>
              <w:t xml:space="preserve"> из здания школы</w:t>
            </w:r>
            <w:r w:rsidRPr="00886ADC">
              <w:rPr>
                <w:rFonts w:ascii="Times New Roman" w:hAnsi="Times New Roman"/>
                <w:sz w:val="24"/>
                <w:szCs w:val="24"/>
              </w:rPr>
              <w:t>.</w:t>
            </w:r>
            <w:r w:rsidR="008A6DDB" w:rsidRPr="00886ADC">
              <w:rPr>
                <w:rFonts w:ascii="Times New Roman" w:hAnsi="Times New Roman"/>
                <w:sz w:val="24"/>
                <w:szCs w:val="24"/>
              </w:rPr>
              <w:t xml:space="preserve"> </w:t>
            </w:r>
            <w:r w:rsidR="008A6DDB" w:rsidRPr="00886ADC">
              <w:rPr>
                <w:rFonts w:ascii="Times New Roman" w:hAnsi="Times New Roman"/>
                <w:i/>
                <w:sz w:val="24"/>
                <w:szCs w:val="24"/>
              </w:rPr>
              <w:t>Мини-проект: средства пожаротушения</w:t>
            </w:r>
            <w:r w:rsidR="006C00B8" w:rsidRPr="00886ADC">
              <w:rPr>
                <w:rFonts w:ascii="Times New Roman" w:hAnsi="Times New Roman"/>
                <w:i/>
                <w:sz w:val="24"/>
                <w:szCs w:val="24"/>
              </w:rPr>
              <w:t xml:space="preserve">   школы</w:t>
            </w:r>
            <w:r w:rsidR="008A6DDB" w:rsidRPr="00886ADC">
              <w:rPr>
                <w:rFonts w:ascii="Times New Roman" w:hAnsi="Times New Roman"/>
                <w:i/>
                <w:sz w:val="24"/>
                <w:szCs w:val="24"/>
              </w:rPr>
              <w:t>.</w:t>
            </w:r>
          </w:p>
        </w:tc>
        <w:tc>
          <w:tcPr>
            <w:tcW w:w="1341" w:type="dxa"/>
            <w:shd w:val="clear" w:color="auto" w:fill="auto"/>
          </w:tcPr>
          <w:p w14:paraId="61FCD6E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3BCE1DE3"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40BE96E8" w14:textId="77777777" w:rsidTr="00886ADC">
        <w:tc>
          <w:tcPr>
            <w:tcW w:w="728" w:type="dxa"/>
            <w:shd w:val="clear" w:color="auto" w:fill="auto"/>
          </w:tcPr>
          <w:p w14:paraId="307F6D78"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6</w:t>
            </w:r>
          </w:p>
        </w:tc>
        <w:tc>
          <w:tcPr>
            <w:tcW w:w="6951" w:type="dxa"/>
            <w:shd w:val="clear" w:color="auto" w:fill="auto"/>
          </w:tcPr>
          <w:p w14:paraId="23976CA3"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Затопление квартиры</w:t>
            </w:r>
          </w:p>
        </w:tc>
        <w:tc>
          <w:tcPr>
            <w:tcW w:w="1341" w:type="dxa"/>
            <w:shd w:val="clear" w:color="auto" w:fill="auto"/>
          </w:tcPr>
          <w:p w14:paraId="032F6D1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п.5</w:t>
            </w:r>
          </w:p>
        </w:tc>
        <w:tc>
          <w:tcPr>
            <w:tcW w:w="1045" w:type="dxa"/>
            <w:shd w:val="clear" w:color="auto" w:fill="auto"/>
          </w:tcPr>
          <w:p w14:paraId="4D7947A6"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15389B5F" w14:textId="77777777" w:rsidTr="00886ADC">
        <w:tc>
          <w:tcPr>
            <w:tcW w:w="728" w:type="dxa"/>
            <w:shd w:val="clear" w:color="auto" w:fill="auto"/>
          </w:tcPr>
          <w:p w14:paraId="6AB00677"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7</w:t>
            </w:r>
          </w:p>
        </w:tc>
        <w:tc>
          <w:tcPr>
            <w:tcW w:w="6951" w:type="dxa"/>
            <w:shd w:val="clear" w:color="auto" w:fill="auto"/>
          </w:tcPr>
          <w:p w14:paraId="7DF4E84E"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Электричество.</w:t>
            </w:r>
          </w:p>
        </w:tc>
        <w:tc>
          <w:tcPr>
            <w:tcW w:w="1341" w:type="dxa"/>
            <w:shd w:val="clear" w:color="auto" w:fill="auto"/>
          </w:tcPr>
          <w:p w14:paraId="3780F9D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п.6</w:t>
            </w:r>
          </w:p>
        </w:tc>
        <w:tc>
          <w:tcPr>
            <w:tcW w:w="1045" w:type="dxa"/>
            <w:shd w:val="clear" w:color="auto" w:fill="auto"/>
          </w:tcPr>
          <w:p w14:paraId="69FC759B"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F41A26C" w14:textId="77777777" w:rsidTr="00886ADC">
        <w:tc>
          <w:tcPr>
            <w:tcW w:w="728" w:type="dxa"/>
            <w:shd w:val="clear" w:color="auto" w:fill="auto"/>
          </w:tcPr>
          <w:p w14:paraId="37AD39BE"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8</w:t>
            </w:r>
          </w:p>
        </w:tc>
        <w:tc>
          <w:tcPr>
            <w:tcW w:w="6951" w:type="dxa"/>
            <w:shd w:val="clear" w:color="auto" w:fill="auto"/>
          </w:tcPr>
          <w:p w14:paraId="0B8D0AA3"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Опасные вещества и продукты питания.</w:t>
            </w:r>
          </w:p>
        </w:tc>
        <w:tc>
          <w:tcPr>
            <w:tcW w:w="1341" w:type="dxa"/>
            <w:shd w:val="clear" w:color="auto" w:fill="auto"/>
          </w:tcPr>
          <w:p w14:paraId="3CDDD62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п.7</w:t>
            </w:r>
          </w:p>
        </w:tc>
        <w:tc>
          <w:tcPr>
            <w:tcW w:w="1045" w:type="dxa"/>
            <w:shd w:val="clear" w:color="auto" w:fill="auto"/>
          </w:tcPr>
          <w:p w14:paraId="256E305A"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4A164EF" w14:textId="77777777" w:rsidTr="00886ADC">
        <w:tc>
          <w:tcPr>
            <w:tcW w:w="728" w:type="dxa"/>
            <w:shd w:val="clear" w:color="auto" w:fill="auto"/>
          </w:tcPr>
          <w:p w14:paraId="6400C5C6"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9</w:t>
            </w:r>
          </w:p>
        </w:tc>
        <w:tc>
          <w:tcPr>
            <w:tcW w:w="6951" w:type="dxa"/>
            <w:shd w:val="clear" w:color="auto" w:fill="auto"/>
          </w:tcPr>
          <w:p w14:paraId="0CB03425"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Взрыв и обрушение дома</w:t>
            </w:r>
          </w:p>
        </w:tc>
        <w:tc>
          <w:tcPr>
            <w:tcW w:w="1341" w:type="dxa"/>
            <w:shd w:val="clear" w:color="auto" w:fill="auto"/>
          </w:tcPr>
          <w:p w14:paraId="5ECD228A"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п.8</w:t>
            </w:r>
          </w:p>
        </w:tc>
        <w:tc>
          <w:tcPr>
            <w:tcW w:w="1045" w:type="dxa"/>
            <w:shd w:val="clear" w:color="auto" w:fill="auto"/>
          </w:tcPr>
          <w:p w14:paraId="7EB303B0"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FBC2F12" w14:textId="77777777" w:rsidTr="00886ADC">
        <w:tc>
          <w:tcPr>
            <w:tcW w:w="728" w:type="dxa"/>
            <w:shd w:val="clear" w:color="auto" w:fill="auto"/>
          </w:tcPr>
          <w:p w14:paraId="2EA9F12D"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10</w:t>
            </w:r>
          </w:p>
        </w:tc>
        <w:tc>
          <w:tcPr>
            <w:tcW w:w="6951" w:type="dxa"/>
            <w:shd w:val="clear" w:color="auto" w:fill="auto"/>
          </w:tcPr>
          <w:p w14:paraId="489628B5"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Безопасность в нестандартных ситуациях</w:t>
            </w:r>
          </w:p>
        </w:tc>
        <w:tc>
          <w:tcPr>
            <w:tcW w:w="1341" w:type="dxa"/>
            <w:shd w:val="clear" w:color="auto" w:fill="auto"/>
          </w:tcPr>
          <w:p w14:paraId="43A48E0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п.9-11</w:t>
            </w:r>
          </w:p>
        </w:tc>
        <w:tc>
          <w:tcPr>
            <w:tcW w:w="1045" w:type="dxa"/>
            <w:shd w:val="clear" w:color="auto" w:fill="auto"/>
          </w:tcPr>
          <w:p w14:paraId="1AE9A06D"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A96D82E" w14:textId="77777777" w:rsidTr="00886ADC">
        <w:tc>
          <w:tcPr>
            <w:tcW w:w="728" w:type="dxa"/>
            <w:shd w:val="clear" w:color="auto" w:fill="auto"/>
          </w:tcPr>
          <w:p w14:paraId="4166853A"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11</w:t>
            </w:r>
          </w:p>
        </w:tc>
        <w:tc>
          <w:tcPr>
            <w:tcW w:w="6951" w:type="dxa"/>
            <w:shd w:val="clear" w:color="auto" w:fill="auto"/>
          </w:tcPr>
          <w:p w14:paraId="1511EB0C" w14:textId="77777777" w:rsidR="00C52766" w:rsidRPr="00886ADC" w:rsidRDefault="00C52766" w:rsidP="00886ADC">
            <w:pPr>
              <w:tabs>
                <w:tab w:val="left" w:pos="4827"/>
              </w:tabs>
              <w:spacing w:line="240" w:lineRule="auto"/>
              <w:ind w:left="57" w:right="57"/>
              <w:jc w:val="left"/>
              <w:rPr>
                <w:rFonts w:ascii="Times New Roman" w:hAnsi="Times New Roman"/>
                <w:sz w:val="24"/>
                <w:szCs w:val="24"/>
              </w:rPr>
            </w:pPr>
            <w:r w:rsidRPr="00886ADC">
              <w:rPr>
                <w:rFonts w:ascii="Times New Roman" w:hAnsi="Times New Roman"/>
                <w:sz w:val="24"/>
                <w:szCs w:val="24"/>
              </w:rPr>
              <w:t>Организация дорожного движения.  Дорожно-транспортные происшествия.</w:t>
            </w:r>
            <w:r w:rsidR="008A6DDB" w:rsidRPr="00886ADC">
              <w:rPr>
                <w:rFonts w:ascii="Times New Roman" w:hAnsi="Times New Roman"/>
                <w:sz w:val="24"/>
                <w:szCs w:val="24"/>
              </w:rPr>
              <w:t xml:space="preserve"> </w:t>
            </w:r>
            <w:r w:rsidR="008A6DDB" w:rsidRPr="00886ADC">
              <w:rPr>
                <w:rFonts w:ascii="Times New Roman" w:hAnsi="Times New Roman"/>
                <w:i/>
                <w:sz w:val="24"/>
                <w:szCs w:val="24"/>
              </w:rPr>
              <w:t>Рисунки по ПДД.</w:t>
            </w:r>
          </w:p>
        </w:tc>
        <w:tc>
          <w:tcPr>
            <w:tcW w:w="1341" w:type="dxa"/>
            <w:shd w:val="clear" w:color="auto" w:fill="auto"/>
          </w:tcPr>
          <w:p w14:paraId="6B72F13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п.12</w:t>
            </w:r>
          </w:p>
        </w:tc>
        <w:tc>
          <w:tcPr>
            <w:tcW w:w="1045" w:type="dxa"/>
            <w:shd w:val="clear" w:color="auto" w:fill="auto"/>
          </w:tcPr>
          <w:p w14:paraId="339BC9BB"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31FE06E" w14:textId="77777777" w:rsidTr="00886ADC">
        <w:tc>
          <w:tcPr>
            <w:tcW w:w="728" w:type="dxa"/>
            <w:shd w:val="clear" w:color="auto" w:fill="auto"/>
          </w:tcPr>
          <w:p w14:paraId="07F06755"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12</w:t>
            </w:r>
          </w:p>
        </w:tc>
        <w:tc>
          <w:tcPr>
            <w:tcW w:w="6951" w:type="dxa"/>
            <w:shd w:val="clear" w:color="auto" w:fill="auto"/>
          </w:tcPr>
          <w:p w14:paraId="2CB8DCDB"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Безопасное поведение пешеходов.</w:t>
            </w:r>
            <w:r w:rsidR="00315C64" w:rsidRPr="00886ADC">
              <w:rPr>
                <w:rFonts w:ascii="Times New Roman" w:hAnsi="Times New Roman"/>
                <w:sz w:val="24"/>
                <w:szCs w:val="24"/>
              </w:rPr>
              <w:t xml:space="preserve"> </w:t>
            </w:r>
            <w:r w:rsidR="00315C64" w:rsidRPr="00886ADC">
              <w:rPr>
                <w:rFonts w:ascii="Times New Roman" w:hAnsi="Times New Roman"/>
                <w:b/>
                <w:sz w:val="24"/>
                <w:szCs w:val="24"/>
              </w:rPr>
              <w:t>Безопасное поведение на дорогах города Вологды (микрорайона).</w:t>
            </w:r>
          </w:p>
        </w:tc>
        <w:tc>
          <w:tcPr>
            <w:tcW w:w="1341" w:type="dxa"/>
            <w:shd w:val="clear" w:color="auto" w:fill="auto"/>
          </w:tcPr>
          <w:p w14:paraId="4AFD812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п.13</w:t>
            </w:r>
          </w:p>
        </w:tc>
        <w:tc>
          <w:tcPr>
            <w:tcW w:w="1045" w:type="dxa"/>
            <w:shd w:val="clear" w:color="auto" w:fill="auto"/>
          </w:tcPr>
          <w:p w14:paraId="7A503C22"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992C4D1" w14:textId="77777777" w:rsidTr="00886ADC">
        <w:tc>
          <w:tcPr>
            <w:tcW w:w="728" w:type="dxa"/>
            <w:shd w:val="clear" w:color="auto" w:fill="auto"/>
          </w:tcPr>
          <w:p w14:paraId="28F1D45F"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13</w:t>
            </w:r>
          </w:p>
        </w:tc>
        <w:tc>
          <w:tcPr>
            <w:tcW w:w="6951" w:type="dxa"/>
            <w:shd w:val="clear" w:color="auto" w:fill="auto"/>
          </w:tcPr>
          <w:p w14:paraId="606D1674"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Безопасное поведение пассажиров.</w:t>
            </w:r>
            <w:r w:rsidR="008A6DDB" w:rsidRPr="00886ADC">
              <w:rPr>
                <w:rFonts w:ascii="Times New Roman" w:hAnsi="Times New Roman"/>
                <w:sz w:val="24"/>
                <w:szCs w:val="24"/>
              </w:rPr>
              <w:t xml:space="preserve"> </w:t>
            </w:r>
            <w:r w:rsidR="008A6DDB" w:rsidRPr="00886ADC">
              <w:rPr>
                <w:rFonts w:ascii="Times New Roman" w:hAnsi="Times New Roman"/>
                <w:i/>
                <w:sz w:val="24"/>
                <w:szCs w:val="24"/>
              </w:rPr>
              <w:t>Викторина по безопасности дорожного движения.</w:t>
            </w:r>
          </w:p>
        </w:tc>
        <w:tc>
          <w:tcPr>
            <w:tcW w:w="1341" w:type="dxa"/>
            <w:shd w:val="clear" w:color="auto" w:fill="auto"/>
          </w:tcPr>
          <w:p w14:paraId="54034717"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п.14</w:t>
            </w:r>
          </w:p>
        </w:tc>
        <w:tc>
          <w:tcPr>
            <w:tcW w:w="1045" w:type="dxa"/>
            <w:shd w:val="clear" w:color="auto" w:fill="auto"/>
          </w:tcPr>
          <w:p w14:paraId="1CCB2D3A"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D4F998A" w14:textId="77777777" w:rsidTr="00886ADC">
        <w:tc>
          <w:tcPr>
            <w:tcW w:w="728" w:type="dxa"/>
            <w:shd w:val="clear" w:color="auto" w:fill="auto"/>
          </w:tcPr>
          <w:p w14:paraId="4E9548F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14</w:t>
            </w:r>
          </w:p>
        </w:tc>
        <w:tc>
          <w:tcPr>
            <w:tcW w:w="6951" w:type="dxa"/>
            <w:shd w:val="clear" w:color="auto" w:fill="auto"/>
          </w:tcPr>
          <w:p w14:paraId="501DDB30"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Железнодорожный транспорт.</w:t>
            </w:r>
            <w:r w:rsidR="00315C64" w:rsidRPr="00886ADC">
              <w:rPr>
                <w:rFonts w:ascii="Times New Roman" w:hAnsi="Times New Roman"/>
                <w:sz w:val="24"/>
                <w:szCs w:val="24"/>
              </w:rPr>
              <w:t xml:space="preserve"> </w:t>
            </w:r>
            <w:r w:rsidR="00315C64" w:rsidRPr="00886ADC">
              <w:rPr>
                <w:rFonts w:ascii="Times New Roman" w:hAnsi="Times New Roman"/>
                <w:b/>
                <w:sz w:val="24"/>
                <w:szCs w:val="24"/>
              </w:rPr>
              <w:t>Железнодорожный транспорт города Вологды.</w:t>
            </w:r>
          </w:p>
        </w:tc>
        <w:tc>
          <w:tcPr>
            <w:tcW w:w="1341" w:type="dxa"/>
            <w:shd w:val="clear" w:color="auto" w:fill="auto"/>
          </w:tcPr>
          <w:p w14:paraId="246EB30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п.15</w:t>
            </w:r>
          </w:p>
        </w:tc>
        <w:tc>
          <w:tcPr>
            <w:tcW w:w="1045" w:type="dxa"/>
            <w:shd w:val="clear" w:color="auto" w:fill="auto"/>
          </w:tcPr>
          <w:p w14:paraId="45D5FCCA"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D53A6DB" w14:textId="77777777" w:rsidTr="00886ADC">
        <w:tc>
          <w:tcPr>
            <w:tcW w:w="728" w:type="dxa"/>
            <w:shd w:val="clear" w:color="auto" w:fill="auto"/>
          </w:tcPr>
          <w:p w14:paraId="31C219E7"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15</w:t>
            </w:r>
          </w:p>
        </w:tc>
        <w:tc>
          <w:tcPr>
            <w:tcW w:w="6951" w:type="dxa"/>
            <w:shd w:val="clear" w:color="auto" w:fill="auto"/>
          </w:tcPr>
          <w:p w14:paraId="7E68736E"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Авиационный транспорт</w:t>
            </w:r>
          </w:p>
        </w:tc>
        <w:tc>
          <w:tcPr>
            <w:tcW w:w="1341" w:type="dxa"/>
            <w:shd w:val="clear" w:color="auto" w:fill="auto"/>
          </w:tcPr>
          <w:p w14:paraId="08212BD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п.16</w:t>
            </w:r>
          </w:p>
        </w:tc>
        <w:tc>
          <w:tcPr>
            <w:tcW w:w="1045" w:type="dxa"/>
            <w:shd w:val="clear" w:color="auto" w:fill="auto"/>
          </w:tcPr>
          <w:p w14:paraId="7B9C7C26"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49B587F" w14:textId="77777777" w:rsidTr="00886ADC">
        <w:tc>
          <w:tcPr>
            <w:tcW w:w="728" w:type="dxa"/>
            <w:shd w:val="clear" w:color="auto" w:fill="auto"/>
          </w:tcPr>
          <w:p w14:paraId="4D34EC8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16</w:t>
            </w:r>
          </w:p>
        </w:tc>
        <w:tc>
          <w:tcPr>
            <w:tcW w:w="6951" w:type="dxa"/>
            <w:shd w:val="clear" w:color="auto" w:fill="auto"/>
          </w:tcPr>
          <w:p w14:paraId="026225FA"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Морской и речной транспорт</w:t>
            </w:r>
            <w:r w:rsidR="00315C64" w:rsidRPr="00886ADC">
              <w:rPr>
                <w:rFonts w:ascii="Times New Roman" w:hAnsi="Times New Roman"/>
                <w:sz w:val="24"/>
                <w:szCs w:val="24"/>
              </w:rPr>
              <w:t xml:space="preserve">.  </w:t>
            </w:r>
            <w:r w:rsidR="00315C64" w:rsidRPr="00886ADC">
              <w:rPr>
                <w:rFonts w:ascii="Times New Roman" w:hAnsi="Times New Roman"/>
                <w:b/>
                <w:sz w:val="24"/>
                <w:szCs w:val="24"/>
              </w:rPr>
              <w:t>Речной транспорт города Вологды.</w:t>
            </w:r>
          </w:p>
        </w:tc>
        <w:tc>
          <w:tcPr>
            <w:tcW w:w="1341" w:type="dxa"/>
            <w:shd w:val="clear" w:color="auto" w:fill="auto"/>
          </w:tcPr>
          <w:p w14:paraId="0A5786C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п.17</w:t>
            </w:r>
          </w:p>
        </w:tc>
        <w:tc>
          <w:tcPr>
            <w:tcW w:w="1045" w:type="dxa"/>
            <w:shd w:val="clear" w:color="auto" w:fill="auto"/>
          </w:tcPr>
          <w:p w14:paraId="5AD9E7B8"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41AABD10" w14:textId="77777777" w:rsidTr="00886ADC">
        <w:tc>
          <w:tcPr>
            <w:tcW w:w="728" w:type="dxa"/>
            <w:shd w:val="clear" w:color="auto" w:fill="auto"/>
          </w:tcPr>
          <w:p w14:paraId="069EE8D1"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17</w:t>
            </w:r>
          </w:p>
        </w:tc>
        <w:tc>
          <w:tcPr>
            <w:tcW w:w="6951" w:type="dxa"/>
            <w:shd w:val="clear" w:color="auto" w:fill="auto"/>
          </w:tcPr>
          <w:p w14:paraId="195643F7"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Психологические основы самозащиты</w:t>
            </w:r>
          </w:p>
        </w:tc>
        <w:tc>
          <w:tcPr>
            <w:tcW w:w="1341" w:type="dxa"/>
            <w:shd w:val="clear" w:color="auto" w:fill="auto"/>
          </w:tcPr>
          <w:p w14:paraId="1D7A0A63"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п.18</w:t>
            </w:r>
          </w:p>
        </w:tc>
        <w:tc>
          <w:tcPr>
            <w:tcW w:w="1045" w:type="dxa"/>
            <w:shd w:val="clear" w:color="auto" w:fill="auto"/>
          </w:tcPr>
          <w:p w14:paraId="6DED3F85"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1FF7EE6A" w14:textId="77777777" w:rsidTr="00886ADC">
        <w:tc>
          <w:tcPr>
            <w:tcW w:w="728" w:type="dxa"/>
            <w:shd w:val="clear" w:color="auto" w:fill="auto"/>
          </w:tcPr>
          <w:p w14:paraId="4E23F07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18</w:t>
            </w:r>
          </w:p>
        </w:tc>
        <w:tc>
          <w:tcPr>
            <w:tcW w:w="6951" w:type="dxa"/>
            <w:shd w:val="clear" w:color="auto" w:fill="auto"/>
          </w:tcPr>
          <w:p w14:paraId="53CC12E4"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Ситуации криминогенного характера.</w:t>
            </w:r>
          </w:p>
        </w:tc>
        <w:tc>
          <w:tcPr>
            <w:tcW w:w="1341" w:type="dxa"/>
            <w:shd w:val="clear" w:color="auto" w:fill="auto"/>
          </w:tcPr>
          <w:p w14:paraId="56FD879F"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п.19</w:t>
            </w:r>
          </w:p>
        </w:tc>
        <w:tc>
          <w:tcPr>
            <w:tcW w:w="1045" w:type="dxa"/>
            <w:shd w:val="clear" w:color="auto" w:fill="auto"/>
          </w:tcPr>
          <w:p w14:paraId="5748D3F3"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648227A9" w14:textId="77777777" w:rsidTr="00886ADC">
        <w:tc>
          <w:tcPr>
            <w:tcW w:w="728" w:type="dxa"/>
            <w:shd w:val="clear" w:color="auto" w:fill="auto"/>
          </w:tcPr>
          <w:p w14:paraId="058229E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19</w:t>
            </w:r>
          </w:p>
        </w:tc>
        <w:tc>
          <w:tcPr>
            <w:tcW w:w="6951" w:type="dxa"/>
            <w:shd w:val="clear" w:color="auto" w:fill="auto"/>
          </w:tcPr>
          <w:p w14:paraId="6D8D809E"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Криминогенные ситуации на улице, опасные домогательства.</w:t>
            </w:r>
          </w:p>
        </w:tc>
        <w:tc>
          <w:tcPr>
            <w:tcW w:w="1341" w:type="dxa"/>
            <w:shd w:val="clear" w:color="auto" w:fill="auto"/>
          </w:tcPr>
          <w:p w14:paraId="688C0C1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п.20</w:t>
            </w:r>
          </w:p>
        </w:tc>
        <w:tc>
          <w:tcPr>
            <w:tcW w:w="1045" w:type="dxa"/>
            <w:shd w:val="clear" w:color="auto" w:fill="auto"/>
          </w:tcPr>
          <w:p w14:paraId="5FB9586D"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1623806A" w14:textId="77777777" w:rsidTr="00886ADC">
        <w:tc>
          <w:tcPr>
            <w:tcW w:w="728" w:type="dxa"/>
            <w:shd w:val="clear" w:color="auto" w:fill="auto"/>
          </w:tcPr>
          <w:p w14:paraId="703864F8"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20</w:t>
            </w:r>
          </w:p>
        </w:tc>
        <w:tc>
          <w:tcPr>
            <w:tcW w:w="6951" w:type="dxa"/>
            <w:shd w:val="clear" w:color="auto" w:fill="auto"/>
          </w:tcPr>
          <w:p w14:paraId="3E86717C"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Правила поведения при захвате в заложники.</w:t>
            </w:r>
          </w:p>
        </w:tc>
        <w:tc>
          <w:tcPr>
            <w:tcW w:w="1341" w:type="dxa"/>
            <w:shd w:val="clear" w:color="auto" w:fill="auto"/>
          </w:tcPr>
          <w:p w14:paraId="46BC716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п.21</w:t>
            </w:r>
          </w:p>
        </w:tc>
        <w:tc>
          <w:tcPr>
            <w:tcW w:w="1045" w:type="dxa"/>
            <w:shd w:val="clear" w:color="auto" w:fill="auto"/>
          </w:tcPr>
          <w:p w14:paraId="4657173E"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FD53CAE" w14:textId="77777777" w:rsidTr="00886ADC">
        <w:tc>
          <w:tcPr>
            <w:tcW w:w="728" w:type="dxa"/>
            <w:shd w:val="clear" w:color="auto" w:fill="auto"/>
          </w:tcPr>
          <w:p w14:paraId="6B0222A5"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21</w:t>
            </w:r>
          </w:p>
        </w:tc>
        <w:tc>
          <w:tcPr>
            <w:tcW w:w="6951" w:type="dxa"/>
            <w:shd w:val="clear" w:color="auto" w:fill="auto"/>
          </w:tcPr>
          <w:p w14:paraId="4BF8005D"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Загрязнение воды</w:t>
            </w:r>
            <w:r w:rsidR="00315C64" w:rsidRPr="00886ADC">
              <w:rPr>
                <w:rFonts w:ascii="Times New Roman" w:hAnsi="Times New Roman"/>
                <w:sz w:val="24"/>
                <w:szCs w:val="24"/>
              </w:rPr>
              <w:t xml:space="preserve">.  </w:t>
            </w:r>
            <w:r w:rsidR="00315C64" w:rsidRPr="00886ADC">
              <w:rPr>
                <w:rFonts w:ascii="Times New Roman" w:hAnsi="Times New Roman"/>
                <w:b/>
                <w:sz w:val="24"/>
                <w:szCs w:val="24"/>
              </w:rPr>
              <w:t xml:space="preserve">Водоснабжение города Вологды. </w:t>
            </w:r>
            <w:r w:rsidR="00315C64" w:rsidRPr="00886ADC">
              <w:rPr>
                <w:rFonts w:ascii="Times New Roman" w:hAnsi="Times New Roman"/>
                <w:b/>
                <w:sz w:val="24"/>
                <w:szCs w:val="24"/>
              </w:rPr>
              <w:lastRenderedPageBreak/>
              <w:t>Очистка воды.</w:t>
            </w:r>
          </w:p>
        </w:tc>
        <w:tc>
          <w:tcPr>
            <w:tcW w:w="1341" w:type="dxa"/>
            <w:shd w:val="clear" w:color="auto" w:fill="auto"/>
          </w:tcPr>
          <w:p w14:paraId="0432C35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lastRenderedPageBreak/>
              <w:t>п.22</w:t>
            </w:r>
          </w:p>
        </w:tc>
        <w:tc>
          <w:tcPr>
            <w:tcW w:w="1045" w:type="dxa"/>
            <w:shd w:val="clear" w:color="auto" w:fill="auto"/>
          </w:tcPr>
          <w:p w14:paraId="2A7C5BA9"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2D2E5A11" w14:textId="77777777" w:rsidTr="00886ADC">
        <w:tc>
          <w:tcPr>
            <w:tcW w:w="728" w:type="dxa"/>
            <w:shd w:val="clear" w:color="auto" w:fill="auto"/>
          </w:tcPr>
          <w:p w14:paraId="3285DAB2"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22</w:t>
            </w:r>
          </w:p>
        </w:tc>
        <w:tc>
          <w:tcPr>
            <w:tcW w:w="6951" w:type="dxa"/>
            <w:shd w:val="clear" w:color="auto" w:fill="auto"/>
          </w:tcPr>
          <w:p w14:paraId="54239F54"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Загрязнение воздуха.</w:t>
            </w:r>
          </w:p>
        </w:tc>
        <w:tc>
          <w:tcPr>
            <w:tcW w:w="1341" w:type="dxa"/>
            <w:shd w:val="clear" w:color="auto" w:fill="auto"/>
          </w:tcPr>
          <w:p w14:paraId="75A429F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п.23</w:t>
            </w:r>
          </w:p>
        </w:tc>
        <w:tc>
          <w:tcPr>
            <w:tcW w:w="1045" w:type="dxa"/>
            <w:shd w:val="clear" w:color="auto" w:fill="auto"/>
          </w:tcPr>
          <w:p w14:paraId="35EBABE6"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E804C64" w14:textId="77777777" w:rsidTr="00886ADC">
        <w:tc>
          <w:tcPr>
            <w:tcW w:w="728" w:type="dxa"/>
            <w:shd w:val="clear" w:color="auto" w:fill="auto"/>
          </w:tcPr>
          <w:p w14:paraId="66420AE6"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23</w:t>
            </w:r>
          </w:p>
        </w:tc>
        <w:tc>
          <w:tcPr>
            <w:tcW w:w="6951" w:type="dxa"/>
            <w:shd w:val="clear" w:color="auto" w:fill="auto"/>
          </w:tcPr>
          <w:p w14:paraId="0EA919C3"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Загрязнение почвы</w:t>
            </w:r>
            <w:r w:rsidR="00315C64" w:rsidRPr="00886ADC">
              <w:rPr>
                <w:rFonts w:ascii="Times New Roman" w:hAnsi="Times New Roman"/>
                <w:sz w:val="24"/>
                <w:szCs w:val="24"/>
              </w:rPr>
              <w:t xml:space="preserve">.  </w:t>
            </w:r>
            <w:r w:rsidR="00315C64" w:rsidRPr="00886ADC">
              <w:rPr>
                <w:rFonts w:ascii="Times New Roman" w:hAnsi="Times New Roman"/>
                <w:b/>
                <w:sz w:val="24"/>
                <w:szCs w:val="24"/>
              </w:rPr>
              <w:t>Экологическая ситуация в городе Вологде.</w:t>
            </w:r>
          </w:p>
        </w:tc>
        <w:tc>
          <w:tcPr>
            <w:tcW w:w="1341" w:type="dxa"/>
            <w:shd w:val="clear" w:color="auto" w:fill="auto"/>
          </w:tcPr>
          <w:p w14:paraId="084DF927"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п.24</w:t>
            </w:r>
          </w:p>
        </w:tc>
        <w:tc>
          <w:tcPr>
            <w:tcW w:w="1045" w:type="dxa"/>
            <w:shd w:val="clear" w:color="auto" w:fill="auto"/>
          </w:tcPr>
          <w:p w14:paraId="325C0032"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231E7B5E" w14:textId="77777777" w:rsidTr="00886ADC">
        <w:tc>
          <w:tcPr>
            <w:tcW w:w="728" w:type="dxa"/>
            <w:shd w:val="clear" w:color="auto" w:fill="auto"/>
          </w:tcPr>
          <w:p w14:paraId="6AFF6414"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24</w:t>
            </w:r>
          </w:p>
        </w:tc>
        <w:tc>
          <w:tcPr>
            <w:tcW w:w="6951" w:type="dxa"/>
            <w:shd w:val="clear" w:color="auto" w:fill="auto"/>
          </w:tcPr>
          <w:p w14:paraId="62AF459B"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Фильтрующие противогазы.</w:t>
            </w:r>
          </w:p>
        </w:tc>
        <w:tc>
          <w:tcPr>
            <w:tcW w:w="1341" w:type="dxa"/>
            <w:shd w:val="clear" w:color="auto" w:fill="auto"/>
          </w:tcPr>
          <w:p w14:paraId="790E2C5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п.25</w:t>
            </w:r>
          </w:p>
        </w:tc>
        <w:tc>
          <w:tcPr>
            <w:tcW w:w="1045" w:type="dxa"/>
            <w:shd w:val="clear" w:color="auto" w:fill="auto"/>
          </w:tcPr>
          <w:p w14:paraId="2FC7E810"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53D51F5" w14:textId="77777777" w:rsidTr="00886ADC">
        <w:tc>
          <w:tcPr>
            <w:tcW w:w="728" w:type="dxa"/>
            <w:shd w:val="clear" w:color="auto" w:fill="auto"/>
          </w:tcPr>
          <w:p w14:paraId="636F788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25</w:t>
            </w:r>
          </w:p>
        </w:tc>
        <w:tc>
          <w:tcPr>
            <w:tcW w:w="6951" w:type="dxa"/>
            <w:shd w:val="clear" w:color="auto" w:fill="auto"/>
          </w:tcPr>
          <w:p w14:paraId="467083ED"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Пользование противогазом.</w:t>
            </w:r>
            <w:r w:rsidR="00FE63F4" w:rsidRPr="00886ADC">
              <w:rPr>
                <w:rFonts w:ascii="Times New Roman" w:hAnsi="Times New Roman"/>
                <w:sz w:val="24"/>
                <w:szCs w:val="24"/>
              </w:rPr>
              <w:t xml:space="preserve"> </w:t>
            </w:r>
            <w:r w:rsidR="00FE63F4" w:rsidRPr="00886ADC">
              <w:rPr>
                <w:rFonts w:ascii="Times New Roman" w:hAnsi="Times New Roman"/>
                <w:i/>
                <w:sz w:val="24"/>
                <w:szCs w:val="24"/>
              </w:rPr>
              <w:t>Практикум: надевание ГП.</w:t>
            </w:r>
          </w:p>
        </w:tc>
        <w:tc>
          <w:tcPr>
            <w:tcW w:w="1341" w:type="dxa"/>
            <w:shd w:val="clear" w:color="auto" w:fill="auto"/>
          </w:tcPr>
          <w:p w14:paraId="6581F89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п.26</w:t>
            </w:r>
          </w:p>
        </w:tc>
        <w:tc>
          <w:tcPr>
            <w:tcW w:w="1045" w:type="dxa"/>
            <w:shd w:val="clear" w:color="auto" w:fill="auto"/>
          </w:tcPr>
          <w:p w14:paraId="462B4686"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E2F6E54" w14:textId="77777777" w:rsidTr="00886ADC">
        <w:tc>
          <w:tcPr>
            <w:tcW w:w="728" w:type="dxa"/>
            <w:shd w:val="clear" w:color="auto" w:fill="auto"/>
          </w:tcPr>
          <w:p w14:paraId="1C7DDE3A"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26</w:t>
            </w:r>
          </w:p>
        </w:tc>
        <w:tc>
          <w:tcPr>
            <w:tcW w:w="6951" w:type="dxa"/>
            <w:shd w:val="clear" w:color="auto" w:fill="auto"/>
          </w:tcPr>
          <w:p w14:paraId="23C30FB8"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Виды ранений, их причины и первая помощь</w:t>
            </w:r>
            <w:r w:rsidR="00315C64" w:rsidRPr="00886ADC">
              <w:rPr>
                <w:rFonts w:ascii="Times New Roman" w:hAnsi="Times New Roman"/>
                <w:sz w:val="24"/>
                <w:szCs w:val="24"/>
              </w:rPr>
              <w:t xml:space="preserve">.  </w:t>
            </w:r>
            <w:r w:rsidR="00315C64" w:rsidRPr="00886ADC">
              <w:rPr>
                <w:rFonts w:ascii="Times New Roman" w:hAnsi="Times New Roman"/>
                <w:b/>
                <w:sz w:val="24"/>
                <w:szCs w:val="24"/>
              </w:rPr>
              <w:t>Медицинские учреждения города Вологды.</w:t>
            </w:r>
          </w:p>
        </w:tc>
        <w:tc>
          <w:tcPr>
            <w:tcW w:w="1341" w:type="dxa"/>
            <w:shd w:val="clear" w:color="auto" w:fill="auto"/>
          </w:tcPr>
          <w:p w14:paraId="0D3EC59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п.27</w:t>
            </w:r>
          </w:p>
        </w:tc>
        <w:tc>
          <w:tcPr>
            <w:tcW w:w="1045" w:type="dxa"/>
            <w:shd w:val="clear" w:color="auto" w:fill="auto"/>
          </w:tcPr>
          <w:p w14:paraId="3C2FBB41"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2C563644" w14:textId="77777777" w:rsidTr="00886ADC">
        <w:tc>
          <w:tcPr>
            <w:tcW w:w="728" w:type="dxa"/>
            <w:shd w:val="clear" w:color="auto" w:fill="auto"/>
          </w:tcPr>
          <w:p w14:paraId="4CA84B74"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27</w:t>
            </w:r>
          </w:p>
        </w:tc>
        <w:tc>
          <w:tcPr>
            <w:tcW w:w="6951" w:type="dxa"/>
            <w:shd w:val="clear" w:color="auto" w:fill="auto"/>
          </w:tcPr>
          <w:p w14:paraId="6F639128"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Общая характеристика кровотечений</w:t>
            </w:r>
          </w:p>
        </w:tc>
        <w:tc>
          <w:tcPr>
            <w:tcW w:w="1341" w:type="dxa"/>
            <w:shd w:val="clear" w:color="auto" w:fill="auto"/>
          </w:tcPr>
          <w:p w14:paraId="59C49A93"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п.28</w:t>
            </w:r>
          </w:p>
        </w:tc>
        <w:tc>
          <w:tcPr>
            <w:tcW w:w="1045" w:type="dxa"/>
            <w:shd w:val="clear" w:color="auto" w:fill="auto"/>
          </w:tcPr>
          <w:p w14:paraId="666ADABB"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6A7910B" w14:textId="77777777" w:rsidTr="00886ADC">
        <w:tc>
          <w:tcPr>
            <w:tcW w:w="728" w:type="dxa"/>
            <w:shd w:val="clear" w:color="auto" w:fill="auto"/>
          </w:tcPr>
          <w:p w14:paraId="026C8BA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28</w:t>
            </w:r>
          </w:p>
        </w:tc>
        <w:tc>
          <w:tcPr>
            <w:tcW w:w="6951" w:type="dxa"/>
            <w:shd w:val="clear" w:color="auto" w:fill="auto"/>
          </w:tcPr>
          <w:p w14:paraId="19352017" w14:textId="77777777" w:rsidR="00C52766" w:rsidRPr="00886ADC" w:rsidRDefault="00C52766" w:rsidP="00886ADC">
            <w:pPr>
              <w:spacing w:line="240" w:lineRule="auto"/>
              <w:ind w:left="57" w:right="57"/>
              <w:jc w:val="left"/>
              <w:rPr>
                <w:rFonts w:ascii="Times New Roman" w:hAnsi="Times New Roman"/>
                <w:sz w:val="24"/>
                <w:szCs w:val="24"/>
              </w:rPr>
            </w:pPr>
            <w:r w:rsidRPr="00886ADC">
              <w:rPr>
                <w:rFonts w:ascii="Times New Roman" w:hAnsi="Times New Roman"/>
                <w:sz w:val="24"/>
                <w:szCs w:val="24"/>
              </w:rPr>
              <w:t>Первая помощь при кровотечении</w:t>
            </w:r>
          </w:p>
        </w:tc>
        <w:tc>
          <w:tcPr>
            <w:tcW w:w="1341" w:type="dxa"/>
            <w:shd w:val="clear" w:color="auto" w:fill="auto"/>
          </w:tcPr>
          <w:p w14:paraId="261CD73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п.29</w:t>
            </w:r>
          </w:p>
        </w:tc>
        <w:tc>
          <w:tcPr>
            <w:tcW w:w="1045" w:type="dxa"/>
            <w:shd w:val="clear" w:color="auto" w:fill="auto"/>
          </w:tcPr>
          <w:p w14:paraId="3B79470D"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02F04876" w14:textId="77777777" w:rsidTr="00886ADC">
        <w:tc>
          <w:tcPr>
            <w:tcW w:w="728" w:type="dxa"/>
            <w:shd w:val="clear" w:color="auto" w:fill="auto"/>
          </w:tcPr>
          <w:p w14:paraId="55742C3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29</w:t>
            </w:r>
          </w:p>
        </w:tc>
        <w:tc>
          <w:tcPr>
            <w:tcW w:w="6951" w:type="dxa"/>
            <w:shd w:val="clear" w:color="auto" w:fill="auto"/>
          </w:tcPr>
          <w:p w14:paraId="64D1E072"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Движение и здоровье.</w:t>
            </w:r>
            <w:r w:rsidR="00315C64" w:rsidRPr="00886ADC">
              <w:rPr>
                <w:rFonts w:ascii="Times New Roman" w:hAnsi="Times New Roman"/>
                <w:sz w:val="24"/>
                <w:szCs w:val="24"/>
              </w:rPr>
              <w:t xml:space="preserve"> </w:t>
            </w:r>
            <w:r w:rsidR="00315C64" w:rsidRPr="00886ADC">
              <w:rPr>
                <w:rFonts w:ascii="Times New Roman" w:hAnsi="Times New Roman"/>
                <w:b/>
                <w:sz w:val="24"/>
                <w:szCs w:val="24"/>
              </w:rPr>
              <w:t>Спортивные сооружения города Вологды.</w:t>
            </w:r>
          </w:p>
        </w:tc>
        <w:tc>
          <w:tcPr>
            <w:tcW w:w="1341" w:type="dxa"/>
            <w:shd w:val="clear" w:color="auto" w:fill="auto"/>
          </w:tcPr>
          <w:p w14:paraId="629C6FC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п.30</w:t>
            </w:r>
          </w:p>
        </w:tc>
        <w:tc>
          <w:tcPr>
            <w:tcW w:w="1045" w:type="dxa"/>
            <w:shd w:val="clear" w:color="auto" w:fill="auto"/>
          </w:tcPr>
          <w:p w14:paraId="2678CA29"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5BBE1CD" w14:textId="77777777" w:rsidTr="00886ADC">
        <w:tc>
          <w:tcPr>
            <w:tcW w:w="728" w:type="dxa"/>
            <w:shd w:val="clear" w:color="auto" w:fill="auto"/>
          </w:tcPr>
          <w:p w14:paraId="571887DF"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30</w:t>
            </w:r>
          </w:p>
        </w:tc>
        <w:tc>
          <w:tcPr>
            <w:tcW w:w="6951" w:type="dxa"/>
            <w:shd w:val="clear" w:color="auto" w:fill="auto"/>
          </w:tcPr>
          <w:p w14:paraId="632147E9" w14:textId="77777777" w:rsidR="00C52766" w:rsidRPr="00886ADC" w:rsidRDefault="00C52766" w:rsidP="00886ADC">
            <w:pPr>
              <w:spacing w:line="240" w:lineRule="auto"/>
              <w:ind w:left="57" w:right="57"/>
              <w:rPr>
                <w:rFonts w:ascii="Times New Roman" w:hAnsi="Times New Roman"/>
                <w:sz w:val="24"/>
                <w:szCs w:val="24"/>
              </w:rPr>
            </w:pPr>
            <w:r w:rsidRPr="00886ADC">
              <w:rPr>
                <w:rFonts w:ascii="Times New Roman" w:hAnsi="Times New Roman"/>
                <w:sz w:val="24"/>
                <w:szCs w:val="24"/>
              </w:rPr>
              <w:t xml:space="preserve">Нарушения осанки </w:t>
            </w:r>
          </w:p>
        </w:tc>
        <w:tc>
          <w:tcPr>
            <w:tcW w:w="1341" w:type="dxa"/>
            <w:shd w:val="clear" w:color="auto" w:fill="auto"/>
          </w:tcPr>
          <w:p w14:paraId="0ED0949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п.31</w:t>
            </w:r>
          </w:p>
        </w:tc>
        <w:tc>
          <w:tcPr>
            <w:tcW w:w="1045" w:type="dxa"/>
            <w:shd w:val="clear" w:color="auto" w:fill="auto"/>
          </w:tcPr>
          <w:p w14:paraId="72E0D0EC"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E1DFCB7" w14:textId="77777777" w:rsidTr="00886ADC">
        <w:tc>
          <w:tcPr>
            <w:tcW w:w="728" w:type="dxa"/>
            <w:shd w:val="clear" w:color="auto" w:fill="auto"/>
          </w:tcPr>
          <w:p w14:paraId="03D236E4"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31</w:t>
            </w:r>
          </w:p>
        </w:tc>
        <w:tc>
          <w:tcPr>
            <w:tcW w:w="6951" w:type="dxa"/>
            <w:shd w:val="clear" w:color="auto" w:fill="auto"/>
          </w:tcPr>
          <w:p w14:paraId="32906BE5" w14:textId="77777777" w:rsidR="00C52766" w:rsidRPr="00886ADC" w:rsidRDefault="00C52766" w:rsidP="00886ADC">
            <w:pPr>
              <w:spacing w:line="240" w:lineRule="auto"/>
              <w:ind w:left="57" w:right="57"/>
              <w:rPr>
                <w:rFonts w:ascii="Times New Roman" w:hAnsi="Times New Roman"/>
                <w:sz w:val="24"/>
                <w:szCs w:val="24"/>
              </w:rPr>
            </w:pPr>
            <w:r w:rsidRPr="00886ADC">
              <w:rPr>
                <w:rFonts w:ascii="Times New Roman" w:hAnsi="Times New Roman"/>
                <w:sz w:val="24"/>
                <w:szCs w:val="24"/>
              </w:rPr>
              <w:t>Телевизор и компьютер — друзья или враги?</w:t>
            </w:r>
          </w:p>
        </w:tc>
        <w:tc>
          <w:tcPr>
            <w:tcW w:w="1341" w:type="dxa"/>
            <w:shd w:val="clear" w:color="auto" w:fill="auto"/>
          </w:tcPr>
          <w:p w14:paraId="69880A5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п.32</w:t>
            </w:r>
          </w:p>
        </w:tc>
        <w:tc>
          <w:tcPr>
            <w:tcW w:w="1045" w:type="dxa"/>
            <w:shd w:val="clear" w:color="auto" w:fill="auto"/>
          </w:tcPr>
          <w:p w14:paraId="23012610"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75702BD4" w14:textId="77777777" w:rsidTr="00886ADC">
        <w:trPr>
          <w:trHeight w:val="301"/>
        </w:trPr>
        <w:tc>
          <w:tcPr>
            <w:tcW w:w="728" w:type="dxa"/>
            <w:shd w:val="clear" w:color="auto" w:fill="auto"/>
          </w:tcPr>
          <w:p w14:paraId="5F74EE91"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32</w:t>
            </w:r>
          </w:p>
        </w:tc>
        <w:tc>
          <w:tcPr>
            <w:tcW w:w="6951" w:type="dxa"/>
            <w:shd w:val="clear" w:color="auto" w:fill="auto"/>
          </w:tcPr>
          <w:p w14:paraId="23F114B5" w14:textId="77777777" w:rsidR="00C52766" w:rsidRPr="00886ADC" w:rsidRDefault="00C52766" w:rsidP="00886ADC">
            <w:pPr>
              <w:spacing w:line="240" w:lineRule="auto"/>
              <w:ind w:left="57" w:right="57"/>
              <w:rPr>
                <w:rFonts w:ascii="Times New Roman" w:hAnsi="Times New Roman"/>
                <w:sz w:val="24"/>
                <w:szCs w:val="24"/>
              </w:rPr>
            </w:pPr>
            <w:r w:rsidRPr="00886ADC">
              <w:rPr>
                <w:rFonts w:ascii="Times New Roman" w:hAnsi="Times New Roman"/>
                <w:sz w:val="24"/>
                <w:szCs w:val="24"/>
              </w:rPr>
              <w:t>Развитие и изменение организма в вашем возрасте</w:t>
            </w:r>
          </w:p>
        </w:tc>
        <w:tc>
          <w:tcPr>
            <w:tcW w:w="1341" w:type="dxa"/>
            <w:shd w:val="clear" w:color="auto" w:fill="auto"/>
          </w:tcPr>
          <w:p w14:paraId="72B42A0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п.33</w:t>
            </w:r>
          </w:p>
        </w:tc>
        <w:tc>
          <w:tcPr>
            <w:tcW w:w="1045" w:type="dxa"/>
            <w:shd w:val="clear" w:color="auto" w:fill="auto"/>
          </w:tcPr>
          <w:p w14:paraId="04BD83A6"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356C82BE" w14:textId="77777777" w:rsidTr="00886ADC">
        <w:tc>
          <w:tcPr>
            <w:tcW w:w="728" w:type="dxa"/>
            <w:shd w:val="clear" w:color="auto" w:fill="auto"/>
          </w:tcPr>
          <w:p w14:paraId="6B4E4A84"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33</w:t>
            </w:r>
          </w:p>
        </w:tc>
        <w:tc>
          <w:tcPr>
            <w:tcW w:w="6951" w:type="dxa"/>
            <w:shd w:val="clear" w:color="auto" w:fill="auto"/>
          </w:tcPr>
          <w:p w14:paraId="358D9660" w14:textId="77777777" w:rsidR="00C52766" w:rsidRPr="00886ADC" w:rsidRDefault="00C52766" w:rsidP="00886ADC">
            <w:pPr>
              <w:spacing w:line="240" w:lineRule="auto"/>
              <w:ind w:left="57" w:right="57"/>
              <w:rPr>
                <w:rFonts w:ascii="Times New Roman" w:hAnsi="Times New Roman"/>
                <w:sz w:val="24"/>
                <w:szCs w:val="24"/>
              </w:rPr>
            </w:pPr>
            <w:r w:rsidRPr="00886ADC">
              <w:rPr>
                <w:rFonts w:ascii="Times New Roman" w:hAnsi="Times New Roman"/>
                <w:sz w:val="24"/>
                <w:szCs w:val="24"/>
              </w:rPr>
              <w:t>Физическое и нравственное взросление человека</w:t>
            </w:r>
          </w:p>
        </w:tc>
        <w:tc>
          <w:tcPr>
            <w:tcW w:w="1341" w:type="dxa"/>
            <w:shd w:val="clear" w:color="auto" w:fill="auto"/>
          </w:tcPr>
          <w:p w14:paraId="13CEB46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п.34</w:t>
            </w:r>
          </w:p>
        </w:tc>
        <w:tc>
          <w:tcPr>
            <w:tcW w:w="1045" w:type="dxa"/>
            <w:shd w:val="clear" w:color="auto" w:fill="auto"/>
          </w:tcPr>
          <w:p w14:paraId="7BEC5B03" w14:textId="77777777" w:rsidR="00C52766" w:rsidRPr="00886ADC" w:rsidRDefault="00C52766" w:rsidP="00886ADC">
            <w:pPr>
              <w:jc w:val="left"/>
              <w:rPr>
                <w:sz w:val="24"/>
                <w:szCs w:val="24"/>
              </w:rPr>
            </w:pPr>
            <w:r w:rsidRPr="00886ADC">
              <w:rPr>
                <w:rFonts w:ascii="Times New Roman" w:hAnsi="Times New Roman"/>
                <w:sz w:val="24"/>
                <w:szCs w:val="24"/>
              </w:rPr>
              <w:t>1</w:t>
            </w:r>
          </w:p>
        </w:tc>
      </w:tr>
      <w:tr w:rsidR="00C52766" w:rsidRPr="00886ADC" w14:paraId="5580113F" w14:textId="77777777" w:rsidTr="00886ADC">
        <w:tc>
          <w:tcPr>
            <w:tcW w:w="728" w:type="dxa"/>
            <w:shd w:val="clear" w:color="auto" w:fill="auto"/>
          </w:tcPr>
          <w:p w14:paraId="1EE08838"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34</w:t>
            </w:r>
          </w:p>
        </w:tc>
        <w:tc>
          <w:tcPr>
            <w:tcW w:w="6951" w:type="dxa"/>
            <w:shd w:val="clear" w:color="auto" w:fill="auto"/>
          </w:tcPr>
          <w:p w14:paraId="26D693FA" w14:textId="77777777" w:rsidR="00C52766" w:rsidRPr="00886ADC" w:rsidRDefault="00C52766" w:rsidP="00886ADC">
            <w:pPr>
              <w:spacing w:line="240" w:lineRule="auto"/>
              <w:ind w:left="57" w:right="57"/>
              <w:rPr>
                <w:rFonts w:ascii="Times New Roman" w:hAnsi="Times New Roman"/>
                <w:sz w:val="24"/>
                <w:szCs w:val="24"/>
              </w:rPr>
            </w:pPr>
            <w:r w:rsidRPr="00886ADC">
              <w:rPr>
                <w:rFonts w:ascii="Times New Roman" w:hAnsi="Times New Roman"/>
                <w:sz w:val="24"/>
                <w:szCs w:val="24"/>
              </w:rPr>
              <w:t xml:space="preserve">Обобщение.  </w:t>
            </w:r>
            <w:r w:rsidRPr="00886ADC">
              <w:rPr>
                <w:rFonts w:ascii="Times New Roman" w:hAnsi="Times New Roman"/>
                <w:i/>
                <w:sz w:val="24"/>
                <w:szCs w:val="24"/>
              </w:rPr>
              <w:t>Творческий проект «Мир без опасности»</w:t>
            </w:r>
            <w:r w:rsidR="00315C64" w:rsidRPr="00886ADC">
              <w:rPr>
                <w:rFonts w:ascii="Times New Roman" w:hAnsi="Times New Roman"/>
                <w:i/>
                <w:sz w:val="24"/>
                <w:szCs w:val="24"/>
              </w:rPr>
              <w:t>.</w:t>
            </w:r>
          </w:p>
        </w:tc>
        <w:tc>
          <w:tcPr>
            <w:tcW w:w="1341" w:type="dxa"/>
            <w:shd w:val="clear" w:color="auto" w:fill="auto"/>
          </w:tcPr>
          <w:p w14:paraId="10F7AA2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проект</w:t>
            </w:r>
          </w:p>
        </w:tc>
        <w:tc>
          <w:tcPr>
            <w:tcW w:w="1045" w:type="dxa"/>
            <w:shd w:val="clear" w:color="auto" w:fill="auto"/>
          </w:tcPr>
          <w:p w14:paraId="08483759" w14:textId="77777777" w:rsidR="00C52766" w:rsidRPr="00886ADC" w:rsidRDefault="00C52766" w:rsidP="00886ADC">
            <w:pPr>
              <w:jc w:val="left"/>
              <w:rPr>
                <w:sz w:val="24"/>
                <w:szCs w:val="24"/>
              </w:rPr>
            </w:pPr>
            <w:r w:rsidRPr="00886ADC">
              <w:rPr>
                <w:rFonts w:ascii="Times New Roman" w:hAnsi="Times New Roman"/>
                <w:sz w:val="24"/>
                <w:szCs w:val="24"/>
              </w:rPr>
              <w:t>1</w:t>
            </w:r>
          </w:p>
        </w:tc>
      </w:tr>
    </w:tbl>
    <w:p w14:paraId="2D227568" w14:textId="77777777" w:rsidR="00A57DBA" w:rsidRPr="008A0F35" w:rsidRDefault="00A57DBA" w:rsidP="00421E90">
      <w:pPr>
        <w:jc w:val="left"/>
        <w:rPr>
          <w:rFonts w:ascii="Times New Roman" w:hAnsi="Times New Roman"/>
          <w:sz w:val="24"/>
          <w:szCs w:val="24"/>
        </w:rPr>
      </w:pPr>
    </w:p>
    <w:p w14:paraId="1DFED041" w14:textId="77777777" w:rsidR="00A57DBA" w:rsidRPr="008A0F35" w:rsidRDefault="00A57DBA" w:rsidP="00421E90">
      <w:pPr>
        <w:jc w:val="left"/>
        <w:rPr>
          <w:rFonts w:ascii="Times New Roman" w:hAnsi="Times New Roman"/>
          <w:sz w:val="24"/>
          <w:szCs w:val="24"/>
        </w:rPr>
      </w:pPr>
    </w:p>
    <w:p w14:paraId="53880D4D" w14:textId="77777777" w:rsidR="00A57DBA" w:rsidRPr="008A0F35" w:rsidRDefault="00A57DBA" w:rsidP="00A57DBA">
      <w:pPr>
        <w:jc w:val="center"/>
        <w:rPr>
          <w:rFonts w:ascii="Times New Roman" w:hAnsi="Times New Roman"/>
          <w:b/>
          <w:sz w:val="24"/>
          <w:szCs w:val="24"/>
        </w:rPr>
      </w:pPr>
      <w:r w:rsidRPr="008A0F35">
        <w:rPr>
          <w:rFonts w:ascii="Times New Roman" w:hAnsi="Times New Roman"/>
          <w:b/>
          <w:sz w:val="24"/>
          <w:szCs w:val="24"/>
        </w:rPr>
        <w:t xml:space="preserve">6 класс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6911"/>
        <w:gridCol w:w="1362"/>
        <w:gridCol w:w="1045"/>
      </w:tblGrid>
      <w:tr w:rsidR="00FC10C2" w:rsidRPr="00886ADC" w14:paraId="40D0750C" w14:textId="77777777" w:rsidTr="00886ADC">
        <w:tc>
          <w:tcPr>
            <w:tcW w:w="747" w:type="dxa"/>
            <w:shd w:val="clear" w:color="auto" w:fill="auto"/>
          </w:tcPr>
          <w:p w14:paraId="25732BF3"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 xml:space="preserve">№ </w:t>
            </w:r>
          </w:p>
        </w:tc>
        <w:tc>
          <w:tcPr>
            <w:tcW w:w="6911" w:type="dxa"/>
            <w:shd w:val="clear" w:color="auto" w:fill="auto"/>
          </w:tcPr>
          <w:p w14:paraId="4E69CF1C"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Тема урока</w:t>
            </w:r>
          </w:p>
        </w:tc>
        <w:tc>
          <w:tcPr>
            <w:tcW w:w="1362" w:type="dxa"/>
            <w:shd w:val="clear" w:color="auto" w:fill="auto"/>
          </w:tcPr>
          <w:p w14:paraId="4C3B4A1A"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Д/З</w:t>
            </w:r>
          </w:p>
        </w:tc>
        <w:tc>
          <w:tcPr>
            <w:tcW w:w="1045" w:type="dxa"/>
            <w:shd w:val="clear" w:color="auto" w:fill="auto"/>
          </w:tcPr>
          <w:p w14:paraId="199694A0"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Кол-во часов</w:t>
            </w:r>
          </w:p>
        </w:tc>
      </w:tr>
      <w:tr w:rsidR="00C52766" w:rsidRPr="00886ADC" w14:paraId="44CE3E45" w14:textId="77777777" w:rsidTr="00886ADC">
        <w:tc>
          <w:tcPr>
            <w:tcW w:w="747" w:type="dxa"/>
            <w:shd w:val="clear" w:color="auto" w:fill="auto"/>
          </w:tcPr>
          <w:p w14:paraId="18272CAC" w14:textId="77777777" w:rsidR="00C52766" w:rsidRPr="00886ADC" w:rsidRDefault="00C52766" w:rsidP="00886ADC">
            <w:pPr>
              <w:ind w:firstLine="0"/>
              <w:jc w:val="center"/>
              <w:rPr>
                <w:rFonts w:ascii="Times New Roman" w:hAnsi="Times New Roman"/>
                <w:sz w:val="24"/>
                <w:szCs w:val="24"/>
              </w:rPr>
            </w:pPr>
            <w:bookmarkStart w:id="2" w:name="_Hlk493707417"/>
            <w:r w:rsidRPr="00886ADC">
              <w:rPr>
                <w:rFonts w:ascii="Times New Roman" w:hAnsi="Times New Roman"/>
                <w:sz w:val="24"/>
                <w:szCs w:val="24"/>
              </w:rPr>
              <w:t>1</w:t>
            </w:r>
          </w:p>
        </w:tc>
        <w:tc>
          <w:tcPr>
            <w:tcW w:w="6911" w:type="dxa"/>
            <w:shd w:val="clear" w:color="auto" w:fill="auto"/>
          </w:tcPr>
          <w:p w14:paraId="31E977C2" w14:textId="77777777" w:rsidR="00C52766" w:rsidRPr="00886ADC" w:rsidRDefault="00C52766" w:rsidP="00886ADC">
            <w:pPr>
              <w:spacing w:line="240" w:lineRule="auto"/>
              <w:ind w:firstLine="0"/>
              <w:jc w:val="center"/>
              <w:rPr>
                <w:rFonts w:ascii="Times New Roman" w:hAnsi="Times New Roman"/>
                <w:sz w:val="24"/>
                <w:szCs w:val="24"/>
              </w:rPr>
            </w:pPr>
            <w:r w:rsidRPr="00886ADC">
              <w:rPr>
                <w:rFonts w:ascii="Times New Roman" w:hAnsi="Times New Roman"/>
                <w:sz w:val="24"/>
                <w:szCs w:val="24"/>
              </w:rPr>
              <w:t>Основные виды экстремальных ситуаций в природных условиях</w:t>
            </w:r>
            <w:r w:rsidR="00C654BC" w:rsidRPr="00886ADC">
              <w:rPr>
                <w:rFonts w:ascii="Times New Roman" w:hAnsi="Times New Roman"/>
                <w:sz w:val="24"/>
                <w:szCs w:val="24"/>
              </w:rPr>
              <w:t>.</w:t>
            </w:r>
          </w:p>
        </w:tc>
        <w:tc>
          <w:tcPr>
            <w:tcW w:w="1362" w:type="dxa"/>
            <w:shd w:val="clear" w:color="auto" w:fill="auto"/>
          </w:tcPr>
          <w:p w14:paraId="64A42CEF"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п.1</w:t>
            </w:r>
          </w:p>
        </w:tc>
        <w:tc>
          <w:tcPr>
            <w:tcW w:w="1045" w:type="dxa"/>
            <w:shd w:val="clear" w:color="auto" w:fill="auto"/>
          </w:tcPr>
          <w:p w14:paraId="095CB667"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62A3EF27" w14:textId="77777777" w:rsidTr="00886ADC">
        <w:tc>
          <w:tcPr>
            <w:tcW w:w="747" w:type="dxa"/>
            <w:shd w:val="clear" w:color="auto" w:fill="auto"/>
          </w:tcPr>
          <w:p w14:paraId="3737C76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w:t>
            </w:r>
          </w:p>
        </w:tc>
        <w:tc>
          <w:tcPr>
            <w:tcW w:w="6911" w:type="dxa"/>
            <w:shd w:val="clear" w:color="auto" w:fill="auto"/>
          </w:tcPr>
          <w:p w14:paraId="71E91780" w14:textId="77777777" w:rsidR="00C52766" w:rsidRPr="00886ADC" w:rsidRDefault="00C52766" w:rsidP="00886ADC">
            <w:pPr>
              <w:spacing w:line="240" w:lineRule="auto"/>
              <w:ind w:firstLine="0"/>
              <w:jc w:val="left"/>
              <w:rPr>
                <w:rFonts w:ascii="Times New Roman" w:hAnsi="Times New Roman"/>
                <w:sz w:val="24"/>
                <w:szCs w:val="24"/>
              </w:rPr>
            </w:pPr>
            <w:r w:rsidRPr="00886ADC">
              <w:rPr>
                <w:rFonts w:ascii="Times New Roman" w:hAnsi="Times New Roman"/>
                <w:sz w:val="24"/>
                <w:szCs w:val="24"/>
              </w:rPr>
              <w:t>Факторы и стрессоры выживания в природных условиях</w:t>
            </w:r>
            <w:r w:rsidR="00C654BC" w:rsidRPr="00886ADC">
              <w:rPr>
                <w:rFonts w:ascii="Times New Roman" w:hAnsi="Times New Roman"/>
                <w:sz w:val="24"/>
                <w:szCs w:val="24"/>
              </w:rPr>
              <w:t>.</w:t>
            </w:r>
          </w:p>
        </w:tc>
        <w:tc>
          <w:tcPr>
            <w:tcW w:w="1362" w:type="dxa"/>
            <w:shd w:val="clear" w:color="auto" w:fill="auto"/>
          </w:tcPr>
          <w:p w14:paraId="163770FB"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п.2</w:t>
            </w:r>
          </w:p>
        </w:tc>
        <w:tc>
          <w:tcPr>
            <w:tcW w:w="1045" w:type="dxa"/>
            <w:shd w:val="clear" w:color="auto" w:fill="auto"/>
          </w:tcPr>
          <w:p w14:paraId="67F5FAD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36DCDCB4" w14:textId="77777777" w:rsidTr="00886ADC">
        <w:tc>
          <w:tcPr>
            <w:tcW w:w="747" w:type="dxa"/>
            <w:shd w:val="clear" w:color="auto" w:fill="auto"/>
          </w:tcPr>
          <w:p w14:paraId="461A931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w:t>
            </w:r>
          </w:p>
        </w:tc>
        <w:tc>
          <w:tcPr>
            <w:tcW w:w="6911" w:type="dxa"/>
            <w:shd w:val="clear" w:color="auto" w:fill="auto"/>
          </w:tcPr>
          <w:p w14:paraId="0489D71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Психологические основы выживания в природных условиях</w:t>
            </w:r>
            <w:r w:rsidR="00C654BC" w:rsidRPr="00886ADC">
              <w:rPr>
                <w:rFonts w:ascii="Times New Roman" w:hAnsi="Times New Roman"/>
                <w:sz w:val="24"/>
                <w:szCs w:val="24"/>
              </w:rPr>
              <w:t>.</w:t>
            </w:r>
            <w:r w:rsidR="000E7E85" w:rsidRPr="00886ADC">
              <w:rPr>
                <w:rFonts w:ascii="Times New Roman" w:hAnsi="Times New Roman"/>
                <w:sz w:val="24"/>
                <w:szCs w:val="24"/>
              </w:rPr>
              <w:t xml:space="preserve"> </w:t>
            </w:r>
            <w:r w:rsidR="000E7E85" w:rsidRPr="00886ADC">
              <w:rPr>
                <w:rFonts w:ascii="Times New Roman" w:hAnsi="Times New Roman"/>
                <w:i/>
                <w:sz w:val="24"/>
                <w:szCs w:val="24"/>
              </w:rPr>
              <w:t>Практикум: развитие психических процессов.</w:t>
            </w:r>
          </w:p>
        </w:tc>
        <w:tc>
          <w:tcPr>
            <w:tcW w:w="1362" w:type="dxa"/>
            <w:shd w:val="clear" w:color="auto" w:fill="auto"/>
          </w:tcPr>
          <w:p w14:paraId="370D38E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w:t>
            </w:r>
          </w:p>
        </w:tc>
        <w:tc>
          <w:tcPr>
            <w:tcW w:w="1045" w:type="dxa"/>
            <w:shd w:val="clear" w:color="auto" w:fill="auto"/>
          </w:tcPr>
          <w:p w14:paraId="114C4AC3"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80AA007" w14:textId="77777777" w:rsidTr="00886ADC">
        <w:tc>
          <w:tcPr>
            <w:tcW w:w="747" w:type="dxa"/>
            <w:shd w:val="clear" w:color="auto" w:fill="auto"/>
          </w:tcPr>
          <w:p w14:paraId="520BB24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4</w:t>
            </w:r>
          </w:p>
        </w:tc>
        <w:tc>
          <w:tcPr>
            <w:tcW w:w="6911" w:type="dxa"/>
            <w:shd w:val="clear" w:color="auto" w:fill="auto"/>
          </w:tcPr>
          <w:p w14:paraId="25C2C27B"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Страх — главный психологический враг</w:t>
            </w:r>
            <w:r w:rsidR="00C654BC" w:rsidRPr="00886ADC">
              <w:rPr>
                <w:rFonts w:ascii="Times New Roman" w:hAnsi="Times New Roman"/>
                <w:sz w:val="24"/>
                <w:szCs w:val="24"/>
              </w:rPr>
              <w:t>.</w:t>
            </w:r>
          </w:p>
        </w:tc>
        <w:tc>
          <w:tcPr>
            <w:tcW w:w="1362" w:type="dxa"/>
            <w:shd w:val="clear" w:color="auto" w:fill="auto"/>
          </w:tcPr>
          <w:p w14:paraId="3BABB21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44DCDCAD"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2A86E1C" w14:textId="77777777" w:rsidTr="00886ADC">
        <w:tc>
          <w:tcPr>
            <w:tcW w:w="747" w:type="dxa"/>
            <w:shd w:val="clear" w:color="auto" w:fill="auto"/>
          </w:tcPr>
          <w:p w14:paraId="7AAA1BC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5</w:t>
            </w:r>
          </w:p>
        </w:tc>
        <w:tc>
          <w:tcPr>
            <w:tcW w:w="6911" w:type="dxa"/>
            <w:shd w:val="clear" w:color="auto" w:fill="auto"/>
          </w:tcPr>
          <w:p w14:paraId="6AF9CA49"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Подготовка к походу и поведение в природных условиях</w:t>
            </w:r>
            <w:r w:rsidR="00C654BC" w:rsidRPr="00886ADC">
              <w:rPr>
                <w:rFonts w:ascii="Times New Roman" w:hAnsi="Times New Roman"/>
                <w:sz w:val="24"/>
                <w:szCs w:val="24"/>
              </w:rPr>
              <w:t>.</w:t>
            </w:r>
            <w:r w:rsidR="008A11DA" w:rsidRPr="00886ADC">
              <w:rPr>
                <w:rFonts w:ascii="Times New Roman" w:hAnsi="Times New Roman"/>
                <w:sz w:val="24"/>
                <w:szCs w:val="24"/>
              </w:rPr>
              <w:t xml:space="preserve"> </w:t>
            </w:r>
            <w:r w:rsidR="008A11DA" w:rsidRPr="00886ADC">
              <w:rPr>
                <w:rFonts w:ascii="Times New Roman" w:hAnsi="Times New Roman"/>
                <w:i/>
                <w:sz w:val="24"/>
                <w:szCs w:val="24"/>
              </w:rPr>
              <w:t>Кроссворд.</w:t>
            </w:r>
          </w:p>
        </w:tc>
        <w:tc>
          <w:tcPr>
            <w:tcW w:w="1362" w:type="dxa"/>
            <w:shd w:val="clear" w:color="auto" w:fill="auto"/>
          </w:tcPr>
          <w:p w14:paraId="0BD2368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п.5</w:t>
            </w:r>
          </w:p>
        </w:tc>
        <w:tc>
          <w:tcPr>
            <w:tcW w:w="1045" w:type="dxa"/>
            <w:shd w:val="clear" w:color="auto" w:fill="auto"/>
          </w:tcPr>
          <w:p w14:paraId="1A838595"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346D2A5" w14:textId="77777777" w:rsidTr="00886ADC">
        <w:tc>
          <w:tcPr>
            <w:tcW w:w="747" w:type="dxa"/>
            <w:shd w:val="clear" w:color="auto" w:fill="auto"/>
          </w:tcPr>
          <w:p w14:paraId="5294FED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6</w:t>
            </w:r>
          </w:p>
        </w:tc>
        <w:tc>
          <w:tcPr>
            <w:tcW w:w="6911" w:type="dxa"/>
            <w:shd w:val="clear" w:color="auto" w:fill="auto"/>
          </w:tcPr>
          <w:p w14:paraId="3902443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Надежные одежда и обувь — важное условие безопасности</w:t>
            </w:r>
            <w:r w:rsidR="00C654BC" w:rsidRPr="00886ADC">
              <w:rPr>
                <w:rFonts w:ascii="Times New Roman" w:hAnsi="Times New Roman"/>
                <w:sz w:val="24"/>
                <w:szCs w:val="24"/>
              </w:rPr>
              <w:t>.</w:t>
            </w:r>
          </w:p>
        </w:tc>
        <w:tc>
          <w:tcPr>
            <w:tcW w:w="1362" w:type="dxa"/>
            <w:shd w:val="clear" w:color="auto" w:fill="auto"/>
          </w:tcPr>
          <w:p w14:paraId="26FEF8D3"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п.6</w:t>
            </w:r>
          </w:p>
        </w:tc>
        <w:tc>
          <w:tcPr>
            <w:tcW w:w="1045" w:type="dxa"/>
            <w:shd w:val="clear" w:color="auto" w:fill="auto"/>
          </w:tcPr>
          <w:p w14:paraId="1E9C7525"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9A9F610" w14:textId="77777777" w:rsidTr="00886ADC">
        <w:tc>
          <w:tcPr>
            <w:tcW w:w="747" w:type="dxa"/>
            <w:shd w:val="clear" w:color="auto" w:fill="auto"/>
          </w:tcPr>
          <w:p w14:paraId="7F0C0BB5"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7</w:t>
            </w:r>
          </w:p>
        </w:tc>
        <w:tc>
          <w:tcPr>
            <w:tcW w:w="6911" w:type="dxa"/>
            <w:shd w:val="clear" w:color="auto" w:fill="auto"/>
          </w:tcPr>
          <w:p w14:paraId="0C2A240E"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Поведение в экстремальной ситуации в природных условиях</w:t>
            </w:r>
            <w:r w:rsidR="00C654BC" w:rsidRPr="00886ADC">
              <w:rPr>
                <w:rFonts w:ascii="Times New Roman" w:hAnsi="Times New Roman"/>
                <w:sz w:val="24"/>
                <w:szCs w:val="24"/>
              </w:rPr>
              <w:t>.</w:t>
            </w:r>
          </w:p>
        </w:tc>
        <w:tc>
          <w:tcPr>
            <w:tcW w:w="1362" w:type="dxa"/>
            <w:shd w:val="clear" w:color="auto" w:fill="auto"/>
          </w:tcPr>
          <w:p w14:paraId="47B5E5F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п.7</w:t>
            </w:r>
          </w:p>
        </w:tc>
        <w:tc>
          <w:tcPr>
            <w:tcW w:w="1045" w:type="dxa"/>
            <w:shd w:val="clear" w:color="auto" w:fill="auto"/>
          </w:tcPr>
          <w:p w14:paraId="2843BCAD"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090ABAE" w14:textId="77777777" w:rsidTr="00886ADC">
        <w:tc>
          <w:tcPr>
            <w:tcW w:w="747" w:type="dxa"/>
            <w:shd w:val="clear" w:color="auto" w:fill="auto"/>
          </w:tcPr>
          <w:p w14:paraId="1851AD0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8</w:t>
            </w:r>
          </w:p>
        </w:tc>
        <w:tc>
          <w:tcPr>
            <w:tcW w:w="6911" w:type="dxa"/>
            <w:shd w:val="clear" w:color="auto" w:fill="auto"/>
          </w:tcPr>
          <w:p w14:paraId="106726D5"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Действия при потере ориентировки</w:t>
            </w:r>
            <w:r w:rsidR="00C654BC" w:rsidRPr="00886ADC">
              <w:rPr>
                <w:rFonts w:ascii="Times New Roman" w:hAnsi="Times New Roman"/>
                <w:sz w:val="24"/>
                <w:szCs w:val="24"/>
              </w:rPr>
              <w:t>.</w:t>
            </w:r>
          </w:p>
        </w:tc>
        <w:tc>
          <w:tcPr>
            <w:tcW w:w="1362" w:type="dxa"/>
            <w:shd w:val="clear" w:color="auto" w:fill="auto"/>
          </w:tcPr>
          <w:p w14:paraId="60496B9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п.8</w:t>
            </w:r>
          </w:p>
        </w:tc>
        <w:tc>
          <w:tcPr>
            <w:tcW w:w="1045" w:type="dxa"/>
            <w:shd w:val="clear" w:color="auto" w:fill="auto"/>
          </w:tcPr>
          <w:p w14:paraId="7BB1016D"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D0334AD" w14:textId="77777777" w:rsidTr="00886ADC">
        <w:tc>
          <w:tcPr>
            <w:tcW w:w="747" w:type="dxa"/>
            <w:shd w:val="clear" w:color="auto" w:fill="auto"/>
          </w:tcPr>
          <w:p w14:paraId="5917206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9</w:t>
            </w:r>
          </w:p>
        </w:tc>
        <w:tc>
          <w:tcPr>
            <w:tcW w:w="6911" w:type="dxa"/>
            <w:shd w:val="clear" w:color="auto" w:fill="auto"/>
          </w:tcPr>
          <w:p w14:paraId="6743FD3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Способы ориентирования и определение направления движения</w:t>
            </w:r>
            <w:r w:rsidR="00C654BC" w:rsidRPr="00886ADC">
              <w:rPr>
                <w:rFonts w:ascii="Times New Roman" w:hAnsi="Times New Roman"/>
                <w:sz w:val="24"/>
                <w:szCs w:val="24"/>
              </w:rPr>
              <w:t>.</w:t>
            </w:r>
            <w:r w:rsidR="000E7E85" w:rsidRPr="00886ADC">
              <w:rPr>
                <w:rFonts w:ascii="Times New Roman" w:hAnsi="Times New Roman"/>
                <w:sz w:val="24"/>
                <w:szCs w:val="24"/>
              </w:rPr>
              <w:t xml:space="preserve"> </w:t>
            </w:r>
            <w:r w:rsidR="000E7E85" w:rsidRPr="00886ADC">
              <w:rPr>
                <w:rFonts w:ascii="Times New Roman" w:hAnsi="Times New Roman"/>
                <w:i/>
                <w:sz w:val="24"/>
                <w:szCs w:val="24"/>
              </w:rPr>
              <w:t>Путешествие по карте.</w:t>
            </w:r>
          </w:p>
        </w:tc>
        <w:tc>
          <w:tcPr>
            <w:tcW w:w="1362" w:type="dxa"/>
            <w:shd w:val="clear" w:color="auto" w:fill="auto"/>
          </w:tcPr>
          <w:p w14:paraId="36561E5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п.9</w:t>
            </w:r>
          </w:p>
        </w:tc>
        <w:tc>
          <w:tcPr>
            <w:tcW w:w="1045" w:type="dxa"/>
            <w:shd w:val="clear" w:color="auto" w:fill="auto"/>
          </w:tcPr>
          <w:p w14:paraId="20D6D702"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0FD907B" w14:textId="77777777" w:rsidTr="00886ADC">
        <w:tc>
          <w:tcPr>
            <w:tcW w:w="747" w:type="dxa"/>
            <w:shd w:val="clear" w:color="auto" w:fill="auto"/>
          </w:tcPr>
          <w:p w14:paraId="2F08BF9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10</w:t>
            </w:r>
          </w:p>
        </w:tc>
        <w:tc>
          <w:tcPr>
            <w:tcW w:w="6911" w:type="dxa"/>
            <w:shd w:val="clear" w:color="auto" w:fill="auto"/>
          </w:tcPr>
          <w:p w14:paraId="7DAAEFAD"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Техника движения в природных условиях</w:t>
            </w:r>
            <w:r w:rsidR="00C654BC" w:rsidRPr="00886ADC">
              <w:rPr>
                <w:rFonts w:ascii="Times New Roman" w:hAnsi="Times New Roman"/>
                <w:sz w:val="24"/>
                <w:szCs w:val="24"/>
              </w:rPr>
              <w:t>.</w:t>
            </w:r>
          </w:p>
        </w:tc>
        <w:tc>
          <w:tcPr>
            <w:tcW w:w="1362" w:type="dxa"/>
            <w:shd w:val="clear" w:color="auto" w:fill="auto"/>
          </w:tcPr>
          <w:p w14:paraId="21B9A84D"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п.10</w:t>
            </w:r>
          </w:p>
        </w:tc>
        <w:tc>
          <w:tcPr>
            <w:tcW w:w="1045" w:type="dxa"/>
            <w:shd w:val="clear" w:color="auto" w:fill="auto"/>
          </w:tcPr>
          <w:p w14:paraId="6A7A4D8A"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2FDA15D" w14:textId="77777777" w:rsidTr="00886ADC">
        <w:tc>
          <w:tcPr>
            <w:tcW w:w="747" w:type="dxa"/>
            <w:shd w:val="clear" w:color="auto" w:fill="auto"/>
          </w:tcPr>
          <w:p w14:paraId="4A9CA75C"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11</w:t>
            </w:r>
          </w:p>
        </w:tc>
        <w:tc>
          <w:tcPr>
            <w:tcW w:w="6911" w:type="dxa"/>
            <w:shd w:val="clear" w:color="auto" w:fill="auto"/>
          </w:tcPr>
          <w:p w14:paraId="76CD44D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Сооружение временного жилища, добывание и использование огня</w:t>
            </w:r>
            <w:r w:rsidR="00C654BC" w:rsidRPr="00886ADC">
              <w:rPr>
                <w:rFonts w:ascii="Times New Roman" w:hAnsi="Times New Roman"/>
                <w:sz w:val="24"/>
                <w:szCs w:val="24"/>
              </w:rPr>
              <w:t>.</w:t>
            </w:r>
            <w:r w:rsidR="000E7E85" w:rsidRPr="00886ADC">
              <w:rPr>
                <w:rFonts w:ascii="Times New Roman" w:hAnsi="Times New Roman"/>
                <w:sz w:val="24"/>
                <w:szCs w:val="24"/>
              </w:rPr>
              <w:t xml:space="preserve"> </w:t>
            </w:r>
            <w:r w:rsidR="000E7E85" w:rsidRPr="00886ADC">
              <w:rPr>
                <w:rFonts w:ascii="Times New Roman" w:hAnsi="Times New Roman"/>
                <w:i/>
                <w:sz w:val="24"/>
                <w:szCs w:val="24"/>
              </w:rPr>
              <w:t>Моделирование  костров.</w:t>
            </w:r>
          </w:p>
        </w:tc>
        <w:tc>
          <w:tcPr>
            <w:tcW w:w="1362" w:type="dxa"/>
            <w:shd w:val="clear" w:color="auto" w:fill="auto"/>
          </w:tcPr>
          <w:p w14:paraId="3BD6024F"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п.11</w:t>
            </w:r>
          </w:p>
        </w:tc>
        <w:tc>
          <w:tcPr>
            <w:tcW w:w="1045" w:type="dxa"/>
            <w:shd w:val="clear" w:color="auto" w:fill="auto"/>
          </w:tcPr>
          <w:p w14:paraId="1C235842"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3C36A09" w14:textId="77777777" w:rsidTr="00886ADC">
        <w:tc>
          <w:tcPr>
            <w:tcW w:w="747" w:type="dxa"/>
            <w:shd w:val="clear" w:color="auto" w:fill="auto"/>
          </w:tcPr>
          <w:p w14:paraId="272427E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12</w:t>
            </w:r>
          </w:p>
        </w:tc>
        <w:tc>
          <w:tcPr>
            <w:tcW w:w="6911" w:type="dxa"/>
            <w:shd w:val="clear" w:color="auto" w:fill="auto"/>
          </w:tcPr>
          <w:p w14:paraId="311BAED2"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Обеспечение питанием и водой</w:t>
            </w:r>
            <w:r w:rsidR="00C654BC" w:rsidRPr="00886ADC">
              <w:rPr>
                <w:rFonts w:ascii="Times New Roman" w:hAnsi="Times New Roman"/>
                <w:sz w:val="24"/>
                <w:szCs w:val="24"/>
              </w:rPr>
              <w:t>.</w:t>
            </w:r>
            <w:r w:rsidR="00C7589B" w:rsidRPr="00886ADC">
              <w:rPr>
                <w:rFonts w:ascii="Times New Roman" w:hAnsi="Times New Roman"/>
                <w:sz w:val="24"/>
                <w:szCs w:val="24"/>
              </w:rPr>
              <w:t xml:space="preserve"> </w:t>
            </w:r>
            <w:r w:rsidR="00C7589B" w:rsidRPr="00886ADC">
              <w:rPr>
                <w:rFonts w:ascii="Times New Roman" w:hAnsi="Times New Roman"/>
                <w:b/>
                <w:sz w:val="24"/>
                <w:szCs w:val="24"/>
              </w:rPr>
              <w:t>Лекарственные растения Вологодской области.</w:t>
            </w:r>
          </w:p>
        </w:tc>
        <w:tc>
          <w:tcPr>
            <w:tcW w:w="1362" w:type="dxa"/>
            <w:shd w:val="clear" w:color="auto" w:fill="auto"/>
          </w:tcPr>
          <w:p w14:paraId="0E0E8955"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п.12</w:t>
            </w:r>
          </w:p>
        </w:tc>
        <w:tc>
          <w:tcPr>
            <w:tcW w:w="1045" w:type="dxa"/>
            <w:shd w:val="clear" w:color="auto" w:fill="auto"/>
          </w:tcPr>
          <w:p w14:paraId="5EB72997"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5E4BFEC" w14:textId="77777777" w:rsidTr="00886ADC">
        <w:tc>
          <w:tcPr>
            <w:tcW w:w="747" w:type="dxa"/>
            <w:shd w:val="clear" w:color="auto" w:fill="auto"/>
          </w:tcPr>
          <w:p w14:paraId="6AC7AF7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13</w:t>
            </w:r>
          </w:p>
        </w:tc>
        <w:tc>
          <w:tcPr>
            <w:tcW w:w="6911" w:type="dxa"/>
            <w:shd w:val="clear" w:color="auto" w:fill="auto"/>
          </w:tcPr>
          <w:p w14:paraId="09A42E8C"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Поиск и приготовление пищи</w:t>
            </w:r>
            <w:r w:rsidR="00C654BC" w:rsidRPr="00886ADC">
              <w:rPr>
                <w:rFonts w:ascii="Times New Roman" w:hAnsi="Times New Roman"/>
                <w:sz w:val="24"/>
                <w:szCs w:val="24"/>
              </w:rPr>
              <w:t>.</w:t>
            </w:r>
            <w:r w:rsidR="00D81D42" w:rsidRPr="00886ADC">
              <w:rPr>
                <w:rFonts w:ascii="Times New Roman" w:hAnsi="Times New Roman"/>
                <w:sz w:val="24"/>
                <w:szCs w:val="24"/>
              </w:rPr>
              <w:t xml:space="preserve"> </w:t>
            </w:r>
            <w:r w:rsidR="00D81D42" w:rsidRPr="00886ADC">
              <w:rPr>
                <w:rFonts w:ascii="Times New Roman" w:hAnsi="Times New Roman"/>
                <w:b/>
                <w:sz w:val="24"/>
                <w:szCs w:val="24"/>
              </w:rPr>
              <w:t>Растения Вологодчины -  источник пищи.</w:t>
            </w:r>
            <w:r w:rsidR="008A11DA" w:rsidRPr="00886ADC">
              <w:rPr>
                <w:rFonts w:ascii="Times New Roman" w:hAnsi="Times New Roman"/>
                <w:b/>
                <w:sz w:val="24"/>
                <w:szCs w:val="24"/>
              </w:rPr>
              <w:t xml:space="preserve"> </w:t>
            </w:r>
            <w:proofErr w:type="spellStart"/>
            <w:r w:rsidR="008A11DA" w:rsidRPr="00886ADC">
              <w:rPr>
                <w:rFonts w:ascii="Times New Roman" w:hAnsi="Times New Roman"/>
                <w:i/>
                <w:sz w:val="24"/>
                <w:szCs w:val="24"/>
              </w:rPr>
              <w:t>Фитолото</w:t>
            </w:r>
            <w:proofErr w:type="spellEnd"/>
            <w:r w:rsidR="008A11DA" w:rsidRPr="00886ADC">
              <w:rPr>
                <w:rFonts w:ascii="Times New Roman" w:hAnsi="Times New Roman"/>
                <w:i/>
                <w:sz w:val="24"/>
                <w:szCs w:val="24"/>
              </w:rPr>
              <w:t>.</w:t>
            </w:r>
          </w:p>
        </w:tc>
        <w:tc>
          <w:tcPr>
            <w:tcW w:w="1362" w:type="dxa"/>
            <w:shd w:val="clear" w:color="auto" w:fill="auto"/>
          </w:tcPr>
          <w:p w14:paraId="7A9A6621"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п.13</w:t>
            </w:r>
          </w:p>
        </w:tc>
        <w:tc>
          <w:tcPr>
            <w:tcW w:w="1045" w:type="dxa"/>
            <w:shd w:val="clear" w:color="auto" w:fill="auto"/>
          </w:tcPr>
          <w:p w14:paraId="104D05D0"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F6E4ED6" w14:textId="77777777" w:rsidTr="00886ADC">
        <w:tc>
          <w:tcPr>
            <w:tcW w:w="747" w:type="dxa"/>
            <w:shd w:val="clear" w:color="auto" w:fill="auto"/>
          </w:tcPr>
          <w:p w14:paraId="63A3A5E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14</w:t>
            </w:r>
          </w:p>
        </w:tc>
        <w:tc>
          <w:tcPr>
            <w:tcW w:w="6911" w:type="dxa"/>
            <w:shd w:val="clear" w:color="auto" w:fill="auto"/>
          </w:tcPr>
          <w:p w14:paraId="181FD7B3"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Особенности лыжных, водных и велосипедных походов</w:t>
            </w:r>
            <w:r w:rsidR="00C654BC" w:rsidRPr="00886ADC">
              <w:rPr>
                <w:rFonts w:ascii="Times New Roman" w:hAnsi="Times New Roman"/>
                <w:sz w:val="24"/>
                <w:szCs w:val="24"/>
              </w:rPr>
              <w:t>.</w:t>
            </w:r>
          </w:p>
        </w:tc>
        <w:tc>
          <w:tcPr>
            <w:tcW w:w="1362" w:type="dxa"/>
            <w:shd w:val="clear" w:color="auto" w:fill="auto"/>
          </w:tcPr>
          <w:p w14:paraId="18A2A687"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п.14</w:t>
            </w:r>
          </w:p>
        </w:tc>
        <w:tc>
          <w:tcPr>
            <w:tcW w:w="1045" w:type="dxa"/>
            <w:shd w:val="clear" w:color="auto" w:fill="auto"/>
          </w:tcPr>
          <w:p w14:paraId="32DB3AD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DBB5DB5" w14:textId="77777777" w:rsidTr="00886ADC">
        <w:tc>
          <w:tcPr>
            <w:tcW w:w="747" w:type="dxa"/>
            <w:shd w:val="clear" w:color="auto" w:fill="auto"/>
          </w:tcPr>
          <w:p w14:paraId="65D328B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15</w:t>
            </w:r>
          </w:p>
        </w:tc>
        <w:tc>
          <w:tcPr>
            <w:tcW w:w="6911" w:type="dxa"/>
            <w:shd w:val="clear" w:color="auto" w:fill="auto"/>
          </w:tcPr>
          <w:p w14:paraId="70CD6DB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Безопасность на водоемах</w:t>
            </w:r>
            <w:r w:rsidR="00C654BC" w:rsidRPr="00886ADC">
              <w:rPr>
                <w:rFonts w:ascii="Times New Roman" w:hAnsi="Times New Roman"/>
                <w:sz w:val="24"/>
                <w:szCs w:val="24"/>
              </w:rPr>
              <w:t xml:space="preserve">. </w:t>
            </w:r>
            <w:r w:rsidR="00D81D42" w:rsidRPr="00886ADC">
              <w:rPr>
                <w:rFonts w:ascii="Times New Roman" w:hAnsi="Times New Roman"/>
                <w:b/>
                <w:sz w:val="24"/>
                <w:szCs w:val="24"/>
              </w:rPr>
              <w:t>Водоемы  Вологодской области</w:t>
            </w:r>
            <w:r w:rsidR="00C654BC" w:rsidRPr="00886ADC">
              <w:rPr>
                <w:rFonts w:ascii="Times New Roman" w:hAnsi="Times New Roman"/>
                <w:b/>
                <w:sz w:val="24"/>
                <w:szCs w:val="24"/>
              </w:rPr>
              <w:t>.</w:t>
            </w:r>
          </w:p>
        </w:tc>
        <w:tc>
          <w:tcPr>
            <w:tcW w:w="1362" w:type="dxa"/>
            <w:shd w:val="clear" w:color="auto" w:fill="auto"/>
          </w:tcPr>
          <w:p w14:paraId="13F7B82A"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п.15</w:t>
            </w:r>
          </w:p>
        </w:tc>
        <w:tc>
          <w:tcPr>
            <w:tcW w:w="1045" w:type="dxa"/>
            <w:shd w:val="clear" w:color="auto" w:fill="auto"/>
          </w:tcPr>
          <w:p w14:paraId="2160E845"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D67449D" w14:textId="77777777" w:rsidTr="00886ADC">
        <w:tc>
          <w:tcPr>
            <w:tcW w:w="747" w:type="dxa"/>
            <w:shd w:val="clear" w:color="auto" w:fill="auto"/>
          </w:tcPr>
          <w:p w14:paraId="3806BCE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16</w:t>
            </w:r>
          </w:p>
        </w:tc>
        <w:tc>
          <w:tcPr>
            <w:tcW w:w="6911" w:type="dxa"/>
            <w:shd w:val="clear" w:color="auto" w:fill="auto"/>
          </w:tcPr>
          <w:p w14:paraId="75899CB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Сигналы бедствия</w:t>
            </w:r>
            <w:r w:rsidR="00C654BC" w:rsidRPr="00886ADC">
              <w:rPr>
                <w:rFonts w:ascii="Times New Roman" w:hAnsi="Times New Roman"/>
                <w:sz w:val="24"/>
                <w:szCs w:val="24"/>
              </w:rPr>
              <w:t>.</w:t>
            </w:r>
            <w:r w:rsidR="008A11DA" w:rsidRPr="00886ADC">
              <w:rPr>
                <w:rFonts w:ascii="Times New Roman" w:hAnsi="Times New Roman"/>
                <w:sz w:val="24"/>
                <w:szCs w:val="24"/>
              </w:rPr>
              <w:t xml:space="preserve"> </w:t>
            </w:r>
            <w:r w:rsidR="008A11DA" w:rsidRPr="00886ADC">
              <w:rPr>
                <w:rFonts w:ascii="Times New Roman" w:hAnsi="Times New Roman"/>
                <w:i/>
                <w:sz w:val="24"/>
                <w:szCs w:val="24"/>
              </w:rPr>
              <w:t>Моделирование сигналов</w:t>
            </w:r>
            <w:r w:rsidR="001E1BDB" w:rsidRPr="00886ADC">
              <w:rPr>
                <w:rFonts w:ascii="Times New Roman" w:hAnsi="Times New Roman"/>
                <w:i/>
                <w:sz w:val="24"/>
                <w:szCs w:val="24"/>
              </w:rPr>
              <w:t>.</w:t>
            </w:r>
          </w:p>
        </w:tc>
        <w:tc>
          <w:tcPr>
            <w:tcW w:w="1362" w:type="dxa"/>
            <w:shd w:val="clear" w:color="auto" w:fill="auto"/>
          </w:tcPr>
          <w:p w14:paraId="3B4E1E87"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п.16</w:t>
            </w:r>
          </w:p>
        </w:tc>
        <w:tc>
          <w:tcPr>
            <w:tcW w:w="1045" w:type="dxa"/>
            <w:shd w:val="clear" w:color="auto" w:fill="auto"/>
          </w:tcPr>
          <w:p w14:paraId="3EF5F93C"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AE45F02" w14:textId="77777777" w:rsidTr="00886ADC">
        <w:tc>
          <w:tcPr>
            <w:tcW w:w="747" w:type="dxa"/>
            <w:shd w:val="clear" w:color="auto" w:fill="auto"/>
          </w:tcPr>
          <w:p w14:paraId="7DC048B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17</w:t>
            </w:r>
          </w:p>
        </w:tc>
        <w:tc>
          <w:tcPr>
            <w:tcW w:w="6911" w:type="dxa"/>
            <w:shd w:val="clear" w:color="auto" w:fill="auto"/>
          </w:tcPr>
          <w:p w14:paraId="54B2CDA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Факторы, влияющие на безопасность во внутреннем и выездном туризме</w:t>
            </w:r>
            <w:r w:rsidR="00C654BC" w:rsidRPr="00886ADC">
              <w:rPr>
                <w:rFonts w:ascii="Times New Roman" w:hAnsi="Times New Roman"/>
                <w:sz w:val="24"/>
                <w:szCs w:val="24"/>
              </w:rPr>
              <w:t>.</w:t>
            </w:r>
          </w:p>
        </w:tc>
        <w:tc>
          <w:tcPr>
            <w:tcW w:w="1362" w:type="dxa"/>
            <w:shd w:val="clear" w:color="auto" w:fill="auto"/>
          </w:tcPr>
          <w:p w14:paraId="6A876D0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п.17</w:t>
            </w:r>
          </w:p>
        </w:tc>
        <w:tc>
          <w:tcPr>
            <w:tcW w:w="1045" w:type="dxa"/>
            <w:shd w:val="clear" w:color="auto" w:fill="auto"/>
          </w:tcPr>
          <w:p w14:paraId="686EBA0C"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07ED1D4" w14:textId="77777777" w:rsidTr="00886ADC">
        <w:tc>
          <w:tcPr>
            <w:tcW w:w="747" w:type="dxa"/>
            <w:shd w:val="clear" w:color="auto" w:fill="auto"/>
          </w:tcPr>
          <w:p w14:paraId="261DCB3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18</w:t>
            </w:r>
          </w:p>
        </w:tc>
        <w:tc>
          <w:tcPr>
            <w:tcW w:w="6911" w:type="dxa"/>
            <w:shd w:val="clear" w:color="auto" w:fill="auto"/>
          </w:tcPr>
          <w:p w14:paraId="6009974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Акклиматизация в различных природно-климатических условиях</w:t>
            </w:r>
            <w:r w:rsidR="00C654BC" w:rsidRPr="00886ADC">
              <w:rPr>
                <w:rFonts w:ascii="Times New Roman" w:hAnsi="Times New Roman"/>
                <w:sz w:val="24"/>
                <w:szCs w:val="24"/>
              </w:rPr>
              <w:t>.</w:t>
            </w:r>
          </w:p>
        </w:tc>
        <w:tc>
          <w:tcPr>
            <w:tcW w:w="1362" w:type="dxa"/>
            <w:shd w:val="clear" w:color="auto" w:fill="auto"/>
          </w:tcPr>
          <w:p w14:paraId="6AFD75A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п.18</w:t>
            </w:r>
          </w:p>
        </w:tc>
        <w:tc>
          <w:tcPr>
            <w:tcW w:w="1045" w:type="dxa"/>
            <w:shd w:val="clear" w:color="auto" w:fill="auto"/>
          </w:tcPr>
          <w:p w14:paraId="18967E7A"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174669B" w14:textId="77777777" w:rsidTr="00886ADC">
        <w:tc>
          <w:tcPr>
            <w:tcW w:w="747" w:type="dxa"/>
            <w:shd w:val="clear" w:color="auto" w:fill="auto"/>
          </w:tcPr>
          <w:p w14:paraId="7C44A51A"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19</w:t>
            </w:r>
          </w:p>
        </w:tc>
        <w:tc>
          <w:tcPr>
            <w:tcW w:w="6911" w:type="dxa"/>
            <w:shd w:val="clear" w:color="auto" w:fill="auto"/>
          </w:tcPr>
          <w:p w14:paraId="707ED6A5"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Коллективные и индивидуальные средства защиты</w:t>
            </w:r>
            <w:r w:rsidR="00C654BC" w:rsidRPr="00886ADC">
              <w:rPr>
                <w:rFonts w:ascii="Times New Roman" w:hAnsi="Times New Roman"/>
                <w:sz w:val="24"/>
                <w:szCs w:val="24"/>
              </w:rPr>
              <w:t>.</w:t>
            </w:r>
          </w:p>
        </w:tc>
        <w:tc>
          <w:tcPr>
            <w:tcW w:w="1362" w:type="dxa"/>
            <w:shd w:val="clear" w:color="auto" w:fill="auto"/>
          </w:tcPr>
          <w:p w14:paraId="4CFD700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п.19</w:t>
            </w:r>
          </w:p>
        </w:tc>
        <w:tc>
          <w:tcPr>
            <w:tcW w:w="1045" w:type="dxa"/>
            <w:shd w:val="clear" w:color="auto" w:fill="auto"/>
          </w:tcPr>
          <w:p w14:paraId="31C08328"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2C63FE7" w14:textId="77777777" w:rsidTr="00886ADC">
        <w:tc>
          <w:tcPr>
            <w:tcW w:w="747" w:type="dxa"/>
            <w:shd w:val="clear" w:color="auto" w:fill="auto"/>
          </w:tcPr>
          <w:p w14:paraId="2991105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20</w:t>
            </w:r>
          </w:p>
        </w:tc>
        <w:tc>
          <w:tcPr>
            <w:tcW w:w="6911" w:type="dxa"/>
            <w:shd w:val="clear" w:color="auto" w:fill="auto"/>
          </w:tcPr>
          <w:p w14:paraId="3D2BBC4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Захват террористами воздушных и морских судов, других транспортных средств</w:t>
            </w:r>
            <w:r w:rsidR="00C654BC" w:rsidRPr="00886ADC">
              <w:rPr>
                <w:rFonts w:ascii="Times New Roman" w:hAnsi="Times New Roman"/>
                <w:sz w:val="24"/>
                <w:szCs w:val="24"/>
              </w:rPr>
              <w:t>.</w:t>
            </w:r>
          </w:p>
        </w:tc>
        <w:tc>
          <w:tcPr>
            <w:tcW w:w="1362" w:type="dxa"/>
            <w:shd w:val="clear" w:color="auto" w:fill="auto"/>
          </w:tcPr>
          <w:p w14:paraId="51E1F8B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п.20</w:t>
            </w:r>
          </w:p>
        </w:tc>
        <w:tc>
          <w:tcPr>
            <w:tcW w:w="1045" w:type="dxa"/>
            <w:shd w:val="clear" w:color="auto" w:fill="auto"/>
          </w:tcPr>
          <w:p w14:paraId="65100615"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852E220" w14:textId="77777777" w:rsidTr="00886ADC">
        <w:tc>
          <w:tcPr>
            <w:tcW w:w="747" w:type="dxa"/>
            <w:shd w:val="clear" w:color="auto" w:fill="auto"/>
          </w:tcPr>
          <w:p w14:paraId="7A8E467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lastRenderedPageBreak/>
              <w:t>21</w:t>
            </w:r>
          </w:p>
        </w:tc>
        <w:tc>
          <w:tcPr>
            <w:tcW w:w="6911" w:type="dxa"/>
            <w:shd w:val="clear" w:color="auto" w:fill="auto"/>
          </w:tcPr>
          <w:p w14:paraId="3F31993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Взрывы в местах массового скопления людей</w:t>
            </w:r>
            <w:r w:rsidR="00C654BC" w:rsidRPr="00886ADC">
              <w:rPr>
                <w:rFonts w:ascii="Times New Roman" w:hAnsi="Times New Roman"/>
                <w:sz w:val="24"/>
                <w:szCs w:val="24"/>
              </w:rPr>
              <w:t xml:space="preserve">. </w:t>
            </w:r>
            <w:r w:rsidR="00C654BC" w:rsidRPr="00886ADC">
              <w:rPr>
                <w:rFonts w:ascii="Times New Roman" w:hAnsi="Times New Roman"/>
                <w:b/>
                <w:sz w:val="24"/>
                <w:szCs w:val="24"/>
              </w:rPr>
              <w:t>Опасные зоны города Вологды.</w:t>
            </w:r>
          </w:p>
        </w:tc>
        <w:tc>
          <w:tcPr>
            <w:tcW w:w="1362" w:type="dxa"/>
            <w:shd w:val="clear" w:color="auto" w:fill="auto"/>
          </w:tcPr>
          <w:p w14:paraId="6CCEF0E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п.21</w:t>
            </w:r>
          </w:p>
        </w:tc>
        <w:tc>
          <w:tcPr>
            <w:tcW w:w="1045" w:type="dxa"/>
            <w:shd w:val="clear" w:color="auto" w:fill="auto"/>
          </w:tcPr>
          <w:p w14:paraId="59FC8A4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B88934E" w14:textId="77777777" w:rsidTr="00886ADC">
        <w:tc>
          <w:tcPr>
            <w:tcW w:w="747" w:type="dxa"/>
            <w:shd w:val="clear" w:color="auto" w:fill="auto"/>
          </w:tcPr>
          <w:p w14:paraId="2EB9AEE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22</w:t>
            </w:r>
          </w:p>
        </w:tc>
        <w:tc>
          <w:tcPr>
            <w:tcW w:w="6911" w:type="dxa"/>
            <w:shd w:val="clear" w:color="auto" w:fill="auto"/>
          </w:tcPr>
          <w:p w14:paraId="2477C67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Средства оказания первой помощи</w:t>
            </w:r>
            <w:r w:rsidR="00C7589B" w:rsidRPr="00886ADC">
              <w:rPr>
                <w:rFonts w:ascii="Times New Roman" w:hAnsi="Times New Roman"/>
                <w:sz w:val="24"/>
                <w:szCs w:val="24"/>
              </w:rPr>
              <w:t xml:space="preserve">. </w:t>
            </w:r>
            <w:r w:rsidR="00C7589B" w:rsidRPr="00886ADC">
              <w:rPr>
                <w:rFonts w:ascii="Times New Roman" w:hAnsi="Times New Roman"/>
                <w:b/>
                <w:sz w:val="24"/>
                <w:szCs w:val="24"/>
              </w:rPr>
              <w:t>Медицинские учреждения города Вологды.</w:t>
            </w:r>
          </w:p>
        </w:tc>
        <w:tc>
          <w:tcPr>
            <w:tcW w:w="1362" w:type="dxa"/>
            <w:shd w:val="clear" w:color="auto" w:fill="auto"/>
          </w:tcPr>
          <w:p w14:paraId="2206527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п.22</w:t>
            </w:r>
          </w:p>
        </w:tc>
        <w:tc>
          <w:tcPr>
            <w:tcW w:w="1045" w:type="dxa"/>
            <w:shd w:val="clear" w:color="auto" w:fill="auto"/>
          </w:tcPr>
          <w:p w14:paraId="6796B41C"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261CF4DE" w14:textId="77777777" w:rsidTr="00886ADC">
        <w:tc>
          <w:tcPr>
            <w:tcW w:w="747" w:type="dxa"/>
            <w:shd w:val="clear" w:color="auto" w:fill="auto"/>
          </w:tcPr>
          <w:p w14:paraId="6187D7D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23</w:t>
            </w:r>
          </w:p>
        </w:tc>
        <w:tc>
          <w:tcPr>
            <w:tcW w:w="6911" w:type="dxa"/>
            <w:shd w:val="clear" w:color="auto" w:fill="auto"/>
          </w:tcPr>
          <w:p w14:paraId="337088B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Опасные животные, первая помощь при укусах насекомых и змей</w:t>
            </w:r>
            <w:r w:rsidR="00C654BC" w:rsidRPr="00886ADC">
              <w:rPr>
                <w:rFonts w:ascii="Times New Roman" w:hAnsi="Times New Roman"/>
                <w:sz w:val="24"/>
                <w:szCs w:val="24"/>
              </w:rPr>
              <w:t xml:space="preserve">. </w:t>
            </w:r>
            <w:r w:rsidR="00C654BC" w:rsidRPr="00886ADC">
              <w:rPr>
                <w:rFonts w:ascii="Times New Roman" w:hAnsi="Times New Roman"/>
                <w:b/>
                <w:sz w:val="24"/>
                <w:szCs w:val="24"/>
              </w:rPr>
              <w:t>Опасные животные Вологодчины.</w:t>
            </w:r>
          </w:p>
        </w:tc>
        <w:tc>
          <w:tcPr>
            <w:tcW w:w="1362" w:type="dxa"/>
            <w:shd w:val="clear" w:color="auto" w:fill="auto"/>
          </w:tcPr>
          <w:p w14:paraId="7F3A532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п.23</w:t>
            </w:r>
          </w:p>
        </w:tc>
        <w:tc>
          <w:tcPr>
            <w:tcW w:w="1045" w:type="dxa"/>
            <w:shd w:val="clear" w:color="auto" w:fill="auto"/>
          </w:tcPr>
          <w:p w14:paraId="7B9534F1"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79A3425" w14:textId="77777777" w:rsidTr="00886ADC">
        <w:tc>
          <w:tcPr>
            <w:tcW w:w="747" w:type="dxa"/>
            <w:shd w:val="clear" w:color="auto" w:fill="auto"/>
          </w:tcPr>
          <w:p w14:paraId="3FEAB11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24</w:t>
            </w:r>
          </w:p>
        </w:tc>
        <w:tc>
          <w:tcPr>
            <w:tcW w:w="6911" w:type="dxa"/>
            <w:shd w:val="clear" w:color="auto" w:fill="auto"/>
          </w:tcPr>
          <w:p w14:paraId="29992516"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Первая помощь при ожогах</w:t>
            </w:r>
            <w:r w:rsidR="001E1BDB" w:rsidRPr="00886ADC">
              <w:rPr>
                <w:rFonts w:ascii="Times New Roman" w:hAnsi="Times New Roman"/>
                <w:sz w:val="24"/>
                <w:szCs w:val="24"/>
              </w:rPr>
              <w:t>.</w:t>
            </w:r>
          </w:p>
        </w:tc>
        <w:tc>
          <w:tcPr>
            <w:tcW w:w="1362" w:type="dxa"/>
            <w:shd w:val="clear" w:color="auto" w:fill="auto"/>
          </w:tcPr>
          <w:p w14:paraId="7330936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п.24</w:t>
            </w:r>
          </w:p>
        </w:tc>
        <w:tc>
          <w:tcPr>
            <w:tcW w:w="1045" w:type="dxa"/>
            <w:shd w:val="clear" w:color="auto" w:fill="auto"/>
          </w:tcPr>
          <w:p w14:paraId="29930100"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627356A" w14:textId="77777777" w:rsidTr="00886ADC">
        <w:tc>
          <w:tcPr>
            <w:tcW w:w="747" w:type="dxa"/>
            <w:shd w:val="clear" w:color="auto" w:fill="auto"/>
          </w:tcPr>
          <w:p w14:paraId="41CF2C6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25</w:t>
            </w:r>
          </w:p>
        </w:tc>
        <w:tc>
          <w:tcPr>
            <w:tcW w:w="6911" w:type="dxa"/>
            <w:shd w:val="clear" w:color="auto" w:fill="auto"/>
          </w:tcPr>
          <w:p w14:paraId="43E8729E"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Тепловой и солнечный удар</w:t>
            </w:r>
            <w:r w:rsidR="001E1BDB" w:rsidRPr="00886ADC">
              <w:rPr>
                <w:rFonts w:ascii="Times New Roman" w:hAnsi="Times New Roman"/>
                <w:sz w:val="24"/>
                <w:szCs w:val="24"/>
              </w:rPr>
              <w:t>.</w:t>
            </w:r>
            <w:r w:rsidRPr="00886ADC">
              <w:rPr>
                <w:rFonts w:ascii="Times New Roman" w:hAnsi="Times New Roman"/>
                <w:sz w:val="24"/>
                <w:szCs w:val="24"/>
              </w:rPr>
              <w:t xml:space="preserve"> </w:t>
            </w:r>
          </w:p>
        </w:tc>
        <w:tc>
          <w:tcPr>
            <w:tcW w:w="1362" w:type="dxa"/>
            <w:shd w:val="clear" w:color="auto" w:fill="auto"/>
          </w:tcPr>
          <w:p w14:paraId="4781FE8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п.25</w:t>
            </w:r>
          </w:p>
        </w:tc>
        <w:tc>
          <w:tcPr>
            <w:tcW w:w="1045" w:type="dxa"/>
            <w:shd w:val="clear" w:color="auto" w:fill="auto"/>
          </w:tcPr>
          <w:p w14:paraId="610D4BF1"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A6159CE" w14:textId="77777777" w:rsidTr="00886ADC">
        <w:tc>
          <w:tcPr>
            <w:tcW w:w="747" w:type="dxa"/>
            <w:shd w:val="clear" w:color="auto" w:fill="auto"/>
          </w:tcPr>
          <w:p w14:paraId="39390DA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26</w:t>
            </w:r>
          </w:p>
        </w:tc>
        <w:tc>
          <w:tcPr>
            <w:tcW w:w="6911" w:type="dxa"/>
            <w:shd w:val="clear" w:color="auto" w:fill="auto"/>
          </w:tcPr>
          <w:p w14:paraId="5CCEB4CF"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Обморожения и общее охлаждение организма</w:t>
            </w:r>
            <w:r w:rsidR="001E1BDB" w:rsidRPr="00886ADC">
              <w:rPr>
                <w:rFonts w:ascii="Times New Roman" w:hAnsi="Times New Roman"/>
                <w:sz w:val="24"/>
                <w:szCs w:val="24"/>
              </w:rPr>
              <w:t>.</w:t>
            </w:r>
          </w:p>
        </w:tc>
        <w:tc>
          <w:tcPr>
            <w:tcW w:w="1362" w:type="dxa"/>
            <w:shd w:val="clear" w:color="auto" w:fill="auto"/>
          </w:tcPr>
          <w:p w14:paraId="00FB58E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п.26</w:t>
            </w:r>
          </w:p>
        </w:tc>
        <w:tc>
          <w:tcPr>
            <w:tcW w:w="1045" w:type="dxa"/>
            <w:shd w:val="clear" w:color="auto" w:fill="auto"/>
          </w:tcPr>
          <w:p w14:paraId="458F028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2B41981A" w14:textId="77777777" w:rsidTr="00886ADC">
        <w:tc>
          <w:tcPr>
            <w:tcW w:w="747" w:type="dxa"/>
            <w:shd w:val="clear" w:color="auto" w:fill="auto"/>
          </w:tcPr>
          <w:p w14:paraId="23BEE17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27</w:t>
            </w:r>
          </w:p>
        </w:tc>
        <w:tc>
          <w:tcPr>
            <w:tcW w:w="6911" w:type="dxa"/>
            <w:shd w:val="clear" w:color="auto" w:fill="auto"/>
          </w:tcPr>
          <w:p w14:paraId="6CDC83D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Беда на воде</w:t>
            </w:r>
            <w:r w:rsidR="00D13B21" w:rsidRPr="00886ADC">
              <w:rPr>
                <w:rFonts w:ascii="Times New Roman" w:hAnsi="Times New Roman"/>
                <w:sz w:val="24"/>
                <w:szCs w:val="24"/>
              </w:rPr>
              <w:t xml:space="preserve">. </w:t>
            </w:r>
            <w:r w:rsidR="00D13B21" w:rsidRPr="00886ADC">
              <w:rPr>
                <w:rFonts w:ascii="Times New Roman" w:hAnsi="Times New Roman"/>
                <w:b/>
                <w:sz w:val="24"/>
                <w:szCs w:val="24"/>
              </w:rPr>
              <w:t>Водоемы города  Вологды.</w:t>
            </w:r>
          </w:p>
        </w:tc>
        <w:tc>
          <w:tcPr>
            <w:tcW w:w="1362" w:type="dxa"/>
            <w:shd w:val="clear" w:color="auto" w:fill="auto"/>
          </w:tcPr>
          <w:p w14:paraId="62B9F73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п.27</w:t>
            </w:r>
          </w:p>
        </w:tc>
        <w:tc>
          <w:tcPr>
            <w:tcW w:w="1045" w:type="dxa"/>
            <w:shd w:val="clear" w:color="auto" w:fill="auto"/>
          </w:tcPr>
          <w:p w14:paraId="134DD06D"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63939D0" w14:textId="77777777" w:rsidTr="00886ADC">
        <w:tc>
          <w:tcPr>
            <w:tcW w:w="747" w:type="dxa"/>
            <w:shd w:val="clear" w:color="auto" w:fill="auto"/>
          </w:tcPr>
          <w:p w14:paraId="0E74E14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28</w:t>
            </w:r>
          </w:p>
        </w:tc>
        <w:tc>
          <w:tcPr>
            <w:tcW w:w="6911" w:type="dxa"/>
            <w:shd w:val="clear" w:color="auto" w:fill="auto"/>
          </w:tcPr>
          <w:p w14:paraId="34F2633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Закрытые травмы</w:t>
            </w:r>
            <w:r w:rsidR="001E1BDB" w:rsidRPr="00886ADC">
              <w:rPr>
                <w:rFonts w:ascii="Times New Roman" w:hAnsi="Times New Roman"/>
                <w:sz w:val="24"/>
                <w:szCs w:val="24"/>
              </w:rPr>
              <w:t>.</w:t>
            </w:r>
          </w:p>
        </w:tc>
        <w:tc>
          <w:tcPr>
            <w:tcW w:w="1362" w:type="dxa"/>
            <w:shd w:val="clear" w:color="auto" w:fill="auto"/>
          </w:tcPr>
          <w:p w14:paraId="51D4FE5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п.28</w:t>
            </w:r>
          </w:p>
        </w:tc>
        <w:tc>
          <w:tcPr>
            <w:tcW w:w="1045" w:type="dxa"/>
            <w:shd w:val="clear" w:color="auto" w:fill="auto"/>
          </w:tcPr>
          <w:p w14:paraId="732DFC69"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0256EEB" w14:textId="77777777" w:rsidTr="00886ADC">
        <w:tc>
          <w:tcPr>
            <w:tcW w:w="747" w:type="dxa"/>
            <w:shd w:val="clear" w:color="auto" w:fill="auto"/>
          </w:tcPr>
          <w:p w14:paraId="1C6BA92C"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29</w:t>
            </w:r>
          </w:p>
        </w:tc>
        <w:tc>
          <w:tcPr>
            <w:tcW w:w="6911" w:type="dxa"/>
            <w:shd w:val="clear" w:color="auto" w:fill="auto"/>
          </w:tcPr>
          <w:p w14:paraId="6945B0D5"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Способы переноски пострадавших</w:t>
            </w:r>
            <w:r w:rsidR="001E1BDB" w:rsidRPr="00886ADC">
              <w:rPr>
                <w:rFonts w:ascii="Times New Roman" w:hAnsi="Times New Roman"/>
                <w:sz w:val="24"/>
                <w:szCs w:val="24"/>
              </w:rPr>
              <w:t>.</w:t>
            </w:r>
          </w:p>
        </w:tc>
        <w:tc>
          <w:tcPr>
            <w:tcW w:w="1362" w:type="dxa"/>
            <w:shd w:val="clear" w:color="auto" w:fill="auto"/>
          </w:tcPr>
          <w:p w14:paraId="319DCFE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п.29</w:t>
            </w:r>
          </w:p>
        </w:tc>
        <w:tc>
          <w:tcPr>
            <w:tcW w:w="1045" w:type="dxa"/>
            <w:shd w:val="clear" w:color="auto" w:fill="auto"/>
          </w:tcPr>
          <w:p w14:paraId="0E3D48F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C98CBA1" w14:textId="77777777" w:rsidTr="00886ADC">
        <w:tc>
          <w:tcPr>
            <w:tcW w:w="747" w:type="dxa"/>
            <w:shd w:val="clear" w:color="auto" w:fill="auto"/>
          </w:tcPr>
          <w:p w14:paraId="171D0DE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30</w:t>
            </w:r>
          </w:p>
        </w:tc>
        <w:tc>
          <w:tcPr>
            <w:tcW w:w="6911" w:type="dxa"/>
            <w:shd w:val="clear" w:color="auto" w:fill="auto"/>
          </w:tcPr>
          <w:p w14:paraId="50AA48C7"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 xml:space="preserve">Правильное питание — </w:t>
            </w:r>
            <w:r w:rsidRPr="00886ADC">
              <w:rPr>
                <w:rFonts w:ascii="Times New Roman" w:hAnsi="Times New Roman"/>
                <w:sz w:val="24"/>
                <w:szCs w:val="24"/>
              </w:rPr>
              <w:softHyphen/>
              <w:t xml:space="preserve"> основа здорового образа жизни</w:t>
            </w:r>
            <w:r w:rsidR="001E1BDB" w:rsidRPr="00886ADC">
              <w:rPr>
                <w:rFonts w:ascii="Times New Roman" w:hAnsi="Times New Roman"/>
                <w:sz w:val="24"/>
                <w:szCs w:val="24"/>
              </w:rPr>
              <w:t>.</w:t>
            </w:r>
          </w:p>
        </w:tc>
        <w:tc>
          <w:tcPr>
            <w:tcW w:w="1362" w:type="dxa"/>
            <w:shd w:val="clear" w:color="auto" w:fill="auto"/>
          </w:tcPr>
          <w:p w14:paraId="2FB6E48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п.30</w:t>
            </w:r>
          </w:p>
        </w:tc>
        <w:tc>
          <w:tcPr>
            <w:tcW w:w="1045" w:type="dxa"/>
            <w:shd w:val="clear" w:color="auto" w:fill="auto"/>
          </w:tcPr>
          <w:p w14:paraId="166A71B4"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8CF005A" w14:textId="77777777" w:rsidTr="00886ADC">
        <w:tc>
          <w:tcPr>
            <w:tcW w:w="747" w:type="dxa"/>
            <w:shd w:val="clear" w:color="auto" w:fill="auto"/>
          </w:tcPr>
          <w:p w14:paraId="5CC88CA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31</w:t>
            </w:r>
          </w:p>
        </w:tc>
        <w:tc>
          <w:tcPr>
            <w:tcW w:w="6911" w:type="dxa"/>
            <w:shd w:val="clear" w:color="auto" w:fill="auto"/>
          </w:tcPr>
          <w:p w14:paraId="14C96A45"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Значение белков, жиров и углеводов в питании человека</w:t>
            </w:r>
            <w:r w:rsidR="001E1BDB" w:rsidRPr="00886ADC">
              <w:rPr>
                <w:rFonts w:ascii="Times New Roman" w:hAnsi="Times New Roman"/>
                <w:sz w:val="24"/>
                <w:szCs w:val="24"/>
              </w:rPr>
              <w:t>.</w:t>
            </w:r>
          </w:p>
        </w:tc>
        <w:tc>
          <w:tcPr>
            <w:tcW w:w="1362" w:type="dxa"/>
            <w:shd w:val="clear" w:color="auto" w:fill="auto"/>
          </w:tcPr>
          <w:p w14:paraId="0DFE8CFF"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п.31</w:t>
            </w:r>
          </w:p>
        </w:tc>
        <w:tc>
          <w:tcPr>
            <w:tcW w:w="1045" w:type="dxa"/>
            <w:shd w:val="clear" w:color="auto" w:fill="auto"/>
          </w:tcPr>
          <w:p w14:paraId="7973C164"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EB25E96" w14:textId="77777777" w:rsidTr="00886ADC">
        <w:tc>
          <w:tcPr>
            <w:tcW w:w="747" w:type="dxa"/>
            <w:shd w:val="clear" w:color="auto" w:fill="auto"/>
          </w:tcPr>
          <w:p w14:paraId="684D739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32</w:t>
            </w:r>
          </w:p>
        </w:tc>
        <w:tc>
          <w:tcPr>
            <w:tcW w:w="6911" w:type="dxa"/>
            <w:shd w:val="clear" w:color="auto" w:fill="auto"/>
          </w:tcPr>
          <w:p w14:paraId="7E58E542"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Гигиена и культура питания</w:t>
            </w:r>
            <w:r w:rsidR="008B7E5A" w:rsidRPr="00886ADC">
              <w:rPr>
                <w:rFonts w:ascii="Times New Roman" w:hAnsi="Times New Roman"/>
                <w:sz w:val="24"/>
                <w:szCs w:val="24"/>
              </w:rPr>
              <w:t xml:space="preserve">. </w:t>
            </w:r>
            <w:r w:rsidR="008B7E5A" w:rsidRPr="00886ADC">
              <w:rPr>
                <w:rFonts w:ascii="Times New Roman" w:hAnsi="Times New Roman"/>
                <w:b/>
                <w:sz w:val="24"/>
                <w:szCs w:val="24"/>
              </w:rPr>
              <w:t>Ядовитые растения и грибы Вологодской области.</w:t>
            </w:r>
          </w:p>
        </w:tc>
        <w:tc>
          <w:tcPr>
            <w:tcW w:w="1362" w:type="dxa"/>
            <w:shd w:val="clear" w:color="auto" w:fill="auto"/>
          </w:tcPr>
          <w:p w14:paraId="3360210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п.32</w:t>
            </w:r>
          </w:p>
        </w:tc>
        <w:tc>
          <w:tcPr>
            <w:tcW w:w="1045" w:type="dxa"/>
            <w:shd w:val="clear" w:color="auto" w:fill="auto"/>
          </w:tcPr>
          <w:p w14:paraId="09DF8307"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7A969F7" w14:textId="77777777" w:rsidTr="00886ADC">
        <w:tc>
          <w:tcPr>
            <w:tcW w:w="747" w:type="dxa"/>
            <w:shd w:val="clear" w:color="auto" w:fill="auto"/>
          </w:tcPr>
          <w:p w14:paraId="7BE37F6C"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33</w:t>
            </w:r>
          </w:p>
        </w:tc>
        <w:tc>
          <w:tcPr>
            <w:tcW w:w="6911" w:type="dxa"/>
            <w:shd w:val="clear" w:color="auto" w:fill="auto"/>
          </w:tcPr>
          <w:p w14:paraId="619C57C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Особенности подросткового возраста</w:t>
            </w:r>
            <w:r w:rsidR="001E1BDB" w:rsidRPr="00886ADC">
              <w:rPr>
                <w:rFonts w:ascii="Times New Roman" w:hAnsi="Times New Roman"/>
                <w:sz w:val="24"/>
                <w:szCs w:val="24"/>
              </w:rPr>
              <w:t>. Обобщение.</w:t>
            </w:r>
          </w:p>
        </w:tc>
        <w:tc>
          <w:tcPr>
            <w:tcW w:w="1362" w:type="dxa"/>
            <w:shd w:val="clear" w:color="auto" w:fill="auto"/>
          </w:tcPr>
          <w:p w14:paraId="45DF7B5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п.33</w:t>
            </w:r>
          </w:p>
        </w:tc>
        <w:tc>
          <w:tcPr>
            <w:tcW w:w="1045" w:type="dxa"/>
            <w:shd w:val="clear" w:color="auto" w:fill="auto"/>
          </w:tcPr>
          <w:p w14:paraId="298B14C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7BC326E" w14:textId="77777777" w:rsidTr="00886ADC">
        <w:trPr>
          <w:trHeight w:val="377"/>
        </w:trPr>
        <w:tc>
          <w:tcPr>
            <w:tcW w:w="747" w:type="dxa"/>
            <w:shd w:val="clear" w:color="auto" w:fill="auto"/>
          </w:tcPr>
          <w:p w14:paraId="195307B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34</w:t>
            </w:r>
          </w:p>
        </w:tc>
        <w:tc>
          <w:tcPr>
            <w:tcW w:w="6911" w:type="dxa"/>
            <w:shd w:val="clear" w:color="auto" w:fill="auto"/>
          </w:tcPr>
          <w:p w14:paraId="215CC3CA" w14:textId="77777777" w:rsidR="00C52766" w:rsidRPr="00886ADC" w:rsidRDefault="00C52766" w:rsidP="00886ADC">
            <w:pPr>
              <w:spacing w:line="240" w:lineRule="auto"/>
              <w:ind w:firstLine="0"/>
              <w:rPr>
                <w:rFonts w:ascii="Times New Roman" w:hAnsi="Times New Roman"/>
                <w:i/>
                <w:sz w:val="24"/>
                <w:szCs w:val="24"/>
              </w:rPr>
            </w:pPr>
            <w:r w:rsidRPr="00886ADC">
              <w:rPr>
                <w:rFonts w:ascii="Times New Roman" w:hAnsi="Times New Roman"/>
                <w:i/>
                <w:sz w:val="24"/>
                <w:szCs w:val="24"/>
              </w:rPr>
              <w:t>Творческий проект «Мир без опасности»</w:t>
            </w:r>
            <w:r w:rsidR="008B7E5A" w:rsidRPr="00886ADC">
              <w:rPr>
                <w:rFonts w:ascii="Times New Roman" w:hAnsi="Times New Roman"/>
                <w:i/>
                <w:sz w:val="24"/>
                <w:szCs w:val="24"/>
              </w:rPr>
              <w:t>.</w:t>
            </w:r>
          </w:p>
        </w:tc>
        <w:tc>
          <w:tcPr>
            <w:tcW w:w="1362" w:type="dxa"/>
            <w:shd w:val="clear" w:color="auto" w:fill="auto"/>
          </w:tcPr>
          <w:p w14:paraId="7ECFE5F5"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проект</w:t>
            </w:r>
          </w:p>
        </w:tc>
        <w:tc>
          <w:tcPr>
            <w:tcW w:w="1045" w:type="dxa"/>
            <w:shd w:val="clear" w:color="auto" w:fill="auto"/>
          </w:tcPr>
          <w:p w14:paraId="08B5F672" w14:textId="77777777" w:rsidR="00C52766" w:rsidRPr="00886ADC" w:rsidRDefault="00C52766" w:rsidP="00F00199">
            <w:pPr>
              <w:rPr>
                <w:sz w:val="24"/>
                <w:szCs w:val="24"/>
              </w:rPr>
            </w:pPr>
            <w:r w:rsidRPr="00886ADC">
              <w:rPr>
                <w:rFonts w:ascii="Times New Roman" w:hAnsi="Times New Roman"/>
                <w:sz w:val="24"/>
                <w:szCs w:val="24"/>
              </w:rPr>
              <w:t>1</w:t>
            </w:r>
          </w:p>
        </w:tc>
      </w:tr>
      <w:bookmarkEnd w:id="2"/>
    </w:tbl>
    <w:p w14:paraId="19E77696" w14:textId="77777777" w:rsidR="00A57DBA" w:rsidRPr="008A0F35" w:rsidRDefault="00A57DBA" w:rsidP="00A57DBA">
      <w:pPr>
        <w:jc w:val="center"/>
        <w:rPr>
          <w:rFonts w:ascii="Times New Roman" w:hAnsi="Times New Roman"/>
          <w:sz w:val="24"/>
          <w:szCs w:val="24"/>
        </w:rPr>
      </w:pPr>
    </w:p>
    <w:p w14:paraId="5FBD1D0D" w14:textId="77777777" w:rsidR="00A57DBA" w:rsidRPr="008A0F35" w:rsidRDefault="00A57DBA" w:rsidP="00A57DBA">
      <w:pPr>
        <w:tabs>
          <w:tab w:val="left" w:pos="7755"/>
        </w:tabs>
        <w:jc w:val="left"/>
        <w:rPr>
          <w:rFonts w:ascii="Times New Roman" w:hAnsi="Times New Roman"/>
          <w:sz w:val="24"/>
          <w:szCs w:val="24"/>
        </w:rPr>
      </w:pPr>
      <w:r w:rsidRPr="008A0F35">
        <w:rPr>
          <w:rFonts w:ascii="Times New Roman" w:hAnsi="Times New Roman"/>
          <w:sz w:val="24"/>
          <w:szCs w:val="24"/>
        </w:rPr>
        <w:tab/>
      </w:r>
    </w:p>
    <w:p w14:paraId="75105D47" w14:textId="77777777" w:rsidR="00A57DBA" w:rsidRPr="008A0F35" w:rsidRDefault="00A57DBA" w:rsidP="00A57DBA">
      <w:pPr>
        <w:jc w:val="center"/>
        <w:rPr>
          <w:rFonts w:ascii="Times New Roman" w:hAnsi="Times New Roman"/>
          <w:b/>
          <w:sz w:val="24"/>
          <w:szCs w:val="24"/>
        </w:rPr>
      </w:pPr>
      <w:r w:rsidRPr="008A0F35">
        <w:rPr>
          <w:rFonts w:ascii="Times New Roman" w:hAnsi="Times New Roman"/>
          <w:b/>
          <w:sz w:val="24"/>
          <w:szCs w:val="24"/>
        </w:rPr>
        <w:t xml:space="preserve">7  класс </w:t>
      </w:r>
    </w:p>
    <w:p w14:paraId="0FD759AB" w14:textId="77777777" w:rsidR="00A57DBA" w:rsidRPr="008A0F35" w:rsidRDefault="00A57DBA" w:rsidP="00A57DBA">
      <w:pPr>
        <w:jc w:val="center"/>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6911"/>
        <w:gridCol w:w="1362"/>
        <w:gridCol w:w="1045"/>
      </w:tblGrid>
      <w:tr w:rsidR="00FC10C2" w:rsidRPr="00886ADC" w14:paraId="1FBD6A76" w14:textId="77777777" w:rsidTr="00886ADC">
        <w:tc>
          <w:tcPr>
            <w:tcW w:w="747" w:type="dxa"/>
            <w:shd w:val="clear" w:color="auto" w:fill="auto"/>
          </w:tcPr>
          <w:p w14:paraId="5397A5C0"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 xml:space="preserve">№ </w:t>
            </w:r>
          </w:p>
        </w:tc>
        <w:tc>
          <w:tcPr>
            <w:tcW w:w="6911" w:type="dxa"/>
            <w:shd w:val="clear" w:color="auto" w:fill="auto"/>
          </w:tcPr>
          <w:p w14:paraId="7BBE8C2A"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Тема урока</w:t>
            </w:r>
          </w:p>
        </w:tc>
        <w:tc>
          <w:tcPr>
            <w:tcW w:w="1362" w:type="dxa"/>
            <w:shd w:val="clear" w:color="auto" w:fill="auto"/>
          </w:tcPr>
          <w:p w14:paraId="58142A28"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Д/З</w:t>
            </w:r>
          </w:p>
        </w:tc>
        <w:tc>
          <w:tcPr>
            <w:tcW w:w="1045" w:type="dxa"/>
            <w:shd w:val="clear" w:color="auto" w:fill="auto"/>
          </w:tcPr>
          <w:p w14:paraId="18A226F6" w14:textId="77777777" w:rsidR="00FC10C2" w:rsidRPr="00886ADC" w:rsidRDefault="00FC10C2" w:rsidP="00886ADC">
            <w:pPr>
              <w:ind w:firstLine="0"/>
              <w:jc w:val="center"/>
              <w:rPr>
                <w:rFonts w:ascii="Times New Roman" w:hAnsi="Times New Roman"/>
                <w:sz w:val="24"/>
                <w:szCs w:val="24"/>
              </w:rPr>
            </w:pPr>
            <w:r w:rsidRPr="00886ADC">
              <w:rPr>
                <w:rFonts w:ascii="Times New Roman" w:hAnsi="Times New Roman"/>
                <w:sz w:val="24"/>
                <w:szCs w:val="24"/>
              </w:rPr>
              <w:t>Кол-во часов</w:t>
            </w:r>
          </w:p>
        </w:tc>
      </w:tr>
      <w:tr w:rsidR="00C52766" w:rsidRPr="00886ADC" w14:paraId="760DE578" w14:textId="77777777" w:rsidTr="00886ADC">
        <w:tc>
          <w:tcPr>
            <w:tcW w:w="747" w:type="dxa"/>
            <w:shd w:val="clear" w:color="auto" w:fill="auto"/>
          </w:tcPr>
          <w:p w14:paraId="40A9E218" w14:textId="77777777" w:rsidR="00C52766" w:rsidRPr="00886ADC" w:rsidRDefault="00C52766" w:rsidP="00886ADC">
            <w:pPr>
              <w:ind w:firstLine="0"/>
              <w:jc w:val="center"/>
              <w:rPr>
                <w:rFonts w:ascii="Times New Roman" w:hAnsi="Times New Roman"/>
                <w:sz w:val="24"/>
                <w:szCs w:val="24"/>
              </w:rPr>
            </w:pPr>
            <w:bookmarkStart w:id="3" w:name="_Hlk493707676"/>
            <w:r w:rsidRPr="00886ADC">
              <w:rPr>
                <w:rFonts w:ascii="Times New Roman" w:hAnsi="Times New Roman"/>
                <w:sz w:val="24"/>
                <w:szCs w:val="24"/>
              </w:rPr>
              <w:t>1</w:t>
            </w:r>
          </w:p>
        </w:tc>
        <w:tc>
          <w:tcPr>
            <w:tcW w:w="6911" w:type="dxa"/>
            <w:shd w:val="clear" w:color="auto" w:fill="auto"/>
          </w:tcPr>
          <w:p w14:paraId="50539985"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Понятие о чрезвычайных ситуациях природного характера и их классификация</w:t>
            </w:r>
            <w:r w:rsidR="00440F6E" w:rsidRPr="00886ADC">
              <w:rPr>
                <w:rFonts w:ascii="Times New Roman" w:hAnsi="Times New Roman"/>
                <w:sz w:val="24"/>
                <w:szCs w:val="24"/>
              </w:rPr>
              <w:t xml:space="preserve">. </w:t>
            </w:r>
            <w:r w:rsidR="00440F6E" w:rsidRPr="00886ADC">
              <w:rPr>
                <w:rFonts w:ascii="Times New Roman" w:hAnsi="Times New Roman"/>
                <w:b/>
                <w:sz w:val="24"/>
                <w:szCs w:val="24"/>
              </w:rPr>
              <w:t>Опасные природные явления Вологодской области.</w:t>
            </w:r>
          </w:p>
        </w:tc>
        <w:tc>
          <w:tcPr>
            <w:tcW w:w="1362" w:type="dxa"/>
            <w:shd w:val="clear" w:color="auto" w:fill="auto"/>
          </w:tcPr>
          <w:p w14:paraId="3235654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п.1</w:t>
            </w:r>
          </w:p>
        </w:tc>
        <w:tc>
          <w:tcPr>
            <w:tcW w:w="1045" w:type="dxa"/>
            <w:shd w:val="clear" w:color="auto" w:fill="auto"/>
          </w:tcPr>
          <w:p w14:paraId="457A0B3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16AD1D63" w14:textId="77777777" w:rsidTr="00886ADC">
        <w:tc>
          <w:tcPr>
            <w:tcW w:w="747" w:type="dxa"/>
            <w:shd w:val="clear" w:color="auto" w:fill="auto"/>
          </w:tcPr>
          <w:p w14:paraId="0E29234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w:t>
            </w:r>
          </w:p>
        </w:tc>
        <w:tc>
          <w:tcPr>
            <w:tcW w:w="6911" w:type="dxa"/>
            <w:shd w:val="clear" w:color="auto" w:fill="auto"/>
          </w:tcPr>
          <w:p w14:paraId="5B3B5034"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Происхождение и классификация землетрясений</w:t>
            </w:r>
            <w:r w:rsidR="001E1BDB" w:rsidRPr="00886ADC">
              <w:rPr>
                <w:rFonts w:ascii="Times New Roman" w:hAnsi="Times New Roman"/>
                <w:sz w:val="24"/>
                <w:szCs w:val="24"/>
              </w:rPr>
              <w:t>.</w:t>
            </w:r>
          </w:p>
        </w:tc>
        <w:tc>
          <w:tcPr>
            <w:tcW w:w="1362" w:type="dxa"/>
            <w:shd w:val="clear" w:color="auto" w:fill="auto"/>
          </w:tcPr>
          <w:p w14:paraId="0D80CCEF"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п.2</w:t>
            </w:r>
          </w:p>
        </w:tc>
        <w:tc>
          <w:tcPr>
            <w:tcW w:w="1045" w:type="dxa"/>
            <w:shd w:val="clear" w:color="auto" w:fill="auto"/>
          </w:tcPr>
          <w:p w14:paraId="2142B1D6"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328BE3E9" w14:textId="77777777" w:rsidTr="00886ADC">
        <w:tc>
          <w:tcPr>
            <w:tcW w:w="747" w:type="dxa"/>
            <w:shd w:val="clear" w:color="auto" w:fill="auto"/>
          </w:tcPr>
          <w:p w14:paraId="0A4D0CC0"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w:t>
            </w:r>
          </w:p>
        </w:tc>
        <w:tc>
          <w:tcPr>
            <w:tcW w:w="6911" w:type="dxa"/>
            <w:shd w:val="clear" w:color="auto" w:fill="auto"/>
          </w:tcPr>
          <w:p w14:paraId="48EED48D"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Оценка землетрясений, их последст</w:t>
            </w:r>
            <w:r w:rsidR="001E1BDB" w:rsidRPr="00886ADC">
              <w:rPr>
                <w:rFonts w:ascii="Times New Roman" w:hAnsi="Times New Roman"/>
                <w:sz w:val="24"/>
                <w:szCs w:val="24"/>
              </w:rPr>
              <w:t>вия</w:t>
            </w:r>
            <w:r w:rsidR="001E1BDB" w:rsidRPr="00886ADC">
              <w:rPr>
                <w:rFonts w:ascii="Times New Roman" w:hAnsi="Times New Roman"/>
                <w:i/>
                <w:sz w:val="24"/>
                <w:szCs w:val="24"/>
              </w:rPr>
              <w:t>.</w:t>
            </w:r>
            <w:r w:rsidR="002050AD" w:rsidRPr="00886ADC">
              <w:rPr>
                <w:rFonts w:ascii="Times New Roman" w:hAnsi="Times New Roman"/>
                <w:i/>
                <w:sz w:val="24"/>
                <w:szCs w:val="24"/>
              </w:rPr>
              <w:t xml:space="preserve"> Видеорепортаж</w:t>
            </w:r>
            <w:r w:rsidR="002050AD" w:rsidRPr="00886ADC">
              <w:rPr>
                <w:rFonts w:ascii="Times New Roman" w:hAnsi="Times New Roman"/>
                <w:sz w:val="24"/>
                <w:szCs w:val="24"/>
              </w:rPr>
              <w:t>.</w:t>
            </w:r>
          </w:p>
        </w:tc>
        <w:tc>
          <w:tcPr>
            <w:tcW w:w="1362" w:type="dxa"/>
            <w:shd w:val="clear" w:color="auto" w:fill="auto"/>
          </w:tcPr>
          <w:p w14:paraId="0D5D04E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w:t>
            </w:r>
          </w:p>
        </w:tc>
        <w:tc>
          <w:tcPr>
            <w:tcW w:w="1045" w:type="dxa"/>
            <w:shd w:val="clear" w:color="auto" w:fill="auto"/>
          </w:tcPr>
          <w:p w14:paraId="44921066"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C0DB9B9" w14:textId="77777777" w:rsidTr="00886ADC">
        <w:tc>
          <w:tcPr>
            <w:tcW w:w="747" w:type="dxa"/>
            <w:shd w:val="clear" w:color="auto" w:fill="auto"/>
          </w:tcPr>
          <w:p w14:paraId="3BB326B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4</w:t>
            </w:r>
          </w:p>
        </w:tc>
        <w:tc>
          <w:tcPr>
            <w:tcW w:w="6911" w:type="dxa"/>
            <w:shd w:val="clear" w:color="auto" w:fill="auto"/>
          </w:tcPr>
          <w:p w14:paraId="62E1998A"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безопасного поведения при землетрясениях</w:t>
            </w:r>
            <w:r w:rsidR="001E1BDB" w:rsidRPr="00886ADC">
              <w:rPr>
                <w:rFonts w:ascii="Times New Roman" w:hAnsi="Times New Roman"/>
                <w:sz w:val="24"/>
                <w:szCs w:val="24"/>
              </w:rPr>
              <w:t>.</w:t>
            </w:r>
          </w:p>
        </w:tc>
        <w:tc>
          <w:tcPr>
            <w:tcW w:w="1362" w:type="dxa"/>
            <w:shd w:val="clear" w:color="auto" w:fill="auto"/>
          </w:tcPr>
          <w:p w14:paraId="03CC398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4CC77CD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A73C0AF" w14:textId="77777777" w:rsidTr="00886ADC">
        <w:tc>
          <w:tcPr>
            <w:tcW w:w="747" w:type="dxa"/>
            <w:shd w:val="clear" w:color="auto" w:fill="auto"/>
          </w:tcPr>
          <w:p w14:paraId="559AB1B7"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5</w:t>
            </w:r>
          </w:p>
        </w:tc>
        <w:tc>
          <w:tcPr>
            <w:tcW w:w="6911" w:type="dxa"/>
            <w:shd w:val="clear" w:color="auto" w:fill="auto"/>
          </w:tcPr>
          <w:p w14:paraId="2AA0AC9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Общее понятие о вулканах</w:t>
            </w:r>
            <w:r w:rsidR="001E1BDB" w:rsidRPr="00886ADC">
              <w:rPr>
                <w:rFonts w:ascii="Times New Roman" w:hAnsi="Times New Roman"/>
                <w:sz w:val="24"/>
                <w:szCs w:val="24"/>
              </w:rPr>
              <w:t>.</w:t>
            </w:r>
            <w:r w:rsidR="002050AD" w:rsidRPr="00886ADC">
              <w:rPr>
                <w:rFonts w:ascii="Times New Roman" w:hAnsi="Times New Roman"/>
                <w:i/>
                <w:sz w:val="24"/>
                <w:szCs w:val="24"/>
              </w:rPr>
              <w:t xml:space="preserve"> Видеорепортаж</w:t>
            </w:r>
            <w:r w:rsidR="002050AD" w:rsidRPr="00886ADC">
              <w:rPr>
                <w:rFonts w:ascii="Times New Roman" w:hAnsi="Times New Roman"/>
                <w:sz w:val="24"/>
                <w:szCs w:val="24"/>
              </w:rPr>
              <w:t>.</w:t>
            </w:r>
          </w:p>
        </w:tc>
        <w:tc>
          <w:tcPr>
            <w:tcW w:w="1362" w:type="dxa"/>
            <w:shd w:val="clear" w:color="auto" w:fill="auto"/>
          </w:tcPr>
          <w:p w14:paraId="710936E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п.5</w:t>
            </w:r>
          </w:p>
        </w:tc>
        <w:tc>
          <w:tcPr>
            <w:tcW w:w="1045" w:type="dxa"/>
            <w:shd w:val="clear" w:color="auto" w:fill="auto"/>
          </w:tcPr>
          <w:p w14:paraId="098B276A"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1EDA2AE" w14:textId="77777777" w:rsidTr="00886ADC">
        <w:tc>
          <w:tcPr>
            <w:tcW w:w="747" w:type="dxa"/>
            <w:shd w:val="clear" w:color="auto" w:fill="auto"/>
          </w:tcPr>
          <w:p w14:paraId="05B3D5B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6</w:t>
            </w:r>
          </w:p>
        </w:tc>
        <w:tc>
          <w:tcPr>
            <w:tcW w:w="6911" w:type="dxa"/>
            <w:shd w:val="clear" w:color="auto" w:fill="auto"/>
          </w:tcPr>
          <w:p w14:paraId="5F1B772B"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Меры по уменьшению потерь от извержений вулканов</w:t>
            </w:r>
            <w:r w:rsidR="002050AD" w:rsidRPr="00886ADC">
              <w:rPr>
                <w:rFonts w:ascii="Times New Roman" w:hAnsi="Times New Roman"/>
                <w:sz w:val="24"/>
                <w:szCs w:val="24"/>
              </w:rPr>
              <w:t>.</w:t>
            </w:r>
          </w:p>
        </w:tc>
        <w:tc>
          <w:tcPr>
            <w:tcW w:w="1362" w:type="dxa"/>
            <w:shd w:val="clear" w:color="auto" w:fill="auto"/>
          </w:tcPr>
          <w:p w14:paraId="3BB79FB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п.6</w:t>
            </w:r>
          </w:p>
        </w:tc>
        <w:tc>
          <w:tcPr>
            <w:tcW w:w="1045" w:type="dxa"/>
            <w:shd w:val="clear" w:color="auto" w:fill="auto"/>
          </w:tcPr>
          <w:p w14:paraId="0E76E2F6"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1903E9C" w14:textId="77777777" w:rsidTr="00886ADC">
        <w:tc>
          <w:tcPr>
            <w:tcW w:w="747" w:type="dxa"/>
            <w:shd w:val="clear" w:color="auto" w:fill="auto"/>
          </w:tcPr>
          <w:p w14:paraId="1486A03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7</w:t>
            </w:r>
          </w:p>
        </w:tc>
        <w:tc>
          <w:tcPr>
            <w:tcW w:w="6911" w:type="dxa"/>
            <w:shd w:val="clear" w:color="auto" w:fill="auto"/>
          </w:tcPr>
          <w:p w14:paraId="0BBE1264"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Оползни</w:t>
            </w:r>
            <w:r w:rsidR="002050AD" w:rsidRPr="00886ADC">
              <w:rPr>
                <w:rFonts w:ascii="Times New Roman" w:hAnsi="Times New Roman"/>
                <w:sz w:val="24"/>
                <w:szCs w:val="24"/>
              </w:rPr>
              <w:t>.</w:t>
            </w:r>
          </w:p>
        </w:tc>
        <w:tc>
          <w:tcPr>
            <w:tcW w:w="1362" w:type="dxa"/>
            <w:shd w:val="clear" w:color="auto" w:fill="auto"/>
          </w:tcPr>
          <w:p w14:paraId="15D442B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п.7</w:t>
            </w:r>
          </w:p>
        </w:tc>
        <w:tc>
          <w:tcPr>
            <w:tcW w:w="1045" w:type="dxa"/>
            <w:shd w:val="clear" w:color="auto" w:fill="auto"/>
          </w:tcPr>
          <w:p w14:paraId="0B10761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B78DF27" w14:textId="77777777" w:rsidTr="00886ADC">
        <w:tc>
          <w:tcPr>
            <w:tcW w:w="747" w:type="dxa"/>
            <w:shd w:val="clear" w:color="auto" w:fill="auto"/>
          </w:tcPr>
          <w:p w14:paraId="65BE94C0"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8</w:t>
            </w:r>
          </w:p>
        </w:tc>
        <w:tc>
          <w:tcPr>
            <w:tcW w:w="6911" w:type="dxa"/>
            <w:shd w:val="clear" w:color="auto" w:fill="auto"/>
          </w:tcPr>
          <w:p w14:paraId="5B5D7EC9"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Сели (селевые потоки)</w:t>
            </w:r>
            <w:r w:rsidR="002050AD" w:rsidRPr="00886ADC">
              <w:rPr>
                <w:rFonts w:ascii="Times New Roman" w:hAnsi="Times New Roman"/>
                <w:sz w:val="24"/>
                <w:szCs w:val="24"/>
              </w:rPr>
              <w:t>.</w:t>
            </w:r>
          </w:p>
        </w:tc>
        <w:tc>
          <w:tcPr>
            <w:tcW w:w="1362" w:type="dxa"/>
            <w:shd w:val="clear" w:color="auto" w:fill="auto"/>
          </w:tcPr>
          <w:p w14:paraId="2CD5DA9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п.8</w:t>
            </w:r>
          </w:p>
        </w:tc>
        <w:tc>
          <w:tcPr>
            <w:tcW w:w="1045" w:type="dxa"/>
            <w:shd w:val="clear" w:color="auto" w:fill="auto"/>
          </w:tcPr>
          <w:p w14:paraId="232F5FB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2A9F4768" w14:textId="77777777" w:rsidTr="00886ADC">
        <w:tc>
          <w:tcPr>
            <w:tcW w:w="747" w:type="dxa"/>
            <w:shd w:val="clear" w:color="auto" w:fill="auto"/>
          </w:tcPr>
          <w:p w14:paraId="1715C0EC"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9</w:t>
            </w:r>
          </w:p>
        </w:tc>
        <w:tc>
          <w:tcPr>
            <w:tcW w:w="6911" w:type="dxa"/>
            <w:shd w:val="clear" w:color="auto" w:fill="auto"/>
          </w:tcPr>
          <w:p w14:paraId="3896EAF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Обвалы</w:t>
            </w:r>
            <w:r w:rsidR="002050AD" w:rsidRPr="00886ADC">
              <w:rPr>
                <w:rFonts w:ascii="Times New Roman" w:hAnsi="Times New Roman"/>
                <w:sz w:val="24"/>
                <w:szCs w:val="24"/>
              </w:rPr>
              <w:t>.</w:t>
            </w:r>
          </w:p>
        </w:tc>
        <w:tc>
          <w:tcPr>
            <w:tcW w:w="1362" w:type="dxa"/>
            <w:shd w:val="clear" w:color="auto" w:fill="auto"/>
          </w:tcPr>
          <w:p w14:paraId="10C1A9C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п.9</w:t>
            </w:r>
          </w:p>
        </w:tc>
        <w:tc>
          <w:tcPr>
            <w:tcW w:w="1045" w:type="dxa"/>
            <w:shd w:val="clear" w:color="auto" w:fill="auto"/>
          </w:tcPr>
          <w:p w14:paraId="709BF8A8"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804B1D7" w14:textId="77777777" w:rsidTr="00886ADC">
        <w:tc>
          <w:tcPr>
            <w:tcW w:w="747" w:type="dxa"/>
            <w:shd w:val="clear" w:color="auto" w:fill="auto"/>
          </w:tcPr>
          <w:p w14:paraId="3B833CB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10</w:t>
            </w:r>
          </w:p>
        </w:tc>
        <w:tc>
          <w:tcPr>
            <w:tcW w:w="6911" w:type="dxa"/>
            <w:shd w:val="clear" w:color="auto" w:fill="auto"/>
          </w:tcPr>
          <w:p w14:paraId="34BD33D0"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Снежные лавины</w:t>
            </w:r>
            <w:r w:rsidR="002050AD" w:rsidRPr="00886ADC">
              <w:rPr>
                <w:rFonts w:ascii="Times New Roman" w:hAnsi="Times New Roman"/>
                <w:sz w:val="24"/>
                <w:szCs w:val="24"/>
              </w:rPr>
              <w:t>.</w:t>
            </w:r>
          </w:p>
        </w:tc>
        <w:tc>
          <w:tcPr>
            <w:tcW w:w="1362" w:type="dxa"/>
            <w:shd w:val="clear" w:color="auto" w:fill="auto"/>
          </w:tcPr>
          <w:p w14:paraId="59798BA7"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п.10</w:t>
            </w:r>
          </w:p>
        </w:tc>
        <w:tc>
          <w:tcPr>
            <w:tcW w:w="1045" w:type="dxa"/>
            <w:shd w:val="clear" w:color="auto" w:fill="auto"/>
          </w:tcPr>
          <w:p w14:paraId="26EF5E63"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5662383" w14:textId="77777777" w:rsidTr="00886ADC">
        <w:tc>
          <w:tcPr>
            <w:tcW w:w="747" w:type="dxa"/>
            <w:shd w:val="clear" w:color="auto" w:fill="auto"/>
          </w:tcPr>
          <w:p w14:paraId="77274F95"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11</w:t>
            </w:r>
          </w:p>
        </w:tc>
        <w:tc>
          <w:tcPr>
            <w:tcW w:w="6911" w:type="dxa"/>
            <w:shd w:val="clear" w:color="auto" w:fill="auto"/>
          </w:tcPr>
          <w:p w14:paraId="3A24F619"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Последствия оползней, селей, обвалов и снежных лавин</w:t>
            </w:r>
            <w:r w:rsidR="002050AD" w:rsidRPr="00886ADC">
              <w:rPr>
                <w:rFonts w:ascii="Times New Roman" w:hAnsi="Times New Roman"/>
                <w:sz w:val="24"/>
                <w:szCs w:val="24"/>
              </w:rPr>
              <w:t>.</w:t>
            </w:r>
          </w:p>
        </w:tc>
        <w:tc>
          <w:tcPr>
            <w:tcW w:w="1362" w:type="dxa"/>
            <w:shd w:val="clear" w:color="auto" w:fill="auto"/>
          </w:tcPr>
          <w:p w14:paraId="3701F75F"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п.11</w:t>
            </w:r>
          </w:p>
        </w:tc>
        <w:tc>
          <w:tcPr>
            <w:tcW w:w="1045" w:type="dxa"/>
            <w:shd w:val="clear" w:color="auto" w:fill="auto"/>
          </w:tcPr>
          <w:p w14:paraId="617BCCA1"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CAA504D" w14:textId="77777777" w:rsidTr="00886ADC">
        <w:tc>
          <w:tcPr>
            <w:tcW w:w="747" w:type="dxa"/>
            <w:shd w:val="clear" w:color="auto" w:fill="auto"/>
          </w:tcPr>
          <w:p w14:paraId="1A6D4F6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12</w:t>
            </w:r>
          </w:p>
        </w:tc>
        <w:tc>
          <w:tcPr>
            <w:tcW w:w="6911" w:type="dxa"/>
            <w:shd w:val="clear" w:color="auto" w:fill="auto"/>
          </w:tcPr>
          <w:p w14:paraId="6E8CE595"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безопасного поведения при угрозе и сходе оползней, селей, обвалов и лавин</w:t>
            </w:r>
            <w:r w:rsidR="002050AD" w:rsidRPr="00886ADC">
              <w:rPr>
                <w:rFonts w:ascii="Times New Roman" w:hAnsi="Times New Roman"/>
                <w:sz w:val="24"/>
                <w:szCs w:val="24"/>
              </w:rPr>
              <w:t>.</w:t>
            </w:r>
            <w:r w:rsidR="00950431" w:rsidRPr="00886ADC">
              <w:rPr>
                <w:rFonts w:ascii="Times New Roman" w:hAnsi="Times New Roman"/>
                <w:sz w:val="24"/>
                <w:szCs w:val="24"/>
              </w:rPr>
              <w:t xml:space="preserve"> </w:t>
            </w:r>
            <w:r w:rsidR="00950431" w:rsidRPr="00886ADC">
              <w:rPr>
                <w:rFonts w:ascii="Times New Roman" w:hAnsi="Times New Roman"/>
                <w:i/>
                <w:sz w:val="24"/>
                <w:szCs w:val="24"/>
              </w:rPr>
              <w:t>Решение практических задач.</w:t>
            </w:r>
          </w:p>
        </w:tc>
        <w:tc>
          <w:tcPr>
            <w:tcW w:w="1362" w:type="dxa"/>
            <w:shd w:val="clear" w:color="auto" w:fill="auto"/>
          </w:tcPr>
          <w:p w14:paraId="2E506EEE"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п.12</w:t>
            </w:r>
          </w:p>
        </w:tc>
        <w:tc>
          <w:tcPr>
            <w:tcW w:w="1045" w:type="dxa"/>
            <w:shd w:val="clear" w:color="auto" w:fill="auto"/>
          </w:tcPr>
          <w:p w14:paraId="5EBC6638"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F2DB093" w14:textId="77777777" w:rsidTr="00886ADC">
        <w:tc>
          <w:tcPr>
            <w:tcW w:w="747" w:type="dxa"/>
            <w:shd w:val="clear" w:color="auto" w:fill="auto"/>
          </w:tcPr>
          <w:p w14:paraId="2CD791A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13</w:t>
            </w:r>
          </w:p>
        </w:tc>
        <w:tc>
          <w:tcPr>
            <w:tcW w:w="6911" w:type="dxa"/>
            <w:shd w:val="clear" w:color="auto" w:fill="auto"/>
          </w:tcPr>
          <w:p w14:paraId="64FAD0D6"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Происхождение ураганов, бурь и смерчей</w:t>
            </w:r>
            <w:r w:rsidR="00440F6E" w:rsidRPr="00886ADC">
              <w:rPr>
                <w:rFonts w:ascii="Times New Roman" w:hAnsi="Times New Roman"/>
                <w:sz w:val="24"/>
                <w:szCs w:val="24"/>
              </w:rPr>
              <w:t xml:space="preserve">. </w:t>
            </w:r>
            <w:r w:rsidR="00440F6E" w:rsidRPr="00886ADC">
              <w:rPr>
                <w:rFonts w:ascii="Times New Roman" w:hAnsi="Times New Roman"/>
                <w:b/>
                <w:sz w:val="24"/>
                <w:szCs w:val="24"/>
              </w:rPr>
              <w:t>Ураганы на территории Вологодской области.</w:t>
            </w:r>
          </w:p>
        </w:tc>
        <w:tc>
          <w:tcPr>
            <w:tcW w:w="1362" w:type="dxa"/>
            <w:shd w:val="clear" w:color="auto" w:fill="auto"/>
          </w:tcPr>
          <w:p w14:paraId="052A8B8B"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п.13</w:t>
            </w:r>
          </w:p>
        </w:tc>
        <w:tc>
          <w:tcPr>
            <w:tcW w:w="1045" w:type="dxa"/>
            <w:shd w:val="clear" w:color="auto" w:fill="auto"/>
          </w:tcPr>
          <w:p w14:paraId="4C381941"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E1A2C3F" w14:textId="77777777" w:rsidTr="00886ADC">
        <w:tc>
          <w:tcPr>
            <w:tcW w:w="747" w:type="dxa"/>
            <w:shd w:val="clear" w:color="auto" w:fill="auto"/>
          </w:tcPr>
          <w:p w14:paraId="36DBC8B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14</w:t>
            </w:r>
          </w:p>
        </w:tc>
        <w:tc>
          <w:tcPr>
            <w:tcW w:w="6911" w:type="dxa"/>
            <w:shd w:val="clear" w:color="auto" w:fill="auto"/>
          </w:tcPr>
          <w:p w14:paraId="28AF57F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Классификация ураганов, бурь и смерчей</w:t>
            </w:r>
            <w:r w:rsidR="002050AD" w:rsidRPr="00886ADC">
              <w:rPr>
                <w:rFonts w:ascii="Times New Roman" w:hAnsi="Times New Roman"/>
                <w:sz w:val="24"/>
                <w:szCs w:val="24"/>
              </w:rPr>
              <w:t>.</w:t>
            </w:r>
          </w:p>
        </w:tc>
        <w:tc>
          <w:tcPr>
            <w:tcW w:w="1362" w:type="dxa"/>
            <w:shd w:val="clear" w:color="auto" w:fill="auto"/>
          </w:tcPr>
          <w:p w14:paraId="69CD750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п.14</w:t>
            </w:r>
          </w:p>
        </w:tc>
        <w:tc>
          <w:tcPr>
            <w:tcW w:w="1045" w:type="dxa"/>
            <w:shd w:val="clear" w:color="auto" w:fill="auto"/>
          </w:tcPr>
          <w:p w14:paraId="0A0F0AB3"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DFF017F" w14:textId="77777777" w:rsidTr="00886ADC">
        <w:tc>
          <w:tcPr>
            <w:tcW w:w="747" w:type="dxa"/>
            <w:shd w:val="clear" w:color="auto" w:fill="auto"/>
          </w:tcPr>
          <w:p w14:paraId="4D20681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15</w:t>
            </w:r>
          </w:p>
        </w:tc>
        <w:tc>
          <w:tcPr>
            <w:tcW w:w="6911" w:type="dxa"/>
            <w:shd w:val="clear" w:color="auto" w:fill="auto"/>
          </w:tcPr>
          <w:p w14:paraId="6F4545B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Последствия ураганов, бурь и смерчей и меры по уменьшению ущерба от них</w:t>
            </w:r>
            <w:r w:rsidR="002050AD" w:rsidRPr="00886ADC">
              <w:rPr>
                <w:rFonts w:ascii="Times New Roman" w:hAnsi="Times New Roman"/>
                <w:sz w:val="24"/>
                <w:szCs w:val="24"/>
              </w:rPr>
              <w:t>.</w:t>
            </w:r>
          </w:p>
        </w:tc>
        <w:tc>
          <w:tcPr>
            <w:tcW w:w="1362" w:type="dxa"/>
            <w:shd w:val="clear" w:color="auto" w:fill="auto"/>
          </w:tcPr>
          <w:p w14:paraId="4F8F784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п.15</w:t>
            </w:r>
          </w:p>
        </w:tc>
        <w:tc>
          <w:tcPr>
            <w:tcW w:w="1045" w:type="dxa"/>
            <w:shd w:val="clear" w:color="auto" w:fill="auto"/>
          </w:tcPr>
          <w:p w14:paraId="4E05579D"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B993D5D" w14:textId="77777777" w:rsidTr="00886ADC">
        <w:tc>
          <w:tcPr>
            <w:tcW w:w="747" w:type="dxa"/>
            <w:shd w:val="clear" w:color="auto" w:fill="auto"/>
          </w:tcPr>
          <w:p w14:paraId="7AE9285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16</w:t>
            </w:r>
          </w:p>
        </w:tc>
        <w:tc>
          <w:tcPr>
            <w:tcW w:w="6911" w:type="dxa"/>
            <w:shd w:val="clear" w:color="auto" w:fill="auto"/>
          </w:tcPr>
          <w:p w14:paraId="5DBDB58C"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Правила безопасного поведения при угрозе и во время ураганов, бурь и смерчей</w:t>
            </w:r>
            <w:r w:rsidR="00440F6E" w:rsidRPr="00886ADC">
              <w:rPr>
                <w:rFonts w:ascii="Times New Roman" w:hAnsi="Times New Roman"/>
                <w:sz w:val="24"/>
                <w:szCs w:val="24"/>
              </w:rPr>
              <w:t xml:space="preserve">.  </w:t>
            </w:r>
            <w:r w:rsidR="00440F6E" w:rsidRPr="00886ADC">
              <w:rPr>
                <w:rFonts w:ascii="Times New Roman" w:hAnsi="Times New Roman"/>
                <w:b/>
                <w:sz w:val="24"/>
                <w:szCs w:val="24"/>
              </w:rPr>
              <w:t>Правила безопасного поведения во время урагана в городе.</w:t>
            </w:r>
          </w:p>
        </w:tc>
        <w:tc>
          <w:tcPr>
            <w:tcW w:w="1362" w:type="dxa"/>
            <w:shd w:val="clear" w:color="auto" w:fill="auto"/>
          </w:tcPr>
          <w:p w14:paraId="51EAA62F"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п.16</w:t>
            </w:r>
          </w:p>
        </w:tc>
        <w:tc>
          <w:tcPr>
            <w:tcW w:w="1045" w:type="dxa"/>
            <w:shd w:val="clear" w:color="auto" w:fill="auto"/>
          </w:tcPr>
          <w:p w14:paraId="31F62940"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C5F0CE9" w14:textId="77777777" w:rsidTr="00886ADC">
        <w:tc>
          <w:tcPr>
            <w:tcW w:w="747" w:type="dxa"/>
            <w:shd w:val="clear" w:color="auto" w:fill="auto"/>
          </w:tcPr>
          <w:p w14:paraId="50D3ECB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17</w:t>
            </w:r>
          </w:p>
        </w:tc>
        <w:tc>
          <w:tcPr>
            <w:tcW w:w="6911" w:type="dxa"/>
            <w:shd w:val="clear" w:color="auto" w:fill="auto"/>
          </w:tcPr>
          <w:p w14:paraId="6D2CA003"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Виды наводнений</w:t>
            </w:r>
            <w:r w:rsidR="00440F6E" w:rsidRPr="00886ADC">
              <w:rPr>
                <w:rFonts w:ascii="Times New Roman" w:hAnsi="Times New Roman"/>
                <w:sz w:val="24"/>
                <w:szCs w:val="24"/>
              </w:rPr>
              <w:t xml:space="preserve">. </w:t>
            </w:r>
            <w:r w:rsidR="00497CC9" w:rsidRPr="00886ADC">
              <w:rPr>
                <w:rFonts w:ascii="Times New Roman" w:hAnsi="Times New Roman"/>
                <w:b/>
                <w:sz w:val="24"/>
                <w:szCs w:val="24"/>
              </w:rPr>
              <w:t>Наводнения на территории Вологодской области.</w:t>
            </w:r>
          </w:p>
        </w:tc>
        <w:tc>
          <w:tcPr>
            <w:tcW w:w="1362" w:type="dxa"/>
            <w:shd w:val="clear" w:color="auto" w:fill="auto"/>
          </w:tcPr>
          <w:p w14:paraId="64037F2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п.17</w:t>
            </w:r>
          </w:p>
        </w:tc>
        <w:tc>
          <w:tcPr>
            <w:tcW w:w="1045" w:type="dxa"/>
            <w:shd w:val="clear" w:color="auto" w:fill="auto"/>
          </w:tcPr>
          <w:p w14:paraId="753138D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86E327D" w14:textId="77777777" w:rsidTr="00886ADC">
        <w:tc>
          <w:tcPr>
            <w:tcW w:w="747" w:type="dxa"/>
            <w:shd w:val="clear" w:color="auto" w:fill="auto"/>
          </w:tcPr>
          <w:p w14:paraId="657F417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18</w:t>
            </w:r>
          </w:p>
        </w:tc>
        <w:tc>
          <w:tcPr>
            <w:tcW w:w="6911" w:type="dxa"/>
            <w:shd w:val="clear" w:color="auto" w:fill="auto"/>
          </w:tcPr>
          <w:p w14:paraId="5DFECDE4" w14:textId="77777777" w:rsidR="00C52766" w:rsidRPr="00886ADC" w:rsidRDefault="00C52766" w:rsidP="00886ADC">
            <w:pPr>
              <w:spacing w:line="240" w:lineRule="auto"/>
              <w:ind w:firstLine="397"/>
              <w:rPr>
                <w:rFonts w:ascii="Times New Roman" w:hAnsi="Times New Roman"/>
                <w:sz w:val="24"/>
                <w:szCs w:val="24"/>
              </w:rPr>
            </w:pPr>
            <w:r w:rsidRPr="00886ADC">
              <w:rPr>
                <w:rFonts w:ascii="Times New Roman" w:hAnsi="Times New Roman"/>
                <w:sz w:val="24"/>
                <w:szCs w:val="24"/>
              </w:rPr>
              <w:t>Последствия наводнений и меры по уменьшению ущерба от них</w:t>
            </w:r>
            <w:r w:rsidR="00497CC9" w:rsidRPr="00886ADC">
              <w:rPr>
                <w:rFonts w:ascii="Times New Roman" w:hAnsi="Times New Roman"/>
                <w:sz w:val="24"/>
                <w:szCs w:val="24"/>
              </w:rPr>
              <w:t xml:space="preserve">. </w:t>
            </w:r>
            <w:r w:rsidR="00497CC9" w:rsidRPr="00886ADC">
              <w:rPr>
                <w:rFonts w:ascii="Times New Roman" w:hAnsi="Times New Roman"/>
                <w:b/>
                <w:sz w:val="24"/>
                <w:szCs w:val="24"/>
              </w:rPr>
              <w:t xml:space="preserve">Средства защиты и оперативные предупредительные </w:t>
            </w:r>
            <w:r w:rsidR="00497CC9" w:rsidRPr="00886ADC">
              <w:rPr>
                <w:rFonts w:ascii="Times New Roman" w:hAnsi="Times New Roman"/>
                <w:b/>
                <w:sz w:val="24"/>
                <w:szCs w:val="24"/>
              </w:rPr>
              <w:lastRenderedPageBreak/>
              <w:t>меры по снижению потерь от наводнений в Вологодской области.</w:t>
            </w:r>
          </w:p>
        </w:tc>
        <w:tc>
          <w:tcPr>
            <w:tcW w:w="1362" w:type="dxa"/>
            <w:shd w:val="clear" w:color="auto" w:fill="auto"/>
          </w:tcPr>
          <w:p w14:paraId="132D7A0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lastRenderedPageBreak/>
              <w:t>п.18</w:t>
            </w:r>
          </w:p>
        </w:tc>
        <w:tc>
          <w:tcPr>
            <w:tcW w:w="1045" w:type="dxa"/>
            <w:shd w:val="clear" w:color="auto" w:fill="auto"/>
          </w:tcPr>
          <w:p w14:paraId="52AE0121"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43F7867" w14:textId="77777777" w:rsidTr="00886ADC">
        <w:tc>
          <w:tcPr>
            <w:tcW w:w="747" w:type="dxa"/>
            <w:shd w:val="clear" w:color="auto" w:fill="auto"/>
          </w:tcPr>
          <w:p w14:paraId="3693EE0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19</w:t>
            </w:r>
          </w:p>
        </w:tc>
        <w:tc>
          <w:tcPr>
            <w:tcW w:w="6911" w:type="dxa"/>
            <w:shd w:val="clear" w:color="auto" w:fill="auto"/>
          </w:tcPr>
          <w:p w14:paraId="641E7B4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безопасного поведения при угрозе и во время наводнений</w:t>
            </w:r>
            <w:r w:rsidR="00497CC9" w:rsidRPr="00886ADC">
              <w:rPr>
                <w:rFonts w:ascii="Times New Roman" w:hAnsi="Times New Roman"/>
                <w:sz w:val="24"/>
                <w:szCs w:val="24"/>
              </w:rPr>
              <w:t>.</w:t>
            </w:r>
            <w:r w:rsidR="00950431" w:rsidRPr="00886ADC">
              <w:rPr>
                <w:rFonts w:ascii="Times New Roman" w:hAnsi="Times New Roman"/>
                <w:sz w:val="24"/>
                <w:szCs w:val="24"/>
              </w:rPr>
              <w:t xml:space="preserve"> </w:t>
            </w:r>
            <w:r w:rsidR="00950431" w:rsidRPr="00886ADC">
              <w:rPr>
                <w:rFonts w:ascii="Times New Roman" w:hAnsi="Times New Roman"/>
                <w:i/>
                <w:sz w:val="24"/>
                <w:szCs w:val="24"/>
              </w:rPr>
              <w:t xml:space="preserve"> Решение практических задач.</w:t>
            </w:r>
          </w:p>
        </w:tc>
        <w:tc>
          <w:tcPr>
            <w:tcW w:w="1362" w:type="dxa"/>
            <w:shd w:val="clear" w:color="auto" w:fill="auto"/>
          </w:tcPr>
          <w:p w14:paraId="006CF1C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п.19</w:t>
            </w:r>
          </w:p>
        </w:tc>
        <w:tc>
          <w:tcPr>
            <w:tcW w:w="1045" w:type="dxa"/>
            <w:shd w:val="clear" w:color="auto" w:fill="auto"/>
          </w:tcPr>
          <w:p w14:paraId="6E83E044"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2719434" w14:textId="77777777" w:rsidTr="00886ADC">
        <w:tc>
          <w:tcPr>
            <w:tcW w:w="747" w:type="dxa"/>
            <w:shd w:val="clear" w:color="auto" w:fill="auto"/>
          </w:tcPr>
          <w:p w14:paraId="21FAFBC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20</w:t>
            </w:r>
          </w:p>
        </w:tc>
        <w:tc>
          <w:tcPr>
            <w:tcW w:w="6911" w:type="dxa"/>
            <w:shd w:val="clear" w:color="auto" w:fill="auto"/>
          </w:tcPr>
          <w:p w14:paraId="349A04DE"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Причины и классификация цунами</w:t>
            </w:r>
            <w:r w:rsidR="002050AD" w:rsidRPr="00886ADC">
              <w:rPr>
                <w:rFonts w:ascii="Times New Roman" w:hAnsi="Times New Roman"/>
                <w:sz w:val="24"/>
                <w:szCs w:val="24"/>
              </w:rPr>
              <w:t>.</w:t>
            </w:r>
          </w:p>
        </w:tc>
        <w:tc>
          <w:tcPr>
            <w:tcW w:w="1362" w:type="dxa"/>
            <w:shd w:val="clear" w:color="auto" w:fill="auto"/>
          </w:tcPr>
          <w:p w14:paraId="13B990F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п.20</w:t>
            </w:r>
          </w:p>
        </w:tc>
        <w:tc>
          <w:tcPr>
            <w:tcW w:w="1045" w:type="dxa"/>
            <w:shd w:val="clear" w:color="auto" w:fill="auto"/>
          </w:tcPr>
          <w:p w14:paraId="50FC19AB"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22A44233" w14:textId="77777777" w:rsidTr="00886ADC">
        <w:tc>
          <w:tcPr>
            <w:tcW w:w="747" w:type="dxa"/>
            <w:shd w:val="clear" w:color="auto" w:fill="auto"/>
          </w:tcPr>
          <w:p w14:paraId="0A4F7BF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21</w:t>
            </w:r>
          </w:p>
        </w:tc>
        <w:tc>
          <w:tcPr>
            <w:tcW w:w="6911" w:type="dxa"/>
            <w:shd w:val="clear" w:color="auto" w:fill="auto"/>
          </w:tcPr>
          <w:p w14:paraId="26545E5F"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Последствия цунами и меры по уменьшению ущерба от них</w:t>
            </w:r>
            <w:r w:rsidR="002050AD" w:rsidRPr="00886ADC">
              <w:rPr>
                <w:rFonts w:ascii="Times New Roman" w:hAnsi="Times New Roman"/>
                <w:sz w:val="24"/>
                <w:szCs w:val="24"/>
              </w:rPr>
              <w:t>.</w:t>
            </w:r>
          </w:p>
        </w:tc>
        <w:tc>
          <w:tcPr>
            <w:tcW w:w="1362" w:type="dxa"/>
            <w:shd w:val="clear" w:color="auto" w:fill="auto"/>
          </w:tcPr>
          <w:p w14:paraId="0DB5249A"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п.21</w:t>
            </w:r>
          </w:p>
        </w:tc>
        <w:tc>
          <w:tcPr>
            <w:tcW w:w="1045" w:type="dxa"/>
            <w:shd w:val="clear" w:color="auto" w:fill="auto"/>
          </w:tcPr>
          <w:p w14:paraId="7949E35C"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C04C62B" w14:textId="77777777" w:rsidTr="00886ADC">
        <w:tc>
          <w:tcPr>
            <w:tcW w:w="747" w:type="dxa"/>
            <w:shd w:val="clear" w:color="auto" w:fill="auto"/>
          </w:tcPr>
          <w:p w14:paraId="128C691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22</w:t>
            </w:r>
          </w:p>
        </w:tc>
        <w:tc>
          <w:tcPr>
            <w:tcW w:w="6911" w:type="dxa"/>
            <w:shd w:val="clear" w:color="auto" w:fill="auto"/>
          </w:tcPr>
          <w:p w14:paraId="2FA81A34"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безопасного поведения при цунами</w:t>
            </w:r>
            <w:r w:rsidR="002050AD" w:rsidRPr="00886ADC">
              <w:rPr>
                <w:rFonts w:ascii="Times New Roman" w:hAnsi="Times New Roman"/>
                <w:sz w:val="24"/>
                <w:szCs w:val="24"/>
              </w:rPr>
              <w:t>.</w:t>
            </w:r>
          </w:p>
        </w:tc>
        <w:tc>
          <w:tcPr>
            <w:tcW w:w="1362" w:type="dxa"/>
            <w:shd w:val="clear" w:color="auto" w:fill="auto"/>
          </w:tcPr>
          <w:p w14:paraId="5F0212F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п.22</w:t>
            </w:r>
          </w:p>
        </w:tc>
        <w:tc>
          <w:tcPr>
            <w:tcW w:w="1045" w:type="dxa"/>
            <w:shd w:val="clear" w:color="auto" w:fill="auto"/>
          </w:tcPr>
          <w:p w14:paraId="6D9F1C12"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833B0D4" w14:textId="77777777" w:rsidTr="00886ADC">
        <w:tc>
          <w:tcPr>
            <w:tcW w:w="747" w:type="dxa"/>
            <w:shd w:val="clear" w:color="auto" w:fill="auto"/>
          </w:tcPr>
          <w:p w14:paraId="2E331B3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23</w:t>
            </w:r>
          </w:p>
        </w:tc>
        <w:tc>
          <w:tcPr>
            <w:tcW w:w="6911" w:type="dxa"/>
            <w:shd w:val="clear" w:color="auto" w:fill="auto"/>
          </w:tcPr>
          <w:p w14:paraId="79A6E9C9"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Причины природных пожаров и их классификация</w:t>
            </w:r>
            <w:r w:rsidR="00497CC9" w:rsidRPr="00886ADC">
              <w:rPr>
                <w:rFonts w:ascii="Times New Roman" w:hAnsi="Times New Roman"/>
                <w:sz w:val="24"/>
                <w:szCs w:val="24"/>
              </w:rPr>
              <w:t xml:space="preserve">. </w:t>
            </w:r>
          </w:p>
        </w:tc>
        <w:tc>
          <w:tcPr>
            <w:tcW w:w="1362" w:type="dxa"/>
            <w:shd w:val="clear" w:color="auto" w:fill="auto"/>
          </w:tcPr>
          <w:p w14:paraId="1363ACB3"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п.23</w:t>
            </w:r>
          </w:p>
        </w:tc>
        <w:tc>
          <w:tcPr>
            <w:tcW w:w="1045" w:type="dxa"/>
            <w:shd w:val="clear" w:color="auto" w:fill="auto"/>
          </w:tcPr>
          <w:p w14:paraId="71E4F90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39D1D58" w14:textId="77777777" w:rsidTr="00886ADC">
        <w:tc>
          <w:tcPr>
            <w:tcW w:w="747" w:type="dxa"/>
            <w:shd w:val="clear" w:color="auto" w:fill="auto"/>
          </w:tcPr>
          <w:p w14:paraId="7213A2E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24</w:t>
            </w:r>
          </w:p>
        </w:tc>
        <w:tc>
          <w:tcPr>
            <w:tcW w:w="6911" w:type="dxa"/>
            <w:shd w:val="clear" w:color="auto" w:fill="auto"/>
          </w:tcPr>
          <w:p w14:paraId="765E96A5" w14:textId="77777777" w:rsidR="00C52766" w:rsidRPr="00886ADC" w:rsidRDefault="00C52766" w:rsidP="00886ADC">
            <w:pPr>
              <w:spacing w:line="240" w:lineRule="auto"/>
              <w:ind w:firstLine="397"/>
              <w:rPr>
                <w:rFonts w:ascii="Times New Roman" w:hAnsi="Times New Roman"/>
                <w:b/>
                <w:sz w:val="24"/>
                <w:szCs w:val="24"/>
              </w:rPr>
            </w:pPr>
            <w:r w:rsidRPr="00886ADC">
              <w:rPr>
                <w:rFonts w:ascii="Times New Roman" w:hAnsi="Times New Roman"/>
                <w:sz w:val="24"/>
                <w:szCs w:val="24"/>
              </w:rPr>
              <w:t>Последствия природных пожаров, их тушение и предупреждение</w:t>
            </w:r>
            <w:r w:rsidR="00497CC9" w:rsidRPr="00886ADC">
              <w:rPr>
                <w:rFonts w:ascii="Times New Roman" w:hAnsi="Times New Roman"/>
                <w:sz w:val="24"/>
                <w:szCs w:val="24"/>
              </w:rPr>
              <w:t xml:space="preserve">.  </w:t>
            </w:r>
            <w:r w:rsidR="00497CC9" w:rsidRPr="00886ADC">
              <w:rPr>
                <w:rFonts w:ascii="Times New Roman" w:hAnsi="Times New Roman"/>
                <w:b/>
                <w:sz w:val="24"/>
                <w:szCs w:val="24"/>
              </w:rPr>
              <w:t>Пожары на территории Вологодской области и их последствиях.</w:t>
            </w:r>
          </w:p>
        </w:tc>
        <w:tc>
          <w:tcPr>
            <w:tcW w:w="1362" w:type="dxa"/>
            <w:shd w:val="clear" w:color="auto" w:fill="auto"/>
          </w:tcPr>
          <w:p w14:paraId="25C6207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п.24</w:t>
            </w:r>
          </w:p>
        </w:tc>
        <w:tc>
          <w:tcPr>
            <w:tcW w:w="1045" w:type="dxa"/>
            <w:shd w:val="clear" w:color="auto" w:fill="auto"/>
          </w:tcPr>
          <w:p w14:paraId="3CD85E0E"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71C17FE4" w14:textId="77777777" w:rsidTr="00886ADC">
        <w:tc>
          <w:tcPr>
            <w:tcW w:w="747" w:type="dxa"/>
            <w:shd w:val="clear" w:color="auto" w:fill="auto"/>
          </w:tcPr>
          <w:p w14:paraId="4D7BA62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25</w:t>
            </w:r>
          </w:p>
        </w:tc>
        <w:tc>
          <w:tcPr>
            <w:tcW w:w="6911" w:type="dxa"/>
            <w:shd w:val="clear" w:color="auto" w:fill="auto"/>
          </w:tcPr>
          <w:p w14:paraId="1BA17F8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безопасного поведения в зоне лесного или торфяного пожара и при его тушении</w:t>
            </w:r>
            <w:r w:rsidR="00497CC9" w:rsidRPr="00886ADC">
              <w:rPr>
                <w:rFonts w:ascii="Times New Roman" w:hAnsi="Times New Roman"/>
                <w:sz w:val="24"/>
                <w:szCs w:val="24"/>
              </w:rPr>
              <w:t xml:space="preserve">, в т.ч. </w:t>
            </w:r>
            <w:r w:rsidR="00497CC9" w:rsidRPr="00886ADC">
              <w:rPr>
                <w:rFonts w:ascii="Times New Roman" w:hAnsi="Times New Roman"/>
                <w:b/>
                <w:sz w:val="24"/>
                <w:szCs w:val="24"/>
              </w:rPr>
              <w:t>на территории Вологодской области.</w:t>
            </w:r>
          </w:p>
        </w:tc>
        <w:tc>
          <w:tcPr>
            <w:tcW w:w="1362" w:type="dxa"/>
            <w:shd w:val="clear" w:color="auto" w:fill="auto"/>
          </w:tcPr>
          <w:p w14:paraId="1DA55C3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п.25</w:t>
            </w:r>
          </w:p>
        </w:tc>
        <w:tc>
          <w:tcPr>
            <w:tcW w:w="1045" w:type="dxa"/>
            <w:shd w:val="clear" w:color="auto" w:fill="auto"/>
          </w:tcPr>
          <w:p w14:paraId="6BCEA5F4"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1136260E" w14:textId="77777777" w:rsidTr="00886ADC">
        <w:tc>
          <w:tcPr>
            <w:tcW w:w="747" w:type="dxa"/>
            <w:shd w:val="clear" w:color="auto" w:fill="auto"/>
          </w:tcPr>
          <w:p w14:paraId="2754509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26</w:t>
            </w:r>
          </w:p>
        </w:tc>
        <w:tc>
          <w:tcPr>
            <w:tcW w:w="6911" w:type="dxa"/>
            <w:shd w:val="clear" w:color="auto" w:fill="auto"/>
          </w:tcPr>
          <w:p w14:paraId="68A41641"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Эпидемии, эпизоотии и эпифитотии</w:t>
            </w:r>
            <w:r w:rsidR="00497CC9" w:rsidRPr="00886ADC">
              <w:rPr>
                <w:rFonts w:ascii="Times New Roman" w:hAnsi="Times New Roman"/>
                <w:sz w:val="24"/>
                <w:szCs w:val="24"/>
              </w:rPr>
              <w:t xml:space="preserve">. </w:t>
            </w:r>
            <w:r w:rsidR="00497CC9" w:rsidRPr="00886ADC">
              <w:rPr>
                <w:rFonts w:ascii="Times New Roman" w:hAnsi="Times New Roman"/>
                <w:b/>
                <w:sz w:val="24"/>
                <w:szCs w:val="24"/>
              </w:rPr>
              <w:t>Заболевания растений и животных на территории Вологодской области.</w:t>
            </w:r>
          </w:p>
        </w:tc>
        <w:tc>
          <w:tcPr>
            <w:tcW w:w="1362" w:type="dxa"/>
            <w:shd w:val="clear" w:color="auto" w:fill="auto"/>
          </w:tcPr>
          <w:p w14:paraId="79F6A94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п.26</w:t>
            </w:r>
          </w:p>
        </w:tc>
        <w:tc>
          <w:tcPr>
            <w:tcW w:w="1045" w:type="dxa"/>
            <w:shd w:val="clear" w:color="auto" w:fill="auto"/>
          </w:tcPr>
          <w:p w14:paraId="06CA128C"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CE97F73" w14:textId="77777777" w:rsidTr="00886ADC">
        <w:tc>
          <w:tcPr>
            <w:tcW w:w="747" w:type="dxa"/>
            <w:shd w:val="clear" w:color="auto" w:fill="auto"/>
          </w:tcPr>
          <w:p w14:paraId="655EAC7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27</w:t>
            </w:r>
          </w:p>
        </w:tc>
        <w:tc>
          <w:tcPr>
            <w:tcW w:w="6911" w:type="dxa"/>
            <w:shd w:val="clear" w:color="auto" w:fill="auto"/>
          </w:tcPr>
          <w:p w14:paraId="7C0B591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Защита от инфекционных заболеваний людей, животных и растений</w:t>
            </w:r>
            <w:r w:rsidR="00497CC9" w:rsidRPr="00886ADC">
              <w:rPr>
                <w:rFonts w:ascii="Times New Roman" w:hAnsi="Times New Roman"/>
                <w:sz w:val="24"/>
                <w:szCs w:val="24"/>
              </w:rPr>
              <w:t>.</w:t>
            </w:r>
            <w:r w:rsidR="00950431" w:rsidRPr="00886ADC">
              <w:rPr>
                <w:rFonts w:ascii="Times New Roman" w:hAnsi="Times New Roman"/>
                <w:sz w:val="24"/>
                <w:szCs w:val="24"/>
              </w:rPr>
              <w:t xml:space="preserve"> </w:t>
            </w:r>
            <w:r w:rsidR="00950431" w:rsidRPr="00886ADC">
              <w:rPr>
                <w:rFonts w:ascii="Times New Roman" w:hAnsi="Times New Roman"/>
                <w:i/>
                <w:sz w:val="24"/>
                <w:szCs w:val="24"/>
              </w:rPr>
              <w:t xml:space="preserve"> Решение практических задач.</w:t>
            </w:r>
          </w:p>
        </w:tc>
        <w:tc>
          <w:tcPr>
            <w:tcW w:w="1362" w:type="dxa"/>
            <w:shd w:val="clear" w:color="auto" w:fill="auto"/>
          </w:tcPr>
          <w:p w14:paraId="5A6513C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п.27</w:t>
            </w:r>
          </w:p>
        </w:tc>
        <w:tc>
          <w:tcPr>
            <w:tcW w:w="1045" w:type="dxa"/>
            <w:shd w:val="clear" w:color="auto" w:fill="auto"/>
          </w:tcPr>
          <w:p w14:paraId="72B5A0D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0BAE15B" w14:textId="77777777" w:rsidTr="00886ADC">
        <w:tc>
          <w:tcPr>
            <w:tcW w:w="747" w:type="dxa"/>
            <w:shd w:val="clear" w:color="auto" w:fill="auto"/>
          </w:tcPr>
          <w:p w14:paraId="64CB431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28</w:t>
            </w:r>
          </w:p>
        </w:tc>
        <w:tc>
          <w:tcPr>
            <w:tcW w:w="6911" w:type="dxa"/>
            <w:shd w:val="clear" w:color="auto" w:fill="auto"/>
          </w:tcPr>
          <w:p w14:paraId="64DA44F6"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Человек и стихия</w:t>
            </w:r>
            <w:r w:rsidR="002050AD" w:rsidRPr="00886ADC">
              <w:rPr>
                <w:rFonts w:ascii="Times New Roman" w:hAnsi="Times New Roman"/>
                <w:sz w:val="24"/>
                <w:szCs w:val="24"/>
              </w:rPr>
              <w:t>.</w:t>
            </w:r>
          </w:p>
        </w:tc>
        <w:tc>
          <w:tcPr>
            <w:tcW w:w="1362" w:type="dxa"/>
            <w:shd w:val="clear" w:color="auto" w:fill="auto"/>
          </w:tcPr>
          <w:p w14:paraId="24948FA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п.28</w:t>
            </w:r>
          </w:p>
        </w:tc>
        <w:tc>
          <w:tcPr>
            <w:tcW w:w="1045" w:type="dxa"/>
            <w:shd w:val="clear" w:color="auto" w:fill="auto"/>
          </w:tcPr>
          <w:p w14:paraId="7256A312"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644F61E7" w14:textId="77777777" w:rsidTr="00886ADC">
        <w:tc>
          <w:tcPr>
            <w:tcW w:w="747" w:type="dxa"/>
            <w:shd w:val="clear" w:color="auto" w:fill="auto"/>
          </w:tcPr>
          <w:p w14:paraId="1C63FE4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29</w:t>
            </w:r>
          </w:p>
        </w:tc>
        <w:tc>
          <w:tcPr>
            <w:tcW w:w="6911" w:type="dxa"/>
            <w:shd w:val="clear" w:color="auto" w:fill="auto"/>
          </w:tcPr>
          <w:p w14:paraId="431DE52C"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Характер и темперамент</w:t>
            </w:r>
            <w:r w:rsidR="002050AD" w:rsidRPr="00886ADC">
              <w:rPr>
                <w:rFonts w:ascii="Times New Roman" w:hAnsi="Times New Roman"/>
                <w:sz w:val="24"/>
                <w:szCs w:val="24"/>
              </w:rPr>
              <w:t>.</w:t>
            </w:r>
            <w:r w:rsidRPr="00886ADC">
              <w:rPr>
                <w:rFonts w:ascii="Times New Roman" w:hAnsi="Times New Roman"/>
                <w:i/>
                <w:sz w:val="24"/>
                <w:szCs w:val="24"/>
              </w:rPr>
              <w:t xml:space="preserve"> </w:t>
            </w:r>
            <w:r w:rsidR="002D033A" w:rsidRPr="00886ADC">
              <w:rPr>
                <w:rFonts w:ascii="Times New Roman" w:hAnsi="Times New Roman"/>
                <w:i/>
                <w:sz w:val="24"/>
                <w:szCs w:val="24"/>
              </w:rPr>
              <w:t xml:space="preserve"> Практикум: определение темперамента.</w:t>
            </w:r>
          </w:p>
        </w:tc>
        <w:tc>
          <w:tcPr>
            <w:tcW w:w="1362" w:type="dxa"/>
            <w:shd w:val="clear" w:color="auto" w:fill="auto"/>
          </w:tcPr>
          <w:p w14:paraId="6CED9AF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п.29</w:t>
            </w:r>
          </w:p>
        </w:tc>
        <w:tc>
          <w:tcPr>
            <w:tcW w:w="1045" w:type="dxa"/>
            <w:shd w:val="clear" w:color="auto" w:fill="auto"/>
          </w:tcPr>
          <w:p w14:paraId="725FE7E0"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372C6B3" w14:textId="77777777" w:rsidTr="00886ADC">
        <w:tc>
          <w:tcPr>
            <w:tcW w:w="747" w:type="dxa"/>
            <w:shd w:val="clear" w:color="auto" w:fill="auto"/>
          </w:tcPr>
          <w:p w14:paraId="546BB98D"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30</w:t>
            </w:r>
          </w:p>
        </w:tc>
        <w:tc>
          <w:tcPr>
            <w:tcW w:w="6911" w:type="dxa"/>
            <w:shd w:val="clear" w:color="auto" w:fill="auto"/>
          </w:tcPr>
          <w:p w14:paraId="43BA3FDF"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Психологические особенности поведения человека при стихийном бедствии</w:t>
            </w:r>
            <w:r w:rsidR="002050AD" w:rsidRPr="00886ADC">
              <w:rPr>
                <w:rFonts w:ascii="Times New Roman" w:hAnsi="Times New Roman"/>
                <w:sz w:val="24"/>
                <w:szCs w:val="24"/>
              </w:rPr>
              <w:t>.</w:t>
            </w:r>
          </w:p>
        </w:tc>
        <w:tc>
          <w:tcPr>
            <w:tcW w:w="1362" w:type="dxa"/>
            <w:shd w:val="clear" w:color="auto" w:fill="auto"/>
          </w:tcPr>
          <w:p w14:paraId="5B312C3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п.30</w:t>
            </w:r>
          </w:p>
        </w:tc>
        <w:tc>
          <w:tcPr>
            <w:tcW w:w="1045" w:type="dxa"/>
            <w:shd w:val="clear" w:color="auto" w:fill="auto"/>
          </w:tcPr>
          <w:p w14:paraId="0879605F"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58D1E5D4" w14:textId="77777777" w:rsidTr="00886ADC">
        <w:tc>
          <w:tcPr>
            <w:tcW w:w="747" w:type="dxa"/>
            <w:shd w:val="clear" w:color="auto" w:fill="auto"/>
          </w:tcPr>
          <w:p w14:paraId="553D7E9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31</w:t>
            </w:r>
          </w:p>
        </w:tc>
        <w:tc>
          <w:tcPr>
            <w:tcW w:w="6911" w:type="dxa"/>
            <w:shd w:val="clear" w:color="auto" w:fill="auto"/>
          </w:tcPr>
          <w:p w14:paraId="332F5914"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Правила наложения повязок</w:t>
            </w:r>
            <w:r w:rsidR="002D033A" w:rsidRPr="00886ADC">
              <w:rPr>
                <w:rFonts w:ascii="Times New Roman" w:hAnsi="Times New Roman"/>
                <w:sz w:val="24"/>
                <w:szCs w:val="24"/>
              </w:rPr>
              <w:t>.</w:t>
            </w:r>
            <w:r w:rsidR="002D033A" w:rsidRPr="00886ADC">
              <w:rPr>
                <w:rFonts w:ascii="Times New Roman" w:hAnsi="Times New Roman"/>
                <w:i/>
                <w:sz w:val="24"/>
                <w:szCs w:val="24"/>
              </w:rPr>
              <w:t xml:space="preserve">  Практикум: наложение повязок на предплечье и кисть.</w:t>
            </w:r>
          </w:p>
        </w:tc>
        <w:tc>
          <w:tcPr>
            <w:tcW w:w="1362" w:type="dxa"/>
            <w:shd w:val="clear" w:color="auto" w:fill="auto"/>
          </w:tcPr>
          <w:p w14:paraId="3A791A66"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п.31</w:t>
            </w:r>
          </w:p>
        </w:tc>
        <w:tc>
          <w:tcPr>
            <w:tcW w:w="1045" w:type="dxa"/>
            <w:shd w:val="clear" w:color="auto" w:fill="auto"/>
          </w:tcPr>
          <w:p w14:paraId="52F6957E"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4E80A3D8" w14:textId="77777777" w:rsidTr="00886ADC">
        <w:tc>
          <w:tcPr>
            <w:tcW w:w="747" w:type="dxa"/>
            <w:shd w:val="clear" w:color="auto" w:fill="auto"/>
          </w:tcPr>
          <w:p w14:paraId="076AD4C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32</w:t>
            </w:r>
          </w:p>
        </w:tc>
        <w:tc>
          <w:tcPr>
            <w:tcW w:w="6911" w:type="dxa"/>
            <w:shd w:val="clear" w:color="auto" w:fill="auto"/>
          </w:tcPr>
          <w:p w14:paraId="28728DB2"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Первая помощь при переломах, переноска пострадавших</w:t>
            </w:r>
            <w:r w:rsidR="002050AD" w:rsidRPr="00886ADC">
              <w:rPr>
                <w:rFonts w:ascii="Times New Roman" w:hAnsi="Times New Roman"/>
                <w:sz w:val="24"/>
                <w:szCs w:val="24"/>
              </w:rPr>
              <w:t>.</w:t>
            </w:r>
          </w:p>
        </w:tc>
        <w:tc>
          <w:tcPr>
            <w:tcW w:w="1362" w:type="dxa"/>
            <w:shd w:val="clear" w:color="auto" w:fill="auto"/>
          </w:tcPr>
          <w:p w14:paraId="4DB2BB9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п.32</w:t>
            </w:r>
          </w:p>
        </w:tc>
        <w:tc>
          <w:tcPr>
            <w:tcW w:w="1045" w:type="dxa"/>
            <w:shd w:val="clear" w:color="auto" w:fill="auto"/>
          </w:tcPr>
          <w:p w14:paraId="5CD41042"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0D0391FD" w14:textId="77777777" w:rsidTr="00886ADC">
        <w:tc>
          <w:tcPr>
            <w:tcW w:w="747" w:type="dxa"/>
            <w:shd w:val="clear" w:color="auto" w:fill="auto"/>
          </w:tcPr>
          <w:p w14:paraId="381A769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33</w:t>
            </w:r>
          </w:p>
        </w:tc>
        <w:tc>
          <w:tcPr>
            <w:tcW w:w="6911" w:type="dxa"/>
            <w:shd w:val="clear" w:color="auto" w:fill="auto"/>
          </w:tcPr>
          <w:p w14:paraId="6A43CED3" w14:textId="77777777" w:rsidR="00C52766" w:rsidRPr="00886ADC" w:rsidRDefault="00C52766" w:rsidP="00886ADC">
            <w:pPr>
              <w:spacing w:line="240" w:lineRule="auto"/>
              <w:ind w:firstLine="0"/>
              <w:rPr>
                <w:rFonts w:ascii="Times New Roman" w:hAnsi="Times New Roman"/>
                <w:sz w:val="24"/>
                <w:szCs w:val="24"/>
              </w:rPr>
            </w:pPr>
            <w:r w:rsidRPr="00886ADC">
              <w:rPr>
                <w:rFonts w:ascii="Times New Roman" w:hAnsi="Times New Roman"/>
                <w:sz w:val="24"/>
                <w:szCs w:val="24"/>
              </w:rPr>
              <w:t>Режим — необходимое условие здорового образа жизни</w:t>
            </w:r>
            <w:r w:rsidR="002050AD" w:rsidRPr="00886ADC">
              <w:rPr>
                <w:rFonts w:ascii="Times New Roman" w:hAnsi="Times New Roman"/>
                <w:sz w:val="24"/>
                <w:szCs w:val="24"/>
              </w:rPr>
              <w:t>. Профилактика переутомления и содержание режима дня.</w:t>
            </w:r>
          </w:p>
        </w:tc>
        <w:tc>
          <w:tcPr>
            <w:tcW w:w="1362" w:type="dxa"/>
            <w:shd w:val="clear" w:color="auto" w:fill="auto"/>
          </w:tcPr>
          <w:p w14:paraId="4662644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п.33</w:t>
            </w:r>
            <w:r w:rsidR="002050AD" w:rsidRPr="00886ADC">
              <w:rPr>
                <w:rFonts w:ascii="Times New Roman" w:hAnsi="Times New Roman"/>
                <w:sz w:val="24"/>
                <w:szCs w:val="24"/>
              </w:rPr>
              <w:t xml:space="preserve">-34 </w:t>
            </w:r>
          </w:p>
        </w:tc>
        <w:tc>
          <w:tcPr>
            <w:tcW w:w="1045" w:type="dxa"/>
            <w:shd w:val="clear" w:color="auto" w:fill="auto"/>
          </w:tcPr>
          <w:p w14:paraId="47AE83D0" w14:textId="77777777" w:rsidR="00C52766" w:rsidRPr="00886ADC" w:rsidRDefault="00C52766" w:rsidP="00F00199">
            <w:pPr>
              <w:rPr>
                <w:sz w:val="24"/>
                <w:szCs w:val="24"/>
              </w:rPr>
            </w:pPr>
            <w:r w:rsidRPr="00886ADC">
              <w:rPr>
                <w:rFonts w:ascii="Times New Roman" w:hAnsi="Times New Roman"/>
                <w:sz w:val="24"/>
                <w:szCs w:val="24"/>
              </w:rPr>
              <w:t>1</w:t>
            </w:r>
          </w:p>
        </w:tc>
      </w:tr>
      <w:tr w:rsidR="00C52766" w:rsidRPr="00886ADC" w14:paraId="360B105E" w14:textId="77777777" w:rsidTr="00886ADC">
        <w:tc>
          <w:tcPr>
            <w:tcW w:w="747" w:type="dxa"/>
            <w:shd w:val="clear" w:color="auto" w:fill="auto"/>
          </w:tcPr>
          <w:p w14:paraId="5D045F1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34</w:t>
            </w:r>
          </w:p>
        </w:tc>
        <w:tc>
          <w:tcPr>
            <w:tcW w:w="6911" w:type="dxa"/>
            <w:shd w:val="clear" w:color="auto" w:fill="auto"/>
          </w:tcPr>
          <w:p w14:paraId="0BBFE5F2" w14:textId="77777777" w:rsidR="00C52766" w:rsidRPr="00886ADC" w:rsidRDefault="00C52766" w:rsidP="00886ADC">
            <w:pPr>
              <w:spacing w:line="240" w:lineRule="auto"/>
              <w:ind w:firstLine="0"/>
              <w:rPr>
                <w:rFonts w:ascii="Times New Roman" w:hAnsi="Times New Roman"/>
                <w:i/>
                <w:sz w:val="24"/>
                <w:szCs w:val="24"/>
              </w:rPr>
            </w:pPr>
            <w:r w:rsidRPr="00886ADC">
              <w:rPr>
                <w:rFonts w:ascii="Times New Roman" w:hAnsi="Times New Roman"/>
                <w:i/>
                <w:sz w:val="24"/>
                <w:szCs w:val="24"/>
              </w:rPr>
              <w:t>Творческий проект «Мир без опасности»</w:t>
            </w:r>
            <w:r w:rsidR="00A3347A" w:rsidRPr="00886ADC">
              <w:rPr>
                <w:rFonts w:ascii="Times New Roman" w:hAnsi="Times New Roman"/>
                <w:i/>
                <w:sz w:val="24"/>
                <w:szCs w:val="24"/>
              </w:rPr>
              <w:t>.</w:t>
            </w:r>
          </w:p>
        </w:tc>
        <w:tc>
          <w:tcPr>
            <w:tcW w:w="1362" w:type="dxa"/>
            <w:shd w:val="clear" w:color="auto" w:fill="auto"/>
          </w:tcPr>
          <w:p w14:paraId="5BE5356D"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проект</w:t>
            </w:r>
          </w:p>
        </w:tc>
        <w:tc>
          <w:tcPr>
            <w:tcW w:w="1045" w:type="dxa"/>
            <w:shd w:val="clear" w:color="auto" w:fill="auto"/>
          </w:tcPr>
          <w:p w14:paraId="033F7F80" w14:textId="77777777" w:rsidR="00C52766" w:rsidRPr="00886ADC" w:rsidRDefault="00C52766" w:rsidP="00F00199">
            <w:pPr>
              <w:rPr>
                <w:sz w:val="24"/>
                <w:szCs w:val="24"/>
              </w:rPr>
            </w:pPr>
            <w:r w:rsidRPr="00886ADC">
              <w:rPr>
                <w:rFonts w:ascii="Times New Roman" w:hAnsi="Times New Roman"/>
                <w:sz w:val="24"/>
                <w:szCs w:val="24"/>
              </w:rPr>
              <w:t>1</w:t>
            </w:r>
          </w:p>
        </w:tc>
      </w:tr>
      <w:bookmarkEnd w:id="3"/>
    </w:tbl>
    <w:p w14:paraId="617FA8D6" w14:textId="77777777" w:rsidR="00A57DBA" w:rsidRPr="008A0F35" w:rsidRDefault="00A57DBA" w:rsidP="00A57DBA">
      <w:pPr>
        <w:rPr>
          <w:rFonts w:ascii="Times New Roman" w:hAnsi="Times New Roman"/>
          <w:sz w:val="24"/>
          <w:szCs w:val="24"/>
        </w:rPr>
      </w:pPr>
    </w:p>
    <w:p w14:paraId="797CFD8B" w14:textId="77777777" w:rsidR="00A57DBA" w:rsidRPr="008A0F35" w:rsidRDefault="00A57DBA" w:rsidP="00A57DBA">
      <w:pPr>
        <w:rPr>
          <w:rFonts w:ascii="Times New Roman" w:hAnsi="Times New Roman"/>
          <w:sz w:val="24"/>
          <w:szCs w:val="24"/>
        </w:rPr>
      </w:pPr>
    </w:p>
    <w:p w14:paraId="4B17BB9A" w14:textId="77777777" w:rsidR="00A3347A" w:rsidRPr="008A0F35" w:rsidRDefault="00A70E53" w:rsidP="00A3347A">
      <w:pPr>
        <w:spacing w:line="240" w:lineRule="auto"/>
        <w:ind w:firstLine="397"/>
        <w:rPr>
          <w:rFonts w:ascii="Times New Roman" w:hAnsi="Times New Roman"/>
          <w:sz w:val="24"/>
          <w:szCs w:val="24"/>
        </w:rPr>
      </w:pPr>
      <w:r w:rsidRPr="008A0F35">
        <w:rPr>
          <w:rFonts w:ascii="Times New Roman" w:hAnsi="Times New Roman"/>
          <w:b/>
          <w:sz w:val="24"/>
          <w:szCs w:val="24"/>
        </w:rPr>
        <w:t xml:space="preserve">                                                      8 класс</w:t>
      </w:r>
      <w:r w:rsidR="00A3347A" w:rsidRPr="008A0F35">
        <w:rPr>
          <w:rFonts w:ascii="Times New Roman" w:hAnsi="Times New Roman"/>
          <w:sz w:val="24"/>
          <w:szCs w:val="24"/>
        </w:rPr>
        <w:t xml:space="preserve"> </w:t>
      </w:r>
    </w:p>
    <w:p w14:paraId="6884D165" w14:textId="77777777" w:rsidR="00A3347A" w:rsidRPr="008A0F35" w:rsidRDefault="00A3347A" w:rsidP="00A57DBA">
      <w:pPr>
        <w:rPr>
          <w:rFonts w:ascii="Times New Roman" w:hAnsi="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6911"/>
        <w:gridCol w:w="1362"/>
        <w:gridCol w:w="1045"/>
      </w:tblGrid>
      <w:tr w:rsidR="00A70E53" w:rsidRPr="00886ADC" w14:paraId="4F663D4F" w14:textId="77777777" w:rsidTr="00886ADC">
        <w:tc>
          <w:tcPr>
            <w:tcW w:w="747" w:type="dxa"/>
            <w:shd w:val="clear" w:color="auto" w:fill="auto"/>
          </w:tcPr>
          <w:p w14:paraId="4A61F059"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 xml:space="preserve">№ </w:t>
            </w:r>
          </w:p>
        </w:tc>
        <w:tc>
          <w:tcPr>
            <w:tcW w:w="6911" w:type="dxa"/>
            <w:shd w:val="clear" w:color="auto" w:fill="auto"/>
          </w:tcPr>
          <w:p w14:paraId="2A4E6C50"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Тема урока</w:t>
            </w:r>
          </w:p>
        </w:tc>
        <w:tc>
          <w:tcPr>
            <w:tcW w:w="1362" w:type="dxa"/>
            <w:shd w:val="clear" w:color="auto" w:fill="auto"/>
          </w:tcPr>
          <w:p w14:paraId="1D9DF4B5"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Д/З</w:t>
            </w:r>
          </w:p>
        </w:tc>
        <w:tc>
          <w:tcPr>
            <w:tcW w:w="1045" w:type="dxa"/>
            <w:shd w:val="clear" w:color="auto" w:fill="auto"/>
          </w:tcPr>
          <w:p w14:paraId="4FC18DB5"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Кол-во часов</w:t>
            </w:r>
          </w:p>
        </w:tc>
      </w:tr>
      <w:tr w:rsidR="00C52766" w:rsidRPr="00886ADC" w14:paraId="5892AB37" w14:textId="77777777" w:rsidTr="00886ADC">
        <w:tc>
          <w:tcPr>
            <w:tcW w:w="747" w:type="dxa"/>
            <w:shd w:val="clear" w:color="auto" w:fill="auto"/>
          </w:tcPr>
          <w:p w14:paraId="204AD06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w:t>
            </w:r>
          </w:p>
        </w:tc>
        <w:tc>
          <w:tcPr>
            <w:tcW w:w="6911" w:type="dxa"/>
            <w:shd w:val="clear" w:color="auto" w:fill="auto"/>
          </w:tcPr>
          <w:p w14:paraId="7129A494" w14:textId="77777777" w:rsidR="00C52766" w:rsidRPr="00886ADC" w:rsidRDefault="00C52766" w:rsidP="00886ADC">
            <w:pPr>
              <w:spacing w:line="240" w:lineRule="auto"/>
              <w:ind w:firstLine="397"/>
              <w:rPr>
                <w:rFonts w:ascii="Times New Roman" w:hAnsi="Times New Roman"/>
                <w:sz w:val="24"/>
                <w:szCs w:val="24"/>
              </w:rPr>
            </w:pPr>
            <w:r w:rsidRPr="00886ADC">
              <w:rPr>
                <w:sz w:val="24"/>
                <w:szCs w:val="24"/>
              </w:rPr>
              <w:t>Чрезвычайные ситуации техногенного характера и их классификация</w:t>
            </w:r>
            <w:r w:rsidR="00A3347A" w:rsidRPr="00886ADC">
              <w:rPr>
                <w:rFonts w:ascii="Times New Roman" w:hAnsi="Times New Roman"/>
                <w:sz w:val="24"/>
                <w:szCs w:val="24"/>
              </w:rPr>
              <w:t xml:space="preserve">. </w:t>
            </w:r>
            <w:r w:rsidR="00A3347A" w:rsidRPr="00886ADC">
              <w:rPr>
                <w:rFonts w:ascii="Times New Roman" w:hAnsi="Times New Roman"/>
                <w:b/>
                <w:sz w:val="24"/>
                <w:szCs w:val="24"/>
              </w:rPr>
              <w:t>Чрезвычайные ситуации на территории Вологодской области.</w:t>
            </w:r>
          </w:p>
        </w:tc>
        <w:tc>
          <w:tcPr>
            <w:tcW w:w="1362" w:type="dxa"/>
            <w:shd w:val="clear" w:color="auto" w:fill="auto"/>
          </w:tcPr>
          <w:p w14:paraId="659BC590"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п.1</w:t>
            </w:r>
          </w:p>
        </w:tc>
        <w:tc>
          <w:tcPr>
            <w:tcW w:w="1045" w:type="dxa"/>
            <w:shd w:val="clear" w:color="auto" w:fill="auto"/>
          </w:tcPr>
          <w:p w14:paraId="23F712A3"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029AAB16" w14:textId="77777777" w:rsidTr="00886ADC">
        <w:tc>
          <w:tcPr>
            <w:tcW w:w="747" w:type="dxa"/>
            <w:shd w:val="clear" w:color="auto" w:fill="auto"/>
          </w:tcPr>
          <w:p w14:paraId="0DBF391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w:t>
            </w:r>
          </w:p>
        </w:tc>
        <w:tc>
          <w:tcPr>
            <w:tcW w:w="6911" w:type="dxa"/>
            <w:shd w:val="clear" w:color="auto" w:fill="auto"/>
          </w:tcPr>
          <w:p w14:paraId="7BFD2414" w14:textId="77777777" w:rsidR="00C52766" w:rsidRPr="00886ADC" w:rsidRDefault="00C52766" w:rsidP="00886ADC">
            <w:pPr>
              <w:spacing w:line="240" w:lineRule="auto"/>
              <w:rPr>
                <w:rFonts w:ascii="Times New Roman" w:hAnsi="Times New Roman"/>
                <w:sz w:val="24"/>
                <w:szCs w:val="24"/>
              </w:rPr>
            </w:pPr>
            <w:r w:rsidRPr="00886ADC">
              <w:rPr>
                <w:sz w:val="24"/>
                <w:szCs w:val="24"/>
              </w:rPr>
              <w:t>Причины чрезвычайных ситуаций техногенного характера и защита от них</w:t>
            </w:r>
            <w:r w:rsidR="00950431" w:rsidRPr="00886ADC">
              <w:rPr>
                <w:rFonts w:ascii="Times New Roman" w:hAnsi="Times New Roman"/>
                <w:sz w:val="24"/>
                <w:szCs w:val="24"/>
              </w:rPr>
              <w:t>.</w:t>
            </w:r>
          </w:p>
        </w:tc>
        <w:tc>
          <w:tcPr>
            <w:tcW w:w="1362" w:type="dxa"/>
            <w:shd w:val="clear" w:color="auto" w:fill="auto"/>
          </w:tcPr>
          <w:p w14:paraId="395E0A7A"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п.2</w:t>
            </w:r>
          </w:p>
        </w:tc>
        <w:tc>
          <w:tcPr>
            <w:tcW w:w="1045" w:type="dxa"/>
            <w:shd w:val="clear" w:color="auto" w:fill="auto"/>
          </w:tcPr>
          <w:p w14:paraId="67C4C3DC" w14:textId="77777777" w:rsidR="00C52766" w:rsidRPr="00886ADC" w:rsidRDefault="00C52766"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C52766" w:rsidRPr="00886ADC" w14:paraId="0DF18B7A" w14:textId="77777777" w:rsidTr="00886ADC">
        <w:tc>
          <w:tcPr>
            <w:tcW w:w="747" w:type="dxa"/>
            <w:shd w:val="clear" w:color="auto" w:fill="auto"/>
          </w:tcPr>
          <w:p w14:paraId="02A22E8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w:t>
            </w:r>
          </w:p>
        </w:tc>
        <w:tc>
          <w:tcPr>
            <w:tcW w:w="6911" w:type="dxa"/>
            <w:shd w:val="clear" w:color="auto" w:fill="auto"/>
          </w:tcPr>
          <w:p w14:paraId="22DED798" w14:textId="77777777" w:rsidR="00C52766" w:rsidRPr="00886ADC" w:rsidRDefault="00C52766" w:rsidP="00886ADC">
            <w:pPr>
              <w:spacing w:line="360" w:lineRule="auto"/>
              <w:rPr>
                <w:rFonts w:ascii="Times New Roman" w:hAnsi="Times New Roman"/>
                <w:sz w:val="24"/>
                <w:szCs w:val="24"/>
              </w:rPr>
            </w:pPr>
            <w:r w:rsidRPr="00886ADC">
              <w:rPr>
                <w:sz w:val="24"/>
                <w:szCs w:val="24"/>
              </w:rPr>
              <w:t xml:space="preserve">Аварии на </w:t>
            </w:r>
            <w:proofErr w:type="spellStart"/>
            <w:r w:rsidRPr="00886ADC">
              <w:rPr>
                <w:sz w:val="24"/>
                <w:szCs w:val="24"/>
              </w:rPr>
              <w:t>пожаро</w:t>
            </w:r>
            <w:proofErr w:type="spellEnd"/>
            <w:r w:rsidRPr="00886ADC">
              <w:rPr>
                <w:sz w:val="24"/>
                <w:szCs w:val="24"/>
              </w:rPr>
              <w:t>- и взрывоопасных объектах</w:t>
            </w:r>
            <w:r w:rsidR="00A3347A" w:rsidRPr="00886ADC">
              <w:rPr>
                <w:rFonts w:ascii="Times New Roman" w:hAnsi="Times New Roman"/>
                <w:sz w:val="24"/>
                <w:szCs w:val="24"/>
              </w:rPr>
              <w:t>.</w:t>
            </w:r>
          </w:p>
        </w:tc>
        <w:tc>
          <w:tcPr>
            <w:tcW w:w="1362" w:type="dxa"/>
            <w:shd w:val="clear" w:color="auto" w:fill="auto"/>
          </w:tcPr>
          <w:p w14:paraId="5A01ACB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w:t>
            </w:r>
          </w:p>
        </w:tc>
        <w:tc>
          <w:tcPr>
            <w:tcW w:w="1045" w:type="dxa"/>
            <w:shd w:val="clear" w:color="auto" w:fill="auto"/>
          </w:tcPr>
          <w:p w14:paraId="0D4AE9A1"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44AE390" w14:textId="77777777" w:rsidTr="00886ADC">
        <w:tc>
          <w:tcPr>
            <w:tcW w:w="747" w:type="dxa"/>
            <w:shd w:val="clear" w:color="auto" w:fill="auto"/>
          </w:tcPr>
          <w:p w14:paraId="06806D7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4</w:t>
            </w:r>
          </w:p>
        </w:tc>
        <w:tc>
          <w:tcPr>
            <w:tcW w:w="6911" w:type="dxa"/>
            <w:shd w:val="clear" w:color="auto" w:fill="auto"/>
          </w:tcPr>
          <w:p w14:paraId="07F40CCE" w14:textId="77777777" w:rsidR="00C52766" w:rsidRPr="00886ADC" w:rsidRDefault="00C52766" w:rsidP="00886ADC">
            <w:pPr>
              <w:spacing w:line="276" w:lineRule="auto"/>
              <w:rPr>
                <w:rFonts w:ascii="Times New Roman" w:hAnsi="Times New Roman"/>
                <w:sz w:val="24"/>
                <w:szCs w:val="24"/>
              </w:rPr>
            </w:pPr>
            <w:r w:rsidRPr="00886ADC">
              <w:rPr>
                <w:sz w:val="24"/>
                <w:szCs w:val="24"/>
              </w:rPr>
              <w:t>Общие сведения о взрыве и пожаре</w:t>
            </w:r>
            <w:r w:rsidR="00A3347A" w:rsidRPr="00886ADC">
              <w:rPr>
                <w:rFonts w:ascii="Times New Roman" w:hAnsi="Times New Roman"/>
                <w:sz w:val="24"/>
                <w:szCs w:val="24"/>
              </w:rPr>
              <w:t xml:space="preserve">. </w:t>
            </w:r>
            <w:r w:rsidR="00A3347A" w:rsidRPr="00886ADC">
              <w:rPr>
                <w:rFonts w:ascii="Times New Roman" w:hAnsi="Times New Roman"/>
                <w:b/>
                <w:sz w:val="24"/>
                <w:szCs w:val="24"/>
              </w:rPr>
              <w:t>Пожары и взрывы на территории Вологодской области.</w:t>
            </w:r>
          </w:p>
        </w:tc>
        <w:tc>
          <w:tcPr>
            <w:tcW w:w="1362" w:type="dxa"/>
            <w:shd w:val="clear" w:color="auto" w:fill="auto"/>
          </w:tcPr>
          <w:p w14:paraId="389BF28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51B33D7E"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00B8FD68" w14:textId="77777777" w:rsidTr="00886ADC">
        <w:tc>
          <w:tcPr>
            <w:tcW w:w="747" w:type="dxa"/>
            <w:shd w:val="clear" w:color="auto" w:fill="auto"/>
          </w:tcPr>
          <w:p w14:paraId="2808EE85"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5</w:t>
            </w:r>
          </w:p>
        </w:tc>
        <w:tc>
          <w:tcPr>
            <w:tcW w:w="6911" w:type="dxa"/>
            <w:shd w:val="clear" w:color="auto" w:fill="auto"/>
          </w:tcPr>
          <w:p w14:paraId="79B32AAC" w14:textId="77777777" w:rsidR="00C52766" w:rsidRPr="00886ADC" w:rsidRDefault="00C52766" w:rsidP="00886ADC">
            <w:pPr>
              <w:spacing w:line="360" w:lineRule="auto"/>
              <w:rPr>
                <w:rFonts w:ascii="Times New Roman" w:hAnsi="Times New Roman"/>
                <w:sz w:val="24"/>
                <w:szCs w:val="24"/>
              </w:rPr>
            </w:pPr>
            <w:r w:rsidRPr="00886ADC">
              <w:rPr>
                <w:sz w:val="24"/>
                <w:szCs w:val="24"/>
              </w:rPr>
              <w:t>Классификация пожаров</w:t>
            </w:r>
            <w:r w:rsidR="00950431" w:rsidRPr="00886ADC">
              <w:rPr>
                <w:rFonts w:ascii="Times New Roman" w:hAnsi="Times New Roman"/>
                <w:sz w:val="24"/>
                <w:szCs w:val="24"/>
              </w:rPr>
              <w:t>.</w:t>
            </w:r>
          </w:p>
        </w:tc>
        <w:tc>
          <w:tcPr>
            <w:tcW w:w="1362" w:type="dxa"/>
            <w:shd w:val="clear" w:color="auto" w:fill="auto"/>
          </w:tcPr>
          <w:p w14:paraId="6978F7D3"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п.5</w:t>
            </w:r>
          </w:p>
        </w:tc>
        <w:tc>
          <w:tcPr>
            <w:tcW w:w="1045" w:type="dxa"/>
            <w:shd w:val="clear" w:color="auto" w:fill="auto"/>
          </w:tcPr>
          <w:p w14:paraId="60C856DB"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480401BA" w14:textId="77777777" w:rsidTr="00886ADC">
        <w:tc>
          <w:tcPr>
            <w:tcW w:w="747" w:type="dxa"/>
            <w:shd w:val="clear" w:color="auto" w:fill="auto"/>
          </w:tcPr>
          <w:p w14:paraId="53DE3D32"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6</w:t>
            </w:r>
          </w:p>
        </w:tc>
        <w:tc>
          <w:tcPr>
            <w:tcW w:w="6911" w:type="dxa"/>
            <w:shd w:val="clear" w:color="auto" w:fill="auto"/>
          </w:tcPr>
          <w:p w14:paraId="0FDE8CC5" w14:textId="77777777" w:rsidR="00C52766" w:rsidRPr="00886ADC" w:rsidRDefault="00C52766" w:rsidP="00886ADC">
            <w:pPr>
              <w:spacing w:line="360" w:lineRule="auto"/>
              <w:rPr>
                <w:rFonts w:ascii="Times New Roman" w:hAnsi="Times New Roman"/>
                <w:sz w:val="24"/>
                <w:szCs w:val="24"/>
              </w:rPr>
            </w:pPr>
            <w:r w:rsidRPr="00886ADC">
              <w:rPr>
                <w:sz w:val="24"/>
                <w:szCs w:val="24"/>
              </w:rPr>
              <w:t>Причины пожаров и взрывов, их последствия</w:t>
            </w:r>
            <w:r w:rsidR="00950431" w:rsidRPr="00886ADC">
              <w:rPr>
                <w:rFonts w:ascii="Times New Roman" w:hAnsi="Times New Roman"/>
                <w:sz w:val="24"/>
                <w:szCs w:val="24"/>
              </w:rPr>
              <w:t>.</w:t>
            </w:r>
          </w:p>
        </w:tc>
        <w:tc>
          <w:tcPr>
            <w:tcW w:w="1362" w:type="dxa"/>
            <w:shd w:val="clear" w:color="auto" w:fill="auto"/>
          </w:tcPr>
          <w:p w14:paraId="67CB2C3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п.6</w:t>
            </w:r>
          </w:p>
        </w:tc>
        <w:tc>
          <w:tcPr>
            <w:tcW w:w="1045" w:type="dxa"/>
            <w:shd w:val="clear" w:color="auto" w:fill="auto"/>
          </w:tcPr>
          <w:p w14:paraId="786B50B4"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78C4B448" w14:textId="77777777" w:rsidTr="00886ADC">
        <w:tc>
          <w:tcPr>
            <w:tcW w:w="747" w:type="dxa"/>
            <w:shd w:val="clear" w:color="auto" w:fill="auto"/>
          </w:tcPr>
          <w:p w14:paraId="5CC30B9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7</w:t>
            </w:r>
          </w:p>
        </w:tc>
        <w:tc>
          <w:tcPr>
            <w:tcW w:w="6911" w:type="dxa"/>
            <w:shd w:val="clear" w:color="auto" w:fill="auto"/>
          </w:tcPr>
          <w:p w14:paraId="41A19E71" w14:textId="77777777" w:rsidR="00C52766" w:rsidRPr="00886ADC" w:rsidRDefault="00C52766" w:rsidP="00886ADC">
            <w:pPr>
              <w:spacing w:line="360" w:lineRule="auto"/>
              <w:rPr>
                <w:rFonts w:ascii="Times New Roman" w:hAnsi="Times New Roman"/>
                <w:sz w:val="24"/>
                <w:szCs w:val="24"/>
              </w:rPr>
            </w:pPr>
            <w:r w:rsidRPr="00886ADC">
              <w:rPr>
                <w:sz w:val="24"/>
                <w:szCs w:val="24"/>
              </w:rPr>
              <w:t>Опасные факторы пожаров и поражающие факторы взрывов</w:t>
            </w:r>
            <w:r w:rsidR="00950431" w:rsidRPr="00886ADC">
              <w:rPr>
                <w:rFonts w:ascii="Times New Roman" w:hAnsi="Times New Roman"/>
                <w:sz w:val="24"/>
                <w:szCs w:val="24"/>
              </w:rPr>
              <w:t>.</w:t>
            </w:r>
          </w:p>
        </w:tc>
        <w:tc>
          <w:tcPr>
            <w:tcW w:w="1362" w:type="dxa"/>
            <w:shd w:val="clear" w:color="auto" w:fill="auto"/>
          </w:tcPr>
          <w:p w14:paraId="70481A0F"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п.7</w:t>
            </w:r>
          </w:p>
        </w:tc>
        <w:tc>
          <w:tcPr>
            <w:tcW w:w="1045" w:type="dxa"/>
            <w:shd w:val="clear" w:color="auto" w:fill="auto"/>
          </w:tcPr>
          <w:p w14:paraId="191C9675"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4FE739F7" w14:textId="77777777" w:rsidTr="00886ADC">
        <w:tc>
          <w:tcPr>
            <w:tcW w:w="747" w:type="dxa"/>
            <w:shd w:val="clear" w:color="auto" w:fill="auto"/>
          </w:tcPr>
          <w:p w14:paraId="2D452DB0"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8</w:t>
            </w:r>
          </w:p>
        </w:tc>
        <w:tc>
          <w:tcPr>
            <w:tcW w:w="6911" w:type="dxa"/>
            <w:shd w:val="clear" w:color="auto" w:fill="auto"/>
          </w:tcPr>
          <w:p w14:paraId="51F67268" w14:textId="77777777" w:rsidR="00C52766" w:rsidRPr="00886ADC" w:rsidRDefault="00C52766" w:rsidP="00886ADC">
            <w:pPr>
              <w:spacing w:line="360" w:lineRule="auto"/>
              <w:rPr>
                <w:rFonts w:ascii="Times New Roman" w:hAnsi="Times New Roman"/>
                <w:sz w:val="24"/>
                <w:szCs w:val="24"/>
              </w:rPr>
            </w:pPr>
            <w:r w:rsidRPr="00886ADC">
              <w:rPr>
                <w:sz w:val="24"/>
                <w:szCs w:val="24"/>
              </w:rPr>
              <w:t>Правила безопасного поведения при пожарах и</w:t>
            </w:r>
            <w:r w:rsidRPr="00886ADC">
              <w:rPr>
                <w:rFonts w:ascii="Times New Roman" w:hAnsi="Times New Roman"/>
                <w:sz w:val="24"/>
                <w:szCs w:val="24"/>
              </w:rPr>
              <w:t xml:space="preserve"> </w:t>
            </w:r>
            <w:r w:rsidRPr="00886ADC">
              <w:rPr>
                <w:sz w:val="24"/>
                <w:szCs w:val="24"/>
              </w:rPr>
              <w:t>взр</w:t>
            </w:r>
            <w:r w:rsidRPr="00886ADC">
              <w:rPr>
                <w:rFonts w:ascii="Times New Roman" w:hAnsi="Times New Roman"/>
                <w:sz w:val="24"/>
                <w:szCs w:val="24"/>
              </w:rPr>
              <w:t>ы</w:t>
            </w:r>
            <w:r w:rsidRPr="00886ADC">
              <w:rPr>
                <w:sz w:val="24"/>
                <w:szCs w:val="24"/>
              </w:rPr>
              <w:t>вах</w:t>
            </w:r>
            <w:r w:rsidR="00950431" w:rsidRPr="00886ADC">
              <w:rPr>
                <w:rFonts w:ascii="Times New Roman" w:hAnsi="Times New Roman"/>
                <w:sz w:val="24"/>
                <w:szCs w:val="24"/>
              </w:rPr>
              <w:t>.</w:t>
            </w:r>
          </w:p>
        </w:tc>
        <w:tc>
          <w:tcPr>
            <w:tcW w:w="1362" w:type="dxa"/>
            <w:shd w:val="clear" w:color="auto" w:fill="auto"/>
          </w:tcPr>
          <w:p w14:paraId="768FE5D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п.8</w:t>
            </w:r>
          </w:p>
        </w:tc>
        <w:tc>
          <w:tcPr>
            <w:tcW w:w="1045" w:type="dxa"/>
            <w:shd w:val="clear" w:color="auto" w:fill="auto"/>
          </w:tcPr>
          <w:p w14:paraId="0971055B"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400CDFB6" w14:textId="77777777" w:rsidTr="00886ADC">
        <w:tc>
          <w:tcPr>
            <w:tcW w:w="747" w:type="dxa"/>
            <w:shd w:val="clear" w:color="auto" w:fill="auto"/>
          </w:tcPr>
          <w:p w14:paraId="74A7A4A0"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9</w:t>
            </w:r>
          </w:p>
        </w:tc>
        <w:tc>
          <w:tcPr>
            <w:tcW w:w="6911" w:type="dxa"/>
            <w:shd w:val="clear" w:color="auto" w:fill="auto"/>
          </w:tcPr>
          <w:p w14:paraId="5E637D8B" w14:textId="77777777" w:rsidR="00C52766" w:rsidRPr="00886ADC" w:rsidRDefault="00C52766" w:rsidP="00886ADC">
            <w:pPr>
              <w:spacing w:line="360" w:lineRule="auto"/>
              <w:rPr>
                <w:rFonts w:ascii="Times New Roman" w:hAnsi="Times New Roman"/>
                <w:sz w:val="24"/>
                <w:szCs w:val="24"/>
              </w:rPr>
            </w:pPr>
            <w:r w:rsidRPr="00886ADC">
              <w:rPr>
                <w:sz w:val="24"/>
                <w:szCs w:val="24"/>
              </w:rPr>
              <w:t>Пожары и паника</w:t>
            </w:r>
            <w:r w:rsidR="00A3347A" w:rsidRPr="00886ADC">
              <w:rPr>
                <w:rFonts w:ascii="Times New Roman" w:hAnsi="Times New Roman"/>
                <w:sz w:val="24"/>
                <w:szCs w:val="24"/>
              </w:rPr>
              <w:t xml:space="preserve">. </w:t>
            </w:r>
            <w:r w:rsidR="00A3347A" w:rsidRPr="00886ADC">
              <w:rPr>
                <w:rFonts w:ascii="Times New Roman" w:hAnsi="Times New Roman"/>
                <w:b/>
                <w:sz w:val="24"/>
                <w:szCs w:val="24"/>
              </w:rPr>
              <w:t>Эвакуация из здания школы.</w:t>
            </w:r>
          </w:p>
        </w:tc>
        <w:tc>
          <w:tcPr>
            <w:tcW w:w="1362" w:type="dxa"/>
            <w:shd w:val="clear" w:color="auto" w:fill="auto"/>
          </w:tcPr>
          <w:p w14:paraId="29D41B3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п.9</w:t>
            </w:r>
          </w:p>
        </w:tc>
        <w:tc>
          <w:tcPr>
            <w:tcW w:w="1045" w:type="dxa"/>
            <w:shd w:val="clear" w:color="auto" w:fill="auto"/>
          </w:tcPr>
          <w:p w14:paraId="49258930"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BB8C176" w14:textId="77777777" w:rsidTr="00886ADC">
        <w:tc>
          <w:tcPr>
            <w:tcW w:w="747" w:type="dxa"/>
            <w:shd w:val="clear" w:color="auto" w:fill="auto"/>
          </w:tcPr>
          <w:p w14:paraId="48EF2AD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lastRenderedPageBreak/>
              <w:t>10</w:t>
            </w:r>
          </w:p>
        </w:tc>
        <w:tc>
          <w:tcPr>
            <w:tcW w:w="6911" w:type="dxa"/>
            <w:shd w:val="clear" w:color="auto" w:fill="auto"/>
          </w:tcPr>
          <w:p w14:paraId="1A4AB519" w14:textId="77777777" w:rsidR="00C52766" w:rsidRPr="00886ADC" w:rsidRDefault="00C52766" w:rsidP="00886ADC">
            <w:pPr>
              <w:spacing w:line="360" w:lineRule="auto"/>
              <w:rPr>
                <w:rFonts w:ascii="Times New Roman" w:hAnsi="Times New Roman"/>
                <w:sz w:val="24"/>
                <w:szCs w:val="24"/>
              </w:rPr>
            </w:pPr>
            <w:r w:rsidRPr="00886ADC">
              <w:rPr>
                <w:sz w:val="24"/>
                <w:szCs w:val="24"/>
              </w:rPr>
              <w:t>Виды аварий на химически опасных объектах</w:t>
            </w:r>
            <w:r w:rsidR="00950431" w:rsidRPr="00886ADC">
              <w:rPr>
                <w:rFonts w:ascii="Times New Roman" w:hAnsi="Times New Roman"/>
                <w:sz w:val="24"/>
                <w:szCs w:val="24"/>
              </w:rPr>
              <w:t>.</w:t>
            </w:r>
          </w:p>
        </w:tc>
        <w:tc>
          <w:tcPr>
            <w:tcW w:w="1362" w:type="dxa"/>
            <w:shd w:val="clear" w:color="auto" w:fill="auto"/>
          </w:tcPr>
          <w:p w14:paraId="3F124EC2"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п.10</w:t>
            </w:r>
          </w:p>
        </w:tc>
        <w:tc>
          <w:tcPr>
            <w:tcW w:w="1045" w:type="dxa"/>
            <w:shd w:val="clear" w:color="auto" w:fill="auto"/>
          </w:tcPr>
          <w:p w14:paraId="3C6437AD"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4563CC2B" w14:textId="77777777" w:rsidTr="00886ADC">
        <w:tc>
          <w:tcPr>
            <w:tcW w:w="747" w:type="dxa"/>
            <w:shd w:val="clear" w:color="auto" w:fill="auto"/>
          </w:tcPr>
          <w:p w14:paraId="29E2AF00"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11</w:t>
            </w:r>
          </w:p>
        </w:tc>
        <w:tc>
          <w:tcPr>
            <w:tcW w:w="6911" w:type="dxa"/>
            <w:shd w:val="clear" w:color="auto" w:fill="auto"/>
          </w:tcPr>
          <w:p w14:paraId="78605276" w14:textId="77777777" w:rsidR="00C52766" w:rsidRPr="00886ADC" w:rsidRDefault="00C52766" w:rsidP="00886ADC">
            <w:pPr>
              <w:spacing w:line="240" w:lineRule="auto"/>
              <w:rPr>
                <w:rFonts w:ascii="Times New Roman" w:hAnsi="Times New Roman"/>
                <w:sz w:val="24"/>
                <w:szCs w:val="24"/>
              </w:rPr>
            </w:pPr>
            <w:proofErr w:type="spellStart"/>
            <w:r w:rsidRPr="00886ADC">
              <w:rPr>
                <w:sz w:val="24"/>
                <w:szCs w:val="24"/>
              </w:rPr>
              <w:t>Аварийно</w:t>
            </w:r>
            <w:proofErr w:type="spellEnd"/>
            <w:r w:rsidRPr="00886ADC">
              <w:rPr>
                <w:sz w:val="24"/>
                <w:szCs w:val="24"/>
              </w:rPr>
              <w:t xml:space="preserve"> химически опасные вещества и их поражающее действие на организм человека</w:t>
            </w:r>
            <w:r w:rsidR="00A3347A" w:rsidRPr="00886ADC">
              <w:rPr>
                <w:rFonts w:ascii="Times New Roman" w:hAnsi="Times New Roman"/>
                <w:sz w:val="24"/>
                <w:szCs w:val="24"/>
              </w:rPr>
              <w:t xml:space="preserve">.  </w:t>
            </w:r>
            <w:r w:rsidR="00A3347A" w:rsidRPr="00886ADC">
              <w:rPr>
                <w:rFonts w:ascii="Times New Roman" w:hAnsi="Times New Roman"/>
                <w:b/>
                <w:sz w:val="24"/>
                <w:szCs w:val="24"/>
              </w:rPr>
              <w:t>АХОВ,  применяемые на предприятиях Вологодской области.</w:t>
            </w:r>
            <w:r w:rsidR="00A3347A" w:rsidRPr="00886ADC">
              <w:rPr>
                <w:rFonts w:ascii="Times New Roman" w:hAnsi="Times New Roman"/>
                <w:sz w:val="24"/>
                <w:szCs w:val="24"/>
              </w:rPr>
              <w:t xml:space="preserve">  </w:t>
            </w:r>
          </w:p>
        </w:tc>
        <w:tc>
          <w:tcPr>
            <w:tcW w:w="1362" w:type="dxa"/>
            <w:shd w:val="clear" w:color="auto" w:fill="auto"/>
          </w:tcPr>
          <w:p w14:paraId="2248734D"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п.11</w:t>
            </w:r>
          </w:p>
        </w:tc>
        <w:tc>
          <w:tcPr>
            <w:tcW w:w="1045" w:type="dxa"/>
            <w:shd w:val="clear" w:color="auto" w:fill="auto"/>
          </w:tcPr>
          <w:p w14:paraId="507C2351"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54B12743" w14:textId="77777777" w:rsidTr="00886ADC">
        <w:tc>
          <w:tcPr>
            <w:tcW w:w="747" w:type="dxa"/>
            <w:shd w:val="clear" w:color="auto" w:fill="auto"/>
          </w:tcPr>
          <w:p w14:paraId="209C5D1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12</w:t>
            </w:r>
          </w:p>
        </w:tc>
        <w:tc>
          <w:tcPr>
            <w:tcW w:w="6911" w:type="dxa"/>
            <w:shd w:val="clear" w:color="auto" w:fill="auto"/>
          </w:tcPr>
          <w:p w14:paraId="29AD3D63" w14:textId="77777777" w:rsidR="00C52766" w:rsidRPr="00886ADC" w:rsidRDefault="00C52766" w:rsidP="00886ADC">
            <w:pPr>
              <w:spacing w:line="240" w:lineRule="auto"/>
              <w:rPr>
                <w:rFonts w:ascii="Times New Roman" w:hAnsi="Times New Roman"/>
                <w:sz w:val="24"/>
                <w:szCs w:val="24"/>
              </w:rPr>
            </w:pPr>
            <w:proofErr w:type="spellStart"/>
            <w:r w:rsidRPr="00886ADC">
              <w:rPr>
                <w:sz w:val="24"/>
                <w:szCs w:val="24"/>
              </w:rPr>
              <w:t>Аварийно</w:t>
            </w:r>
            <w:proofErr w:type="spellEnd"/>
            <w:r w:rsidRPr="00886ADC">
              <w:rPr>
                <w:sz w:val="24"/>
                <w:szCs w:val="24"/>
              </w:rPr>
              <w:t xml:space="preserve"> химически опасные вещества и их поражающее действие на организм человека</w:t>
            </w:r>
            <w:r w:rsidR="00455353" w:rsidRPr="00886ADC">
              <w:rPr>
                <w:rFonts w:ascii="Times New Roman" w:hAnsi="Times New Roman"/>
                <w:sz w:val="24"/>
                <w:szCs w:val="24"/>
              </w:rPr>
              <w:t xml:space="preserve">. </w:t>
            </w:r>
          </w:p>
        </w:tc>
        <w:tc>
          <w:tcPr>
            <w:tcW w:w="1362" w:type="dxa"/>
            <w:shd w:val="clear" w:color="auto" w:fill="auto"/>
          </w:tcPr>
          <w:p w14:paraId="7618D19C"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п.12</w:t>
            </w:r>
          </w:p>
        </w:tc>
        <w:tc>
          <w:tcPr>
            <w:tcW w:w="1045" w:type="dxa"/>
            <w:shd w:val="clear" w:color="auto" w:fill="auto"/>
          </w:tcPr>
          <w:p w14:paraId="312E34ED"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04CD3594" w14:textId="77777777" w:rsidTr="00886ADC">
        <w:tc>
          <w:tcPr>
            <w:tcW w:w="747" w:type="dxa"/>
            <w:shd w:val="clear" w:color="auto" w:fill="auto"/>
          </w:tcPr>
          <w:p w14:paraId="2B3C13E7"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13</w:t>
            </w:r>
          </w:p>
        </w:tc>
        <w:tc>
          <w:tcPr>
            <w:tcW w:w="6911" w:type="dxa"/>
            <w:shd w:val="clear" w:color="auto" w:fill="auto"/>
          </w:tcPr>
          <w:p w14:paraId="3AD4413C" w14:textId="77777777" w:rsidR="00C52766" w:rsidRPr="00886ADC" w:rsidRDefault="00C52766" w:rsidP="00886ADC">
            <w:pPr>
              <w:spacing w:line="276" w:lineRule="auto"/>
              <w:rPr>
                <w:rFonts w:ascii="Times New Roman" w:hAnsi="Times New Roman"/>
                <w:sz w:val="24"/>
                <w:szCs w:val="24"/>
              </w:rPr>
            </w:pPr>
            <w:r w:rsidRPr="00886ADC">
              <w:rPr>
                <w:sz w:val="24"/>
                <w:szCs w:val="24"/>
              </w:rPr>
              <w:t>Причины и последствия аварий на химически опасных объектах</w:t>
            </w:r>
            <w:r w:rsidR="00950431" w:rsidRPr="00886ADC">
              <w:rPr>
                <w:rFonts w:ascii="Times New Roman" w:hAnsi="Times New Roman"/>
                <w:sz w:val="24"/>
                <w:szCs w:val="24"/>
              </w:rPr>
              <w:t>.</w:t>
            </w:r>
            <w:r w:rsidR="00455353" w:rsidRPr="00886ADC">
              <w:rPr>
                <w:rFonts w:ascii="Times New Roman" w:hAnsi="Times New Roman"/>
                <w:sz w:val="24"/>
                <w:szCs w:val="24"/>
              </w:rPr>
              <w:t xml:space="preserve"> </w:t>
            </w:r>
          </w:p>
        </w:tc>
        <w:tc>
          <w:tcPr>
            <w:tcW w:w="1362" w:type="dxa"/>
            <w:shd w:val="clear" w:color="auto" w:fill="auto"/>
          </w:tcPr>
          <w:p w14:paraId="7BD77D19" w14:textId="77777777" w:rsidR="00C52766" w:rsidRPr="00886ADC" w:rsidRDefault="00C52766" w:rsidP="00B92D79">
            <w:pPr>
              <w:rPr>
                <w:rFonts w:ascii="Times New Roman" w:hAnsi="Times New Roman"/>
                <w:sz w:val="24"/>
                <w:szCs w:val="24"/>
              </w:rPr>
            </w:pPr>
            <w:r w:rsidRPr="00886ADC">
              <w:rPr>
                <w:rFonts w:ascii="Times New Roman" w:hAnsi="Times New Roman"/>
                <w:sz w:val="24"/>
                <w:szCs w:val="24"/>
              </w:rPr>
              <w:t>п.13</w:t>
            </w:r>
          </w:p>
        </w:tc>
        <w:tc>
          <w:tcPr>
            <w:tcW w:w="1045" w:type="dxa"/>
            <w:shd w:val="clear" w:color="auto" w:fill="auto"/>
          </w:tcPr>
          <w:p w14:paraId="14E73447"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566CA2FE" w14:textId="77777777" w:rsidTr="00886ADC">
        <w:tc>
          <w:tcPr>
            <w:tcW w:w="747" w:type="dxa"/>
            <w:shd w:val="clear" w:color="auto" w:fill="auto"/>
          </w:tcPr>
          <w:p w14:paraId="4F8D219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14</w:t>
            </w:r>
          </w:p>
        </w:tc>
        <w:tc>
          <w:tcPr>
            <w:tcW w:w="6911" w:type="dxa"/>
            <w:shd w:val="clear" w:color="auto" w:fill="auto"/>
          </w:tcPr>
          <w:p w14:paraId="744D975B" w14:textId="77777777" w:rsidR="00C52766" w:rsidRPr="00886ADC" w:rsidRDefault="00C52766" w:rsidP="00886ADC">
            <w:pPr>
              <w:spacing w:line="240" w:lineRule="auto"/>
              <w:ind w:firstLine="397"/>
              <w:rPr>
                <w:rFonts w:ascii="Times New Roman" w:hAnsi="Times New Roman"/>
                <w:b/>
                <w:sz w:val="24"/>
                <w:szCs w:val="24"/>
              </w:rPr>
            </w:pPr>
            <w:r w:rsidRPr="00886ADC">
              <w:rPr>
                <w:sz w:val="24"/>
                <w:szCs w:val="24"/>
              </w:rPr>
              <w:t xml:space="preserve">Защита населения от </w:t>
            </w:r>
            <w:proofErr w:type="spellStart"/>
            <w:r w:rsidRPr="00886ADC">
              <w:rPr>
                <w:sz w:val="24"/>
                <w:szCs w:val="24"/>
              </w:rPr>
              <w:t>аварийно</w:t>
            </w:r>
            <w:proofErr w:type="spellEnd"/>
            <w:r w:rsidRPr="00886ADC">
              <w:rPr>
                <w:sz w:val="24"/>
                <w:szCs w:val="24"/>
              </w:rPr>
              <w:t xml:space="preserve"> химически опасных веществ</w:t>
            </w:r>
            <w:r w:rsidR="00265966" w:rsidRPr="00886ADC">
              <w:rPr>
                <w:rFonts w:ascii="Times New Roman" w:hAnsi="Times New Roman"/>
                <w:sz w:val="24"/>
                <w:szCs w:val="24"/>
              </w:rPr>
              <w:t>.</w:t>
            </w:r>
            <w:r w:rsidR="00A3347A" w:rsidRPr="00886ADC">
              <w:rPr>
                <w:rFonts w:ascii="Times New Roman" w:hAnsi="Times New Roman"/>
                <w:sz w:val="24"/>
                <w:szCs w:val="24"/>
              </w:rPr>
              <w:t xml:space="preserve"> </w:t>
            </w:r>
            <w:r w:rsidR="00A3347A" w:rsidRPr="00886ADC">
              <w:rPr>
                <w:rFonts w:ascii="Times New Roman" w:hAnsi="Times New Roman"/>
                <w:b/>
                <w:sz w:val="24"/>
                <w:szCs w:val="24"/>
              </w:rPr>
              <w:t>Защитные сооружения города Вологды</w:t>
            </w:r>
            <w:r w:rsidR="00265966" w:rsidRPr="00886ADC">
              <w:rPr>
                <w:rFonts w:ascii="Times New Roman" w:hAnsi="Times New Roman"/>
                <w:b/>
                <w:sz w:val="24"/>
                <w:szCs w:val="24"/>
              </w:rPr>
              <w:t>.</w:t>
            </w:r>
          </w:p>
        </w:tc>
        <w:tc>
          <w:tcPr>
            <w:tcW w:w="1362" w:type="dxa"/>
            <w:shd w:val="clear" w:color="auto" w:fill="auto"/>
          </w:tcPr>
          <w:p w14:paraId="5FB47C8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п.14</w:t>
            </w:r>
          </w:p>
        </w:tc>
        <w:tc>
          <w:tcPr>
            <w:tcW w:w="1045" w:type="dxa"/>
            <w:shd w:val="clear" w:color="auto" w:fill="auto"/>
          </w:tcPr>
          <w:p w14:paraId="2A1A84FD"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04CF8C8C" w14:textId="77777777" w:rsidTr="00886ADC">
        <w:tc>
          <w:tcPr>
            <w:tcW w:w="747" w:type="dxa"/>
            <w:shd w:val="clear" w:color="auto" w:fill="auto"/>
          </w:tcPr>
          <w:p w14:paraId="20B5D63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15</w:t>
            </w:r>
          </w:p>
        </w:tc>
        <w:tc>
          <w:tcPr>
            <w:tcW w:w="6911" w:type="dxa"/>
            <w:shd w:val="clear" w:color="auto" w:fill="auto"/>
          </w:tcPr>
          <w:p w14:paraId="7AE8FEE8" w14:textId="77777777" w:rsidR="00C52766" w:rsidRPr="00886ADC" w:rsidRDefault="00C52766" w:rsidP="00886ADC">
            <w:pPr>
              <w:spacing w:line="240" w:lineRule="auto"/>
              <w:rPr>
                <w:rFonts w:ascii="Times New Roman" w:hAnsi="Times New Roman"/>
                <w:sz w:val="24"/>
                <w:szCs w:val="24"/>
              </w:rPr>
            </w:pPr>
            <w:r w:rsidRPr="00886ADC">
              <w:rPr>
                <w:sz w:val="24"/>
                <w:szCs w:val="24"/>
              </w:rPr>
              <w:t xml:space="preserve">Правила безопасного поведения при авариях с выбросом </w:t>
            </w:r>
            <w:proofErr w:type="spellStart"/>
            <w:r w:rsidRPr="00886ADC">
              <w:rPr>
                <w:sz w:val="24"/>
                <w:szCs w:val="24"/>
              </w:rPr>
              <w:t>аварийно</w:t>
            </w:r>
            <w:proofErr w:type="spellEnd"/>
            <w:r w:rsidRPr="00886ADC">
              <w:rPr>
                <w:sz w:val="24"/>
                <w:szCs w:val="24"/>
              </w:rPr>
              <w:t xml:space="preserve"> химически опасных веществ</w:t>
            </w:r>
            <w:r w:rsidR="00950431" w:rsidRPr="00886ADC">
              <w:rPr>
                <w:rFonts w:ascii="Times New Roman" w:hAnsi="Times New Roman"/>
                <w:sz w:val="24"/>
                <w:szCs w:val="24"/>
              </w:rPr>
              <w:t>.</w:t>
            </w:r>
            <w:r w:rsidR="00455353" w:rsidRPr="00886ADC">
              <w:rPr>
                <w:rFonts w:ascii="Times New Roman" w:hAnsi="Times New Roman"/>
                <w:sz w:val="24"/>
                <w:szCs w:val="24"/>
              </w:rPr>
              <w:t xml:space="preserve"> </w:t>
            </w:r>
            <w:r w:rsidR="00455353" w:rsidRPr="00886ADC">
              <w:rPr>
                <w:rFonts w:ascii="Times New Roman" w:hAnsi="Times New Roman"/>
                <w:i/>
                <w:sz w:val="24"/>
                <w:szCs w:val="24"/>
              </w:rPr>
              <w:t>Решение практических задач.</w:t>
            </w:r>
          </w:p>
        </w:tc>
        <w:tc>
          <w:tcPr>
            <w:tcW w:w="1362" w:type="dxa"/>
            <w:shd w:val="clear" w:color="auto" w:fill="auto"/>
          </w:tcPr>
          <w:p w14:paraId="57880A2F"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п.15</w:t>
            </w:r>
          </w:p>
        </w:tc>
        <w:tc>
          <w:tcPr>
            <w:tcW w:w="1045" w:type="dxa"/>
            <w:shd w:val="clear" w:color="auto" w:fill="auto"/>
          </w:tcPr>
          <w:p w14:paraId="18FB8950"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C2B5A0A" w14:textId="77777777" w:rsidTr="00886ADC">
        <w:tc>
          <w:tcPr>
            <w:tcW w:w="747" w:type="dxa"/>
            <w:shd w:val="clear" w:color="auto" w:fill="auto"/>
          </w:tcPr>
          <w:p w14:paraId="294F791A"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16</w:t>
            </w:r>
          </w:p>
        </w:tc>
        <w:tc>
          <w:tcPr>
            <w:tcW w:w="6911" w:type="dxa"/>
            <w:shd w:val="clear" w:color="auto" w:fill="auto"/>
          </w:tcPr>
          <w:p w14:paraId="68E5B4A8" w14:textId="77777777" w:rsidR="00C52766" w:rsidRPr="00886ADC" w:rsidRDefault="00C52766" w:rsidP="00886ADC">
            <w:pPr>
              <w:spacing w:line="360" w:lineRule="auto"/>
              <w:rPr>
                <w:rFonts w:ascii="Times New Roman" w:hAnsi="Times New Roman"/>
                <w:sz w:val="24"/>
                <w:szCs w:val="24"/>
              </w:rPr>
            </w:pPr>
            <w:r w:rsidRPr="00886ADC">
              <w:rPr>
                <w:sz w:val="24"/>
                <w:szCs w:val="24"/>
              </w:rPr>
              <w:t>Радиация вокруг нас</w:t>
            </w:r>
            <w:r w:rsidR="00950431" w:rsidRPr="00886ADC">
              <w:rPr>
                <w:rFonts w:ascii="Times New Roman" w:hAnsi="Times New Roman"/>
                <w:sz w:val="24"/>
                <w:szCs w:val="24"/>
              </w:rPr>
              <w:t>.</w:t>
            </w:r>
          </w:p>
        </w:tc>
        <w:tc>
          <w:tcPr>
            <w:tcW w:w="1362" w:type="dxa"/>
            <w:shd w:val="clear" w:color="auto" w:fill="auto"/>
          </w:tcPr>
          <w:p w14:paraId="4F50858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п.16</w:t>
            </w:r>
          </w:p>
        </w:tc>
        <w:tc>
          <w:tcPr>
            <w:tcW w:w="1045" w:type="dxa"/>
            <w:shd w:val="clear" w:color="auto" w:fill="auto"/>
          </w:tcPr>
          <w:p w14:paraId="5F2010A4"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34D03B53" w14:textId="77777777" w:rsidTr="00886ADC">
        <w:tc>
          <w:tcPr>
            <w:tcW w:w="747" w:type="dxa"/>
            <w:shd w:val="clear" w:color="auto" w:fill="auto"/>
          </w:tcPr>
          <w:p w14:paraId="562A122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17</w:t>
            </w:r>
          </w:p>
        </w:tc>
        <w:tc>
          <w:tcPr>
            <w:tcW w:w="6911" w:type="dxa"/>
            <w:shd w:val="clear" w:color="auto" w:fill="auto"/>
          </w:tcPr>
          <w:p w14:paraId="2706C71F" w14:textId="77777777" w:rsidR="00C52766" w:rsidRPr="00886ADC" w:rsidRDefault="00C52766" w:rsidP="00886ADC">
            <w:pPr>
              <w:spacing w:line="360" w:lineRule="auto"/>
              <w:rPr>
                <w:rFonts w:ascii="Times New Roman" w:hAnsi="Times New Roman"/>
                <w:sz w:val="24"/>
                <w:szCs w:val="24"/>
              </w:rPr>
            </w:pPr>
            <w:r w:rsidRPr="00886ADC">
              <w:rPr>
                <w:sz w:val="24"/>
                <w:szCs w:val="24"/>
              </w:rPr>
              <w:t xml:space="preserve">Аварии на </w:t>
            </w:r>
            <w:proofErr w:type="spellStart"/>
            <w:r w:rsidRPr="00886ADC">
              <w:rPr>
                <w:rFonts w:ascii="Times New Roman" w:hAnsi="Times New Roman"/>
                <w:sz w:val="24"/>
                <w:szCs w:val="24"/>
              </w:rPr>
              <w:t>радиационно</w:t>
            </w:r>
            <w:proofErr w:type="spellEnd"/>
            <w:r w:rsidRPr="00886ADC">
              <w:rPr>
                <w:sz w:val="24"/>
                <w:szCs w:val="24"/>
              </w:rPr>
              <w:t xml:space="preserve"> опасных объектах</w:t>
            </w:r>
            <w:r w:rsidR="00950431" w:rsidRPr="00886ADC">
              <w:rPr>
                <w:rFonts w:ascii="Times New Roman" w:hAnsi="Times New Roman"/>
                <w:sz w:val="24"/>
                <w:szCs w:val="24"/>
              </w:rPr>
              <w:t>.</w:t>
            </w:r>
            <w:r w:rsidR="00455353" w:rsidRPr="00886ADC">
              <w:rPr>
                <w:rFonts w:ascii="Times New Roman" w:hAnsi="Times New Roman"/>
                <w:sz w:val="24"/>
                <w:szCs w:val="24"/>
              </w:rPr>
              <w:t xml:space="preserve"> </w:t>
            </w:r>
            <w:r w:rsidR="00455353" w:rsidRPr="00886ADC">
              <w:rPr>
                <w:rFonts w:ascii="Times New Roman" w:hAnsi="Times New Roman"/>
                <w:i/>
                <w:sz w:val="24"/>
                <w:szCs w:val="24"/>
              </w:rPr>
              <w:t>Видеофрагмент.</w:t>
            </w:r>
          </w:p>
        </w:tc>
        <w:tc>
          <w:tcPr>
            <w:tcW w:w="1362" w:type="dxa"/>
            <w:shd w:val="clear" w:color="auto" w:fill="auto"/>
          </w:tcPr>
          <w:p w14:paraId="4A11B425"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п.17</w:t>
            </w:r>
          </w:p>
        </w:tc>
        <w:tc>
          <w:tcPr>
            <w:tcW w:w="1045" w:type="dxa"/>
            <w:shd w:val="clear" w:color="auto" w:fill="auto"/>
          </w:tcPr>
          <w:p w14:paraId="2438DF03"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38D5BCF1" w14:textId="77777777" w:rsidTr="00886ADC">
        <w:tc>
          <w:tcPr>
            <w:tcW w:w="747" w:type="dxa"/>
            <w:shd w:val="clear" w:color="auto" w:fill="auto"/>
          </w:tcPr>
          <w:p w14:paraId="3380B2B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18</w:t>
            </w:r>
          </w:p>
        </w:tc>
        <w:tc>
          <w:tcPr>
            <w:tcW w:w="6911" w:type="dxa"/>
            <w:shd w:val="clear" w:color="auto" w:fill="auto"/>
          </w:tcPr>
          <w:p w14:paraId="6B5444CE" w14:textId="77777777" w:rsidR="00C52766" w:rsidRPr="00886ADC" w:rsidRDefault="00C52766" w:rsidP="00886ADC">
            <w:pPr>
              <w:spacing w:line="360" w:lineRule="auto"/>
              <w:rPr>
                <w:rFonts w:ascii="Times New Roman" w:hAnsi="Times New Roman"/>
                <w:sz w:val="24"/>
                <w:szCs w:val="24"/>
              </w:rPr>
            </w:pPr>
            <w:r w:rsidRPr="00886ADC">
              <w:rPr>
                <w:sz w:val="24"/>
                <w:szCs w:val="24"/>
              </w:rPr>
              <w:t>Последствия радиационных аварий</w:t>
            </w:r>
            <w:r w:rsidR="00950431" w:rsidRPr="00886ADC">
              <w:rPr>
                <w:rFonts w:ascii="Times New Roman" w:hAnsi="Times New Roman"/>
                <w:sz w:val="24"/>
                <w:szCs w:val="24"/>
              </w:rPr>
              <w:t>.</w:t>
            </w:r>
          </w:p>
        </w:tc>
        <w:tc>
          <w:tcPr>
            <w:tcW w:w="1362" w:type="dxa"/>
            <w:shd w:val="clear" w:color="auto" w:fill="auto"/>
          </w:tcPr>
          <w:p w14:paraId="1AE0937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п.18</w:t>
            </w:r>
          </w:p>
        </w:tc>
        <w:tc>
          <w:tcPr>
            <w:tcW w:w="1045" w:type="dxa"/>
            <w:shd w:val="clear" w:color="auto" w:fill="auto"/>
          </w:tcPr>
          <w:p w14:paraId="3486F79B"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14BED493" w14:textId="77777777" w:rsidTr="00886ADC">
        <w:tc>
          <w:tcPr>
            <w:tcW w:w="747" w:type="dxa"/>
            <w:shd w:val="clear" w:color="auto" w:fill="auto"/>
          </w:tcPr>
          <w:p w14:paraId="7ABE35E6"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19</w:t>
            </w:r>
          </w:p>
        </w:tc>
        <w:tc>
          <w:tcPr>
            <w:tcW w:w="6911" w:type="dxa"/>
            <w:shd w:val="clear" w:color="auto" w:fill="auto"/>
          </w:tcPr>
          <w:p w14:paraId="6E26BC47" w14:textId="77777777" w:rsidR="00C52766" w:rsidRPr="00886ADC" w:rsidRDefault="00C52766" w:rsidP="00886ADC">
            <w:pPr>
              <w:spacing w:line="360" w:lineRule="auto"/>
              <w:rPr>
                <w:rFonts w:ascii="Times New Roman" w:hAnsi="Times New Roman"/>
                <w:sz w:val="24"/>
                <w:szCs w:val="24"/>
              </w:rPr>
            </w:pPr>
            <w:r w:rsidRPr="00886ADC">
              <w:rPr>
                <w:sz w:val="24"/>
                <w:szCs w:val="24"/>
              </w:rPr>
              <w:t>Защита от радиационных аварий</w:t>
            </w:r>
            <w:r w:rsidR="00950431" w:rsidRPr="00886ADC">
              <w:rPr>
                <w:rFonts w:ascii="Times New Roman" w:hAnsi="Times New Roman"/>
                <w:sz w:val="24"/>
                <w:szCs w:val="24"/>
              </w:rPr>
              <w:t>.</w:t>
            </w:r>
          </w:p>
        </w:tc>
        <w:tc>
          <w:tcPr>
            <w:tcW w:w="1362" w:type="dxa"/>
            <w:shd w:val="clear" w:color="auto" w:fill="auto"/>
          </w:tcPr>
          <w:p w14:paraId="5F11D63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п.19</w:t>
            </w:r>
          </w:p>
        </w:tc>
        <w:tc>
          <w:tcPr>
            <w:tcW w:w="1045" w:type="dxa"/>
            <w:shd w:val="clear" w:color="auto" w:fill="auto"/>
          </w:tcPr>
          <w:p w14:paraId="4A5407DF"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23FFD0CE" w14:textId="77777777" w:rsidTr="00886ADC">
        <w:tc>
          <w:tcPr>
            <w:tcW w:w="747" w:type="dxa"/>
            <w:shd w:val="clear" w:color="auto" w:fill="auto"/>
          </w:tcPr>
          <w:p w14:paraId="77EDC7B7"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20</w:t>
            </w:r>
          </w:p>
        </w:tc>
        <w:tc>
          <w:tcPr>
            <w:tcW w:w="6911" w:type="dxa"/>
            <w:shd w:val="clear" w:color="auto" w:fill="auto"/>
          </w:tcPr>
          <w:p w14:paraId="7813C026" w14:textId="77777777" w:rsidR="00C52766" w:rsidRPr="00886ADC" w:rsidRDefault="005F53D3" w:rsidP="00886ADC">
            <w:pPr>
              <w:spacing w:line="240" w:lineRule="auto"/>
              <w:ind w:firstLine="397"/>
              <w:rPr>
                <w:rFonts w:ascii="Times New Roman" w:hAnsi="Times New Roman"/>
                <w:b/>
                <w:sz w:val="24"/>
                <w:szCs w:val="24"/>
              </w:rPr>
            </w:pPr>
            <w:r w:rsidRPr="00886ADC">
              <w:rPr>
                <w:sz w:val="24"/>
                <w:szCs w:val="24"/>
              </w:rPr>
              <w:t xml:space="preserve">Аварии на </w:t>
            </w:r>
            <w:proofErr w:type="spellStart"/>
            <w:r w:rsidRPr="00886ADC">
              <w:rPr>
                <w:rFonts w:hint="eastAsia"/>
                <w:sz w:val="24"/>
                <w:szCs w:val="24"/>
              </w:rPr>
              <w:t>Гидродинамически</w:t>
            </w:r>
            <w:proofErr w:type="spellEnd"/>
            <w:r w:rsidRPr="00886ADC">
              <w:rPr>
                <w:rFonts w:ascii="Times New Roman" w:hAnsi="Times New Roman"/>
                <w:sz w:val="24"/>
                <w:szCs w:val="24"/>
              </w:rPr>
              <w:t xml:space="preserve"> </w:t>
            </w:r>
            <w:r w:rsidR="00C52766" w:rsidRPr="00886ADC">
              <w:rPr>
                <w:sz w:val="24"/>
                <w:szCs w:val="24"/>
              </w:rPr>
              <w:t>опасных объектах, их причины и последствия</w:t>
            </w:r>
            <w:r w:rsidR="00265966" w:rsidRPr="00886ADC">
              <w:rPr>
                <w:rFonts w:ascii="Times New Roman" w:hAnsi="Times New Roman"/>
                <w:sz w:val="24"/>
                <w:szCs w:val="24"/>
              </w:rPr>
              <w:t xml:space="preserve">.  </w:t>
            </w:r>
            <w:r w:rsidR="00265966" w:rsidRPr="00886ADC">
              <w:rPr>
                <w:rFonts w:ascii="Times New Roman" w:hAnsi="Times New Roman"/>
                <w:b/>
                <w:sz w:val="24"/>
                <w:szCs w:val="24"/>
              </w:rPr>
              <w:t>Гидродинамические сооружения Вологодчины.</w:t>
            </w:r>
          </w:p>
        </w:tc>
        <w:tc>
          <w:tcPr>
            <w:tcW w:w="1362" w:type="dxa"/>
            <w:shd w:val="clear" w:color="auto" w:fill="auto"/>
          </w:tcPr>
          <w:p w14:paraId="28BF57A2"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п.20</w:t>
            </w:r>
          </w:p>
        </w:tc>
        <w:tc>
          <w:tcPr>
            <w:tcW w:w="1045" w:type="dxa"/>
            <w:shd w:val="clear" w:color="auto" w:fill="auto"/>
          </w:tcPr>
          <w:p w14:paraId="4F91B5FF"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5E5A20CA" w14:textId="77777777" w:rsidTr="00886ADC">
        <w:tc>
          <w:tcPr>
            <w:tcW w:w="747" w:type="dxa"/>
            <w:shd w:val="clear" w:color="auto" w:fill="auto"/>
          </w:tcPr>
          <w:p w14:paraId="27FA2828"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21</w:t>
            </w:r>
          </w:p>
        </w:tc>
        <w:tc>
          <w:tcPr>
            <w:tcW w:w="6911" w:type="dxa"/>
            <w:shd w:val="clear" w:color="auto" w:fill="auto"/>
          </w:tcPr>
          <w:p w14:paraId="42E35EA6" w14:textId="77777777" w:rsidR="00C52766" w:rsidRPr="00886ADC" w:rsidRDefault="00C52766" w:rsidP="00886ADC">
            <w:pPr>
              <w:spacing w:line="276" w:lineRule="auto"/>
              <w:rPr>
                <w:rFonts w:ascii="Times New Roman" w:hAnsi="Times New Roman"/>
                <w:sz w:val="24"/>
                <w:szCs w:val="24"/>
              </w:rPr>
            </w:pPr>
            <w:r w:rsidRPr="00886ADC">
              <w:rPr>
                <w:sz w:val="24"/>
                <w:szCs w:val="24"/>
              </w:rPr>
              <w:t>Защита от гидродинамических аварий</w:t>
            </w:r>
            <w:r w:rsidR="00950431" w:rsidRPr="00886ADC">
              <w:rPr>
                <w:rFonts w:ascii="Times New Roman" w:hAnsi="Times New Roman"/>
                <w:sz w:val="24"/>
                <w:szCs w:val="24"/>
              </w:rPr>
              <w:t>.</w:t>
            </w:r>
            <w:r w:rsidR="00455353" w:rsidRPr="00886ADC">
              <w:rPr>
                <w:rFonts w:ascii="Times New Roman" w:hAnsi="Times New Roman"/>
                <w:i/>
                <w:sz w:val="24"/>
                <w:szCs w:val="24"/>
              </w:rPr>
              <w:t xml:space="preserve"> Решение практических задач.</w:t>
            </w:r>
          </w:p>
        </w:tc>
        <w:tc>
          <w:tcPr>
            <w:tcW w:w="1362" w:type="dxa"/>
            <w:shd w:val="clear" w:color="auto" w:fill="auto"/>
          </w:tcPr>
          <w:p w14:paraId="27B2D12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п.21</w:t>
            </w:r>
          </w:p>
        </w:tc>
        <w:tc>
          <w:tcPr>
            <w:tcW w:w="1045" w:type="dxa"/>
            <w:shd w:val="clear" w:color="auto" w:fill="auto"/>
          </w:tcPr>
          <w:p w14:paraId="120ED6FB"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2A08E2D2" w14:textId="77777777" w:rsidTr="00886ADC">
        <w:tc>
          <w:tcPr>
            <w:tcW w:w="747" w:type="dxa"/>
            <w:shd w:val="clear" w:color="auto" w:fill="auto"/>
          </w:tcPr>
          <w:p w14:paraId="42A8DBC5"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22</w:t>
            </w:r>
          </w:p>
        </w:tc>
        <w:tc>
          <w:tcPr>
            <w:tcW w:w="6911" w:type="dxa"/>
            <w:shd w:val="clear" w:color="auto" w:fill="auto"/>
          </w:tcPr>
          <w:p w14:paraId="6303EE1B" w14:textId="77777777" w:rsidR="00C52766" w:rsidRPr="00886ADC" w:rsidRDefault="00C52766" w:rsidP="00886ADC">
            <w:pPr>
              <w:spacing w:line="240" w:lineRule="auto"/>
              <w:ind w:firstLine="397"/>
              <w:rPr>
                <w:rFonts w:ascii="Times New Roman" w:hAnsi="Times New Roman"/>
                <w:b/>
                <w:sz w:val="24"/>
                <w:szCs w:val="24"/>
              </w:rPr>
            </w:pPr>
            <w:r w:rsidRPr="00886ADC">
              <w:rPr>
                <w:sz w:val="24"/>
                <w:szCs w:val="24"/>
              </w:rPr>
              <w:t>Автомобильные аварии и катастрофы</w:t>
            </w:r>
            <w:r w:rsidR="00265966" w:rsidRPr="00886ADC">
              <w:rPr>
                <w:rFonts w:ascii="Times New Roman" w:hAnsi="Times New Roman"/>
                <w:sz w:val="24"/>
                <w:szCs w:val="24"/>
              </w:rPr>
              <w:t xml:space="preserve">.  </w:t>
            </w:r>
            <w:r w:rsidR="00265966" w:rsidRPr="00886ADC">
              <w:rPr>
                <w:rFonts w:ascii="Times New Roman" w:hAnsi="Times New Roman"/>
                <w:b/>
                <w:sz w:val="24"/>
                <w:szCs w:val="24"/>
              </w:rPr>
              <w:t>Автомобильные аварии на дорогах Вологодской области.</w:t>
            </w:r>
          </w:p>
        </w:tc>
        <w:tc>
          <w:tcPr>
            <w:tcW w:w="1362" w:type="dxa"/>
            <w:shd w:val="clear" w:color="auto" w:fill="auto"/>
          </w:tcPr>
          <w:p w14:paraId="28D25DF9"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п.22</w:t>
            </w:r>
          </w:p>
        </w:tc>
        <w:tc>
          <w:tcPr>
            <w:tcW w:w="1045" w:type="dxa"/>
            <w:shd w:val="clear" w:color="auto" w:fill="auto"/>
          </w:tcPr>
          <w:p w14:paraId="296BDCF8"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1D5FDCA4" w14:textId="77777777" w:rsidTr="00886ADC">
        <w:tc>
          <w:tcPr>
            <w:tcW w:w="747" w:type="dxa"/>
            <w:shd w:val="clear" w:color="auto" w:fill="auto"/>
          </w:tcPr>
          <w:p w14:paraId="31F26C21"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23</w:t>
            </w:r>
          </w:p>
        </w:tc>
        <w:tc>
          <w:tcPr>
            <w:tcW w:w="6911" w:type="dxa"/>
            <w:shd w:val="clear" w:color="auto" w:fill="auto"/>
          </w:tcPr>
          <w:p w14:paraId="3C2AFFA9" w14:textId="77777777" w:rsidR="008D7FC2" w:rsidRPr="00886ADC" w:rsidRDefault="00C52766" w:rsidP="00886ADC">
            <w:pPr>
              <w:spacing w:line="240" w:lineRule="auto"/>
              <w:rPr>
                <w:rFonts w:ascii="Times New Roman" w:hAnsi="Times New Roman"/>
                <w:i/>
                <w:sz w:val="24"/>
                <w:szCs w:val="24"/>
              </w:rPr>
            </w:pPr>
            <w:r w:rsidRPr="00886ADC">
              <w:rPr>
                <w:sz w:val="24"/>
                <w:szCs w:val="24"/>
              </w:rPr>
              <w:t>Безопасное поведение на дорогах велосипедистов и водителей мопедов</w:t>
            </w:r>
            <w:r w:rsidR="00950431" w:rsidRPr="00886ADC">
              <w:rPr>
                <w:rFonts w:ascii="Times New Roman" w:hAnsi="Times New Roman"/>
                <w:sz w:val="24"/>
                <w:szCs w:val="24"/>
              </w:rPr>
              <w:t>.</w:t>
            </w:r>
            <w:r w:rsidR="005F53D3" w:rsidRPr="00886ADC">
              <w:rPr>
                <w:rFonts w:ascii="Times New Roman" w:hAnsi="Times New Roman"/>
                <w:sz w:val="24"/>
                <w:szCs w:val="24"/>
              </w:rPr>
              <w:t xml:space="preserve"> </w:t>
            </w:r>
            <w:r w:rsidR="005F53D3" w:rsidRPr="00886ADC">
              <w:rPr>
                <w:rFonts w:ascii="Times New Roman" w:hAnsi="Times New Roman"/>
                <w:i/>
                <w:sz w:val="24"/>
                <w:szCs w:val="24"/>
              </w:rPr>
              <w:t>Рисунки дорожных знаков.</w:t>
            </w:r>
            <w:r w:rsidR="008D7FC2" w:rsidRPr="00886ADC">
              <w:rPr>
                <w:rFonts w:ascii="Times New Roman" w:hAnsi="Times New Roman"/>
                <w:i/>
                <w:sz w:val="24"/>
                <w:szCs w:val="24"/>
              </w:rPr>
              <w:t xml:space="preserve"> Решение практических ситуаций на дороге с участием велосипедистов.</w:t>
            </w:r>
          </w:p>
        </w:tc>
        <w:tc>
          <w:tcPr>
            <w:tcW w:w="1362" w:type="dxa"/>
            <w:shd w:val="clear" w:color="auto" w:fill="auto"/>
          </w:tcPr>
          <w:p w14:paraId="589ECFC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п.23</w:t>
            </w:r>
          </w:p>
        </w:tc>
        <w:tc>
          <w:tcPr>
            <w:tcW w:w="1045" w:type="dxa"/>
            <w:shd w:val="clear" w:color="auto" w:fill="auto"/>
          </w:tcPr>
          <w:p w14:paraId="5F96203E"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1A9664E0" w14:textId="77777777" w:rsidTr="00886ADC">
        <w:tc>
          <w:tcPr>
            <w:tcW w:w="747" w:type="dxa"/>
            <w:shd w:val="clear" w:color="auto" w:fill="auto"/>
          </w:tcPr>
          <w:p w14:paraId="01A04B8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24</w:t>
            </w:r>
          </w:p>
        </w:tc>
        <w:tc>
          <w:tcPr>
            <w:tcW w:w="6911" w:type="dxa"/>
            <w:shd w:val="clear" w:color="auto" w:fill="auto"/>
          </w:tcPr>
          <w:p w14:paraId="7D7F6777" w14:textId="77777777" w:rsidR="00C52766" w:rsidRPr="00886ADC" w:rsidRDefault="00C52766" w:rsidP="00886ADC">
            <w:pPr>
              <w:spacing w:line="240" w:lineRule="auto"/>
              <w:ind w:firstLine="397"/>
              <w:rPr>
                <w:rFonts w:ascii="Times New Roman" w:hAnsi="Times New Roman"/>
                <w:sz w:val="24"/>
                <w:szCs w:val="24"/>
              </w:rPr>
            </w:pPr>
            <w:r w:rsidRPr="00886ADC">
              <w:rPr>
                <w:sz w:val="24"/>
                <w:szCs w:val="24"/>
              </w:rPr>
              <w:t>Состояние природной среды и жизнедеятельность человека</w:t>
            </w:r>
            <w:r w:rsidR="00265966" w:rsidRPr="00886ADC">
              <w:rPr>
                <w:rFonts w:ascii="Times New Roman" w:hAnsi="Times New Roman"/>
                <w:sz w:val="24"/>
                <w:szCs w:val="24"/>
              </w:rPr>
              <w:t xml:space="preserve"> </w:t>
            </w:r>
            <w:r w:rsidR="00265966" w:rsidRPr="00886ADC">
              <w:rPr>
                <w:rFonts w:ascii="Times New Roman" w:hAnsi="Times New Roman"/>
                <w:b/>
                <w:sz w:val="24"/>
                <w:szCs w:val="24"/>
              </w:rPr>
              <w:t>Экологическая обстановка на территории Вологодской области.</w:t>
            </w:r>
            <w:r w:rsidR="00265966" w:rsidRPr="00886ADC">
              <w:rPr>
                <w:rFonts w:ascii="Times New Roman" w:hAnsi="Times New Roman"/>
                <w:sz w:val="24"/>
                <w:szCs w:val="24"/>
              </w:rPr>
              <w:t xml:space="preserve">  </w:t>
            </w:r>
          </w:p>
        </w:tc>
        <w:tc>
          <w:tcPr>
            <w:tcW w:w="1362" w:type="dxa"/>
            <w:shd w:val="clear" w:color="auto" w:fill="auto"/>
          </w:tcPr>
          <w:p w14:paraId="1BB13B1E"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п.24</w:t>
            </w:r>
          </w:p>
        </w:tc>
        <w:tc>
          <w:tcPr>
            <w:tcW w:w="1045" w:type="dxa"/>
            <w:shd w:val="clear" w:color="auto" w:fill="auto"/>
          </w:tcPr>
          <w:p w14:paraId="7935A8B7"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09FF59C3" w14:textId="77777777" w:rsidTr="00886ADC">
        <w:tc>
          <w:tcPr>
            <w:tcW w:w="747" w:type="dxa"/>
            <w:shd w:val="clear" w:color="auto" w:fill="auto"/>
          </w:tcPr>
          <w:p w14:paraId="16A8AA8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25</w:t>
            </w:r>
          </w:p>
        </w:tc>
        <w:tc>
          <w:tcPr>
            <w:tcW w:w="6911" w:type="dxa"/>
            <w:shd w:val="clear" w:color="auto" w:fill="auto"/>
          </w:tcPr>
          <w:p w14:paraId="5FA31658" w14:textId="77777777" w:rsidR="00C52766" w:rsidRPr="00886ADC" w:rsidRDefault="00C52766" w:rsidP="00886ADC">
            <w:pPr>
              <w:spacing w:line="360" w:lineRule="auto"/>
              <w:rPr>
                <w:rFonts w:ascii="Times New Roman" w:hAnsi="Times New Roman"/>
                <w:sz w:val="24"/>
                <w:szCs w:val="24"/>
              </w:rPr>
            </w:pPr>
            <w:r w:rsidRPr="00886ADC">
              <w:rPr>
                <w:sz w:val="24"/>
                <w:szCs w:val="24"/>
              </w:rPr>
              <w:t>Изменение состава атмосферы (воздушной среды)</w:t>
            </w:r>
            <w:r w:rsidR="00950431" w:rsidRPr="00886ADC">
              <w:rPr>
                <w:rFonts w:ascii="Times New Roman" w:hAnsi="Times New Roman"/>
                <w:sz w:val="24"/>
                <w:szCs w:val="24"/>
              </w:rPr>
              <w:t>.</w:t>
            </w:r>
          </w:p>
        </w:tc>
        <w:tc>
          <w:tcPr>
            <w:tcW w:w="1362" w:type="dxa"/>
            <w:shd w:val="clear" w:color="auto" w:fill="auto"/>
          </w:tcPr>
          <w:p w14:paraId="0E9D203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п.25</w:t>
            </w:r>
          </w:p>
        </w:tc>
        <w:tc>
          <w:tcPr>
            <w:tcW w:w="1045" w:type="dxa"/>
            <w:shd w:val="clear" w:color="auto" w:fill="auto"/>
          </w:tcPr>
          <w:p w14:paraId="3CEA77B6"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26B0E752" w14:textId="77777777" w:rsidTr="00886ADC">
        <w:tc>
          <w:tcPr>
            <w:tcW w:w="747" w:type="dxa"/>
            <w:shd w:val="clear" w:color="auto" w:fill="auto"/>
          </w:tcPr>
          <w:p w14:paraId="24233CB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26</w:t>
            </w:r>
          </w:p>
        </w:tc>
        <w:tc>
          <w:tcPr>
            <w:tcW w:w="6911" w:type="dxa"/>
            <w:shd w:val="clear" w:color="auto" w:fill="auto"/>
          </w:tcPr>
          <w:p w14:paraId="76DE39FC" w14:textId="77777777" w:rsidR="00C52766" w:rsidRPr="00886ADC" w:rsidRDefault="00C52766" w:rsidP="00886ADC">
            <w:pPr>
              <w:spacing w:line="360" w:lineRule="auto"/>
              <w:rPr>
                <w:rFonts w:ascii="Times New Roman" w:hAnsi="Times New Roman"/>
                <w:sz w:val="24"/>
                <w:szCs w:val="24"/>
              </w:rPr>
            </w:pPr>
            <w:r w:rsidRPr="00886ADC">
              <w:rPr>
                <w:sz w:val="24"/>
                <w:szCs w:val="24"/>
              </w:rPr>
              <w:t>Изменение состояния гидросферы (водной среды)</w:t>
            </w:r>
            <w:r w:rsidR="00950431" w:rsidRPr="00886ADC">
              <w:rPr>
                <w:rFonts w:ascii="Times New Roman" w:hAnsi="Times New Roman"/>
                <w:sz w:val="24"/>
                <w:szCs w:val="24"/>
              </w:rPr>
              <w:t>.</w:t>
            </w:r>
          </w:p>
        </w:tc>
        <w:tc>
          <w:tcPr>
            <w:tcW w:w="1362" w:type="dxa"/>
            <w:shd w:val="clear" w:color="auto" w:fill="auto"/>
          </w:tcPr>
          <w:p w14:paraId="46636724"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п.26</w:t>
            </w:r>
          </w:p>
        </w:tc>
        <w:tc>
          <w:tcPr>
            <w:tcW w:w="1045" w:type="dxa"/>
            <w:shd w:val="clear" w:color="auto" w:fill="auto"/>
          </w:tcPr>
          <w:p w14:paraId="6E78ADD0"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74C9FA9D" w14:textId="77777777" w:rsidTr="00886ADC">
        <w:tc>
          <w:tcPr>
            <w:tcW w:w="747" w:type="dxa"/>
            <w:shd w:val="clear" w:color="auto" w:fill="auto"/>
          </w:tcPr>
          <w:p w14:paraId="6BA6F7D9"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27</w:t>
            </w:r>
          </w:p>
        </w:tc>
        <w:tc>
          <w:tcPr>
            <w:tcW w:w="6911" w:type="dxa"/>
            <w:shd w:val="clear" w:color="auto" w:fill="auto"/>
          </w:tcPr>
          <w:p w14:paraId="7F7F2F79" w14:textId="77777777" w:rsidR="00C52766" w:rsidRPr="00886ADC" w:rsidRDefault="00C52766" w:rsidP="00886ADC">
            <w:pPr>
              <w:spacing w:line="360" w:lineRule="auto"/>
              <w:rPr>
                <w:rFonts w:ascii="Times New Roman" w:hAnsi="Times New Roman"/>
                <w:sz w:val="24"/>
                <w:szCs w:val="24"/>
              </w:rPr>
            </w:pPr>
            <w:r w:rsidRPr="00886ADC">
              <w:rPr>
                <w:sz w:val="24"/>
                <w:szCs w:val="24"/>
              </w:rPr>
              <w:t>Изменение состояния суши (почвы)</w:t>
            </w:r>
            <w:r w:rsidR="00950431" w:rsidRPr="00886ADC">
              <w:rPr>
                <w:rFonts w:ascii="Times New Roman" w:hAnsi="Times New Roman"/>
                <w:sz w:val="24"/>
                <w:szCs w:val="24"/>
              </w:rPr>
              <w:t>.</w:t>
            </w:r>
          </w:p>
        </w:tc>
        <w:tc>
          <w:tcPr>
            <w:tcW w:w="1362" w:type="dxa"/>
            <w:shd w:val="clear" w:color="auto" w:fill="auto"/>
          </w:tcPr>
          <w:p w14:paraId="4D4D27AC"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п.27</w:t>
            </w:r>
          </w:p>
        </w:tc>
        <w:tc>
          <w:tcPr>
            <w:tcW w:w="1045" w:type="dxa"/>
            <w:shd w:val="clear" w:color="auto" w:fill="auto"/>
          </w:tcPr>
          <w:p w14:paraId="23F7CEEC"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188AAF7" w14:textId="77777777" w:rsidTr="00886ADC">
        <w:tc>
          <w:tcPr>
            <w:tcW w:w="747" w:type="dxa"/>
            <w:shd w:val="clear" w:color="auto" w:fill="auto"/>
          </w:tcPr>
          <w:p w14:paraId="03A052CC"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28</w:t>
            </w:r>
          </w:p>
        </w:tc>
        <w:tc>
          <w:tcPr>
            <w:tcW w:w="6911" w:type="dxa"/>
            <w:shd w:val="clear" w:color="auto" w:fill="auto"/>
          </w:tcPr>
          <w:p w14:paraId="38951608" w14:textId="77777777" w:rsidR="00C52766" w:rsidRPr="00886ADC" w:rsidRDefault="00C52766" w:rsidP="00886ADC">
            <w:pPr>
              <w:spacing w:line="276" w:lineRule="auto"/>
              <w:rPr>
                <w:rFonts w:ascii="Times New Roman" w:hAnsi="Times New Roman"/>
                <w:sz w:val="24"/>
                <w:szCs w:val="24"/>
              </w:rPr>
            </w:pPr>
            <w:r w:rsidRPr="00886ADC">
              <w:rPr>
                <w:sz w:val="24"/>
                <w:szCs w:val="24"/>
              </w:rPr>
              <w:t>Нормативы предельно допустимых воздействий на природу</w:t>
            </w:r>
            <w:r w:rsidR="00265966" w:rsidRPr="00886ADC">
              <w:rPr>
                <w:rFonts w:ascii="Times New Roman" w:hAnsi="Times New Roman"/>
                <w:sz w:val="24"/>
                <w:szCs w:val="24"/>
              </w:rPr>
              <w:t xml:space="preserve">. </w:t>
            </w:r>
            <w:r w:rsidR="00265966" w:rsidRPr="00886ADC">
              <w:rPr>
                <w:rFonts w:ascii="Times New Roman" w:hAnsi="Times New Roman"/>
                <w:b/>
                <w:sz w:val="24"/>
                <w:szCs w:val="24"/>
              </w:rPr>
              <w:t>ПДК опасных веществ Вологодчины.</w:t>
            </w:r>
          </w:p>
        </w:tc>
        <w:tc>
          <w:tcPr>
            <w:tcW w:w="1362" w:type="dxa"/>
            <w:shd w:val="clear" w:color="auto" w:fill="auto"/>
          </w:tcPr>
          <w:p w14:paraId="4A7AF40B"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п.28</w:t>
            </w:r>
          </w:p>
        </w:tc>
        <w:tc>
          <w:tcPr>
            <w:tcW w:w="1045" w:type="dxa"/>
            <w:shd w:val="clear" w:color="auto" w:fill="auto"/>
          </w:tcPr>
          <w:p w14:paraId="69F11A3E"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0D4B5460" w14:textId="77777777" w:rsidTr="00886ADC">
        <w:tc>
          <w:tcPr>
            <w:tcW w:w="747" w:type="dxa"/>
            <w:shd w:val="clear" w:color="auto" w:fill="auto"/>
          </w:tcPr>
          <w:p w14:paraId="5313BBE4"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29</w:t>
            </w:r>
          </w:p>
        </w:tc>
        <w:tc>
          <w:tcPr>
            <w:tcW w:w="6911" w:type="dxa"/>
            <w:shd w:val="clear" w:color="auto" w:fill="auto"/>
          </w:tcPr>
          <w:p w14:paraId="371C04D4" w14:textId="77777777" w:rsidR="00C52766" w:rsidRPr="00886ADC" w:rsidRDefault="00C52766" w:rsidP="00886ADC">
            <w:pPr>
              <w:spacing w:line="276" w:lineRule="auto"/>
              <w:rPr>
                <w:sz w:val="24"/>
                <w:szCs w:val="24"/>
              </w:rPr>
            </w:pPr>
            <w:r w:rsidRPr="00886ADC">
              <w:rPr>
                <w:sz w:val="24"/>
                <w:szCs w:val="24"/>
              </w:rPr>
              <w:t>Первая помощь при массовых поражениях</w:t>
            </w:r>
            <w:r w:rsidR="00950431" w:rsidRPr="00886ADC">
              <w:rPr>
                <w:rFonts w:ascii="Times New Roman" w:hAnsi="Times New Roman"/>
                <w:sz w:val="24"/>
                <w:szCs w:val="24"/>
              </w:rPr>
              <w:t>.</w:t>
            </w:r>
            <w:r w:rsidRPr="00886ADC">
              <w:rPr>
                <w:sz w:val="24"/>
                <w:szCs w:val="24"/>
              </w:rPr>
              <w:t xml:space="preserve"> </w:t>
            </w:r>
          </w:p>
        </w:tc>
        <w:tc>
          <w:tcPr>
            <w:tcW w:w="1362" w:type="dxa"/>
            <w:shd w:val="clear" w:color="auto" w:fill="auto"/>
          </w:tcPr>
          <w:p w14:paraId="48F1FB2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п.29</w:t>
            </w:r>
          </w:p>
        </w:tc>
        <w:tc>
          <w:tcPr>
            <w:tcW w:w="1045" w:type="dxa"/>
            <w:shd w:val="clear" w:color="auto" w:fill="auto"/>
          </w:tcPr>
          <w:p w14:paraId="063DD61A"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2C3DAAB" w14:textId="77777777" w:rsidTr="00886ADC">
        <w:tc>
          <w:tcPr>
            <w:tcW w:w="747" w:type="dxa"/>
            <w:shd w:val="clear" w:color="auto" w:fill="auto"/>
          </w:tcPr>
          <w:p w14:paraId="1DF0B1CE"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30</w:t>
            </w:r>
          </w:p>
        </w:tc>
        <w:tc>
          <w:tcPr>
            <w:tcW w:w="6911" w:type="dxa"/>
            <w:shd w:val="clear" w:color="auto" w:fill="auto"/>
          </w:tcPr>
          <w:p w14:paraId="35E1F7E4" w14:textId="77777777" w:rsidR="00C52766" w:rsidRPr="00886ADC" w:rsidRDefault="00C52766" w:rsidP="00886ADC">
            <w:pPr>
              <w:spacing w:line="276" w:lineRule="auto"/>
              <w:rPr>
                <w:rFonts w:ascii="Times New Roman" w:hAnsi="Times New Roman"/>
                <w:sz w:val="24"/>
                <w:szCs w:val="24"/>
              </w:rPr>
            </w:pPr>
            <w:r w:rsidRPr="00886ADC">
              <w:rPr>
                <w:sz w:val="24"/>
                <w:szCs w:val="24"/>
              </w:rPr>
              <w:t xml:space="preserve">Первая помощь при поражении </w:t>
            </w:r>
            <w:proofErr w:type="spellStart"/>
            <w:r w:rsidRPr="00886ADC">
              <w:rPr>
                <w:sz w:val="24"/>
                <w:szCs w:val="24"/>
              </w:rPr>
              <w:t>аварийно</w:t>
            </w:r>
            <w:proofErr w:type="spellEnd"/>
            <w:r w:rsidRPr="00886ADC">
              <w:rPr>
                <w:sz w:val="24"/>
                <w:szCs w:val="24"/>
              </w:rPr>
              <w:t xml:space="preserve"> химически опасными веществами</w:t>
            </w:r>
            <w:r w:rsidR="00950431" w:rsidRPr="00886ADC">
              <w:rPr>
                <w:rFonts w:ascii="Times New Roman" w:hAnsi="Times New Roman"/>
                <w:sz w:val="24"/>
                <w:szCs w:val="24"/>
              </w:rPr>
              <w:t xml:space="preserve">. </w:t>
            </w:r>
          </w:p>
        </w:tc>
        <w:tc>
          <w:tcPr>
            <w:tcW w:w="1362" w:type="dxa"/>
            <w:shd w:val="clear" w:color="auto" w:fill="auto"/>
          </w:tcPr>
          <w:p w14:paraId="38EFA751"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п.30</w:t>
            </w:r>
          </w:p>
        </w:tc>
        <w:tc>
          <w:tcPr>
            <w:tcW w:w="1045" w:type="dxa"/>
            <w:shd w:val="clear" w:color="auto" w:fill="auto"/>
          </w:tcPr>
          <w:p w14:paraId="5CF29ED3"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F5D035E" w14:textId="77777777" w:rsidTr="00886ADC">
        <w:tc>
          <w:tcPr>
            <w:tcW w:w="747" w:type="dxa"/>
            <w:shd w:val="clear" w:color="auto" w:fill="auto"/>
          </w:tcPr>
          <w:p w14:paraId="0EA8C00B"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31</w:t>
            </w:r>
          </w:p>
        </w:tc>
        <w:tc>
          <w:tcPr>
            <w:tcW w:w="6911" w:type="dxa"/>
            <w:shd w:val="clear" w:color="auto" w:fill="auto"/>
          </w:tcPr>
          <w:p w14:paraId="7ADC2B60" w14:textId="77777777" w:rsidR="00C52766" w:rsidRPr="00886ADC" w:rsidRDefault="00C52766" w:rsidP="00886ADC">
            <w:pPr>
              <w:spacing w:line="276" w:lineRule="auto"/>
              <w:rPr>
                <w:rFonts w:ascii="Times New Roman" w:hAnsi="Times New Roman"/>
                <w:sz w:val="24"/>
                <w:szCs w:val="24"/>
              </w:rPr>
            </w:pPr>
            <w:r w:rsidRPr="00886ADC">
              <w:rPr>
                <w:sz w:val="24"/>
                <w:szCs w:val="24"/>
              </w:rPr>
              <w:t>Первая помощь при бытовых отравлениях</w:t>
            </w:r>
            <w:r w:rsidR="00950431" w:rsidRPr="00886ADC">
              <w:rPr>
                <w:rFonts w:ascii="Times New Roman" w:hAnsi="Times New Roman"/>
                <w:sz w:val="24"/>
                <w:szCs w:val="24"/>
              </w:rPr>
              <w:t>.</w:t>
            </w:r>
            <w:r w:rsidR="008D7FC2" w:rsidRPr="00886ADC">
              <w:rPr>
                <w:rFonts w:ascii="Times New Roman" w:hAnsi="Times New Roman"/>
                <w:i/>
                <w:sz w:val="24"/>
                <w:szCs w:val="24"/>
              </w:rPr>
              <w:t xml:space="preserve"> Решение практических задач.</w:t>
            </w:r>
          </w:p>
        </w:tc>
        <w:tc>
          <w:tcPr>
            <w:tcW w:w="1362" w:type="dxa"/>
            <w:shd w:val="clear" w:color="auto" w:fill="auto"/>
          </w:tcPr>
          <w:p w14:paraId="6B7909B8"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п.31</w:t>
            </w:r>
          </w:p>
        </w:tc>
        <w:tc>
          <w:tcPr>
            <w:tcW w:w="1045" w:type="dxa"/>
            <w:shd w:val="clear" w:color="auto" w:fill="auto"/>
          </w:tcPr>
          <w:p w14:paraId="1D76BDD3"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6C3B6E43" w14:textId="77777777" w:rsidTr="00886ADC">
        <w:tc>
          <w:tcPr>
            <w:tcW w:w="747" w:type="dxa"/>
            <w:shd w:val="clear" w:color="auto" w:fill="auto"/>
          </w:tcPr>
          <w:p w14:paraId="5E57246F"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32</w:t>
            </w:r>
          </w:p>
        </w:tc>
        <w:tc>
          <w:tcPr>
            <w:tcW w:w="6911" w:type="dxa"/>
            <w:shd w:val="clear" w:color="auto" w:fill="auto"/>
          </w:tcPr>
          <w:p w14:paraId="501D96C2" w14:textId="77777777" w:rsidR="00C52766" w:rsidRPr="00886ADC" w:rsidRDefault="00C52766" w:rsidP="00886ADC">
            <w:pPr>
              <w:spacing w:line="276" w:lineRule="auto"/>
              <w:rPr>
                <w:rFonts w:ascii="Times New Roman" w:hAnsi="Times New Roman"/>
                <w:sz w:val="24"/>
                <w:szCs w:val="24"/>
              </w:rPr>
            </w:pPr>
            <w:r w:rsidRPr="00886ADC">
              <w:rPr>
                <w:sz w:val="24"/>
                <w:szCs w:val="24"/>
              </w:rPr>
              <w:t>Физическая культура и закаливание</w:t>
            </w:r>
            <w:r w:rsidR="00265966" w:rsidRPr="00886ADC">
              <w:rPr>
                <w:rFonts w:ascii="Times New Roman" w:hAnsi="Times New Roman"/>
                <w:sz w:val="24"/>
                <w:szCs w:val="24"/>
              </w:rPr>
              <w:t xml:space="preserve">. </w:t>
            </w:r>
            <w:r w:rsidR="00265966" w:rsidRPr="00886ADC">
              <w:rPr>
                <w:rFonts w:ascii="Times New Roman" w:hAnsi="Times New Roman"/>
                <w:b/>
                <w:sz w:val="24"/>
                <w:szCs w:val="24"/>
              </w:rPr>
              <w:t>Спортивные сооружения города Вологды.</w:t>
            </w:r>
          </w:p>
        </w:tc>
        <w:tc>
          <w:tcPr>
            <w:tcW w:w="1362" w:type="dxa"/>
            <w:shd w:val="clear" w:color="auto" w:fill="auto"/>
          </w:tcPr>
          <w:p w14:paraId="1A2D618D"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п.32</w:t>
            </w:r>
          </w:p>
        </w:tc>
        <w:tc>
          <w:tcPr>
            <w:tcW w:w="1045" w:type="dxa"/>
            <w:shd w:val="clear" w:color="auto" w:fill="auto"/>
          </w:tcPr>
          <w:p w14:paraId="5A04263A"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5A1B2D40" w14:textId="77777777" w:rsidTr="00886ADC">
        <w:tc>
          <w:tcPr>
            <w:tcW w:w="747" w:type="dxa"/>
            <w:shd w:val="clear" w:color="auto" w:fill="auto"/>
          </w:tcPr>
          <w:p w14:paraId="3F01EF75"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33</w:t>
            </w:r>
          </w:p>
        </w:tc>
        <w:tc>
          <w:tcPr>
            <w:tcW w:w="6911" w:type="dxa"/>
            <w:shd w:val="clear" w:color="auto" w:fill="auto"/>
          </w:tcPr>
          <w:p w14:paraId="484C43BB" w14:textId="77777777" w:rsidR="00C52766" w:rsidRPr="00886ADC" w:rsidRDefault="00C52766" w:rsidP="00886ADC">
            <w:pPr>
              <w:spacing w:line="360" w:lineRule="auto"/>
              <w:rPr>
                <w:rFonts w:ascii="Times New Roman" w:hAnsi="Times New Roman"/>
                <w:sz w:val="24"/>
                <w:szCs w:val="24"/>
              </w:rPr>
            </w:pPr>
            <w:r w:rsidRPr="00886ADC">
              <w:rPr>
                <w:sz w:val="24"/>
                <w:szCs w:val="24"/>
              </w:rPr>
              <w:t>Семья в современном обществе</w:t>
            </w:r>
            <w:r w:rsidR="00950431" w:rsidRPr="00886ADC">
              <w:rPr>
                <w:rFonts w:ascii="Times New Roman" w:hAnsi="Times New Roman"/>
                <w:sz w:val="24"/>
                <w:szCs w:val="24"/>
              </w:rPr>
              <w:t>.</w:t>
            </w:r>
          </w:p>
        </w:tc>
        <w:tc>
          <w:tcPr>
            <w:tcW w:w="1362" w:type="dxa"/>
            <w:shd w:val="clear" w:color="auto" w:fill="auto"/>
          </w:tcPr>
          <w:p w14:paraId="30CF29D0" w14:textId="77777777" w:rsidR="00C52766" w:rsidRPr="00886ADC" w:rsidRDefault="00C52766" w:rsidP="00886ADC">
            <w:pPr>
              <w:jc w:val="left"/>
              <w:rPr>
                <w:rFonts w:ascii="Times New Roman" w:hAnsi="Times New Roman"/>
                <w:sz w:val="24"/>
                <w:szCs w:val="24"/>
              </w:rPr>
            </w:pPr>
            <w:r w:rsidRPr="00886ADC">
              <w:rPr>
                <w:rFonts w:ascii="Times New Roman" w:hAnsi="Times New Roman"/>
                <w:sz w:val="24"/>
                <w:szCs w:val="24"/>
              </w:rPr>
              <w:t>п.33</w:t>
            </w:r>
          </w:p>
        </w:tc>
        <w:tc>
          <w:tcPr>
            <w:tcW w:w="1045" w:type="dxa"/>
            <w:shd w:val="clear" w:color="auto" w:fill="auto"/>
          </w:tcPr>
          <w:p w14:paraId="1683D1FA" w14:textId="77777777" w:rsidR="00C52766" w:rsidRPr="00886ADC" w:rsidRDefault="00C52766" w:rsidP="00B92D79">
            <w:pPr>
              <w:rPr>
                <w:sz w:val="24"/>
                <w:szCs w:val="24"/>
              </w:rPr>
            </w:pPr>
            <w:r w:rsidRPr="00886ADC">
              <w:rPr>
                <w:rFonts w:ascii="Times New Roman" w:hAnsi="Times New Roman"/>
                <w:sz w:val="24"/>
                <w:szCs w:val="24"/>
              </w:rPr>
              <w:t>1</w:t>
            </w:r>
          </w:p>
        </w:tc>
      </w:tr>
      <w:tr w:rsidR="00C52766" w:rsidRPr="00886ADC" w14:paraId="2C3EE9F4" w14:textId="77777777" w:rsidTr="00886ADC">
        <w:tc>
          <w:tcPr>
            <w:tcW w:w="747" w:type="dxa"/>
            <w:shd w:val="clear" w:color="auto" w:fill="auto"/>
          </w:tcPr>
          <w:p w14:paraId="5FA3CA63" w14:textId="77777777" w:rsidR="00C52766" w:rsidRPr="00886ADC" w:rsidRDefault="00C52766" w:rsidP="00886ADC">
            <w:pPr>
              <w:ind w:firstLine="0"/>
              <w:jc w:val="center"/>
              <w:rPr>
                <w:rFonts w:ascii="Times New Roman" w:hAnsi="Times New Roman"/>
                <w:sz w:val="24"/>
                <w:szCs w:val="24"/>
              </w:rPr>
            </w:pPr>
            <w:r w:rsidRPr="00886ADC">
              <w:rPr>
                <w:rFonts w:ascii="Times New Roman" w:hAnsi="Times New Roman"/>
                <w:sz w:val="24"/>
                <w:szCs w:val="24"/>
              </w:rPr>
              <w:t>34</w:t>
            </w:r>
          </w:p>
        </w:tc>
        <w:tc>
          <w:tcPr>
            <w:tcW w:w="6911" w:type="dxa"/>
            <w:shd w:val="clear" w:color="auto" w:fill="auto"/>
          </w:tcPr>
          <w:p w14:paraId="29982583" w14:textId="77777777" w:rsidR="00C52766" w:rsidRPr="00886ADC" w:rsidRDefault="00C52766" w:rsidP="00B92D79">
            <w:pPr>
              <w:rPr>
                <w:rFonts w:ascii="Times New Roman" w:hAnsi="Times New Roman"/>
                <w:sz w:val="24"/>
                <w:szCs w:val="24"/>
              </w:rPr>
            </w:pPr>
            <w:r w:rsidRPr="00886ADC">
              <w:rPr>
                <w:sz w:val="24"/>
                <w:szCs w:val="24"/>
              </w:rPr>
              <w:t>Итоговый тест за курс</w:t>
            </w:r>
            <w:r w:rsidR="00950431" w:rsidRPr="00886ADC">
              <w:rPr>
                <w:rFonts w:ascii="Times New Roman" w:hAnsi="Times New Roman"/>
                <w:sz w:val="24"/>
                <w:szCs w:val="24"/>
              </w:rPr>
              <w:t>.</w:t>
            </w:r>
          </w:p>
        </w:tc>
        <w:tc>
          <w:tcPr>
            <w:tcW w:w="1362" w:type="dxa"/>
            <w:shd w:val="clear" w:color="auto" w:fill="auto"/>
          </w:tcPr>
          <w:p w14:paraId="4CE3DB7F" w14:textId="77777777" w:rsidR="00C52766" w:rsidRPr="00886ADC" w:rsidRDefault="00C52766" w:rsidP="00B92D79">
            <w:pPr>
              <w:rPr>
                <w:rFonts w:ascii="Times New Roman" w:hAnsi="Times New Roman"/>
                <w:sz w:val="24"/>
                <w:szCs w:val="24"/>
              </w:rPr>
            </w:pPr>
          </w:p>
        </w:tc>
        <w:tc>
          <w:tcPr>
            <w:tcW w:w="1045" w:type="dxa"/>
            <w:shd w:val="clear" w:color="auto" w:fill="auto"/>
          </w:tcPr>
          <w:p w14:paraId="5C6866DC" w14:textId="77777777" w:rsidR="00C52766" w:rsidRPr="00886ADC" w:rsidRDefault="00C52766" w:rsidP="00B92D79">
            <w:pPr>
              <w:rPr>
                <w:sz w:val="24"/>
                <w:szCs w:val="24"/>
              </w:rPr>
            </w:pPr>
            <w:r w:rsidRPr="00886ADC">
              <w:rPr>
                <w:rFonts w:ascii="Times New Roman" w:hAnsi="Times New Roman"/>
                <w:sz w:val="24"/>
                <w:szCs w:val="24"/>
              </w:rPr>
              <w:t>1</w:t>
            </w:r>
          </w:p>
        </w:tc>
      </w:tr>
    </w:tbl>
    <w:p w14:paraId="04A1FBED" w14:textId="77777777" w:rsidR="001772C9" w:rsidRPr="008A0F35" w:rsidRDefault="001772C9" w:rsidP="00EC53A3">
      <w:pPr>
        <w:spacing w:line="360" w:lineRule="auto"/>
        <w:ind w:firstLine="397"/>
        <w:jc w:val="center"/>
        <w:rPr>
          <w:rFonts w:ascii="Times New Roman" w:hAnsi="Times New Roman"/>
          <w:b/>
          <w:sz w:val="24"/>
          <w:szCs w:val="24"/>
        </w:rPr>
      </w:pPr>
    </w:p>
    <w:p w14:paraId="554A751C" w14:textId="77777777" w:rsidR="00265966" w:rsidRPr="008A0F35" w:rsidRDefault="00265966" w:rsidP="00E27C06">
      <w:pPr>
        <w:spacing w:line="240" w:lineRule="auto"/>
        <w:ind w:firstLine="397"/>
        <w:jc w:val="center"/>
        <w:rPr>
          <w:rFonts w:ascii="Times New Roman" w:hAnsi="Times New Roman"/>
          <w:b/>
          <w:sz w:val="24"/>
          <w:szCs w:val="24"/>
        </w:rPr>
      </w:pPr>
      <w:r w:rsidRPr="008A0F35">
        <w:rPr>
          <w:rFonts w:ascii="Times New Roman" w:hAnsi="Times New Roman"/>
          <w:b/>
          <w:sz w:val="24"/>
          <w:szCs w:val="24"/>
        </w:rPr>
        <w:lastRenderedPageBreak/>
        <w:t>9 класс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7273"/>
        <w:gridCol w:w="1000"/>
        <w:gridCol w:w="1045"/>
      </w:tblGrid>
      <w:tr w:rsidR="00A70E53" w:rsidRPr="00886ADC" w14:paraId="5EF992F1" w14:textId="77777777" w:rsidTr="00886ADC">
        <w:tc>
          <w:tcPr>
            <w:tcW w:w="747" w:type="dxa"/>
            <w:shd w:val="clear" w:color="auto" w:fill="auto"/>
          </w:tcPr>
          <w:p w14:paraId="247B8DFD"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 xml:space="preserve">№ </w:t>
            </w:r>
          </w:p>
        </w:tc>
        <w:tc>
          <w:tcPr>
            <w:tcW w:w="7273" w:type="dxa"/>
            <w:shd w:val="clear" w:color="auto" w:fill="auto"/>
          </w:tcPr>
          <w:p w14:paraId="3302DC15"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Тема урока</w:t>
            </w:r>
          </w:p>
        </w:tc>
        <w:tc>
          <w:tcPr>
            <w:tcW w:w="1000" w:type="dxa"/>
            <w:shd w:val="clear" w:color="auto" w:fill="auto"/>
          </w:tcPr>
          <w:p w14:paraId="0FC1DBD0"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Д/З</w:t>
            </w:r>
          </w:p>
        </w:tc>
        <w:tc>
          <w:tcPr>
            <w:tcW w:w="1045" w:type="dxa"/>
            <w:shd w:val="clear" w:color="auto" w:fill="auto"/>
          </w:tcPr>
          <w:p w14:paraId="1B1A674C" w14:textId="77777777" w:rsidR="00A70E53" w:rsidRPr="00886ADC" w:rsidRDefault="00A70E53" w:rsidP="00886ADC">
            <w:pPr>
              <w:ind w:firstLine="0"/>
              <w:jc w:val="center"/>
              <w:rPr>
                <w:rFonts w:ascii="Times New Roman" w:hAnsi="Times New Roman"/>
                <w:sz w:val="24"/>
                <w:szCs w:val="24"/>
              </w:rPr>
            </w:pPr>
            <w:r w:rsidRPr="00886ADC">
              <w:rPr>
                <w:rFonts w:ascii="Times New Roman" w:hAnsi="Times New Roman"/>
                <w:sz w:val="24"/>
                <w:szCs w:val="24"/>
              </w:rPr>
              <w:t>Кол-во часов</w:t>
            </w:r>
          </w:p>
        </w:tc>
      </w:tr>
      <w:tr w:rsidR="00755705" w:rsidRPr="00886ADC" w14:paraId="28B65953" w14:textId="77777777" w:rsidTr="00886ADC">
        <w:tc>
          <w:tcPr>
            <w:tcW w:w="747" w:type="dxa"/>
            <w:shd w:val="clear" w:color="auto" w:fill="auto"/>
          </w:tcPr>
          <w:p w14:paraId="27871A91"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w:t>
            </w:r>
          </w:p>
        </w:tc>
        <w:tc>
          <w:tcPr>
            <w:tcW w:w="7273" w:type="dxa"/>
            <w:shd w:val="clear" w:color="auto" w:fill="auto"/>
          </w:tcPr>
          <w:p w14:paraId="0512FF8D" w14:textId="77777777" w:rsidR="00755705" w:rsidRPr="00886ADC" w:rsidRDefault="00755705" w:rsidP="00886ADC">
            <w:pPr>
              <w:spacing w:line="276" w:lineRule="auto"/>
              <w:ind w:firstLine="397"/>
              <w:jc w:val="left"/>
              <w:rPr>
                <w:rFonts w:ascii="Times New Roman" w:hAnsi="Times New Roman"/>
                <w:b/>
                <w:sz w:val="24"/>
                <w:szCs w:val="24"/>
              </w:rPr>
            </w:pPr>
            <w:r w:rsidRPr="00886ADC">
              <w:rPr>
                <w:rFonts w:ascii="Times New Roman" w:hAnsi="Times New Roman"/>
                <w:sz w:val="24"/>
                <w:szCs w:val="24"/>
              </w:rPr>
              <w:t>Правовые основы обеспечения безопасности личности, общес</w:t>
            </w:r>
            <w:r w:rsidR="00122CD4" w:rsidRPr="00886ADC">
              <w:rPr>
                <w:rFonts w:ascii="Times New Roman" w:hAnsi="Times New Roman"/>
                <w:sz w:val="24"/>
                <w:szCs w:val="24"/>
              </w:rPr>
              <w:t>т</w:t>
            </w:r>
            <w:r w:rsidRPr="00886ADC">
              <w:rPr>
                <w:rFonts w:ascii="Times New Roman" w:hAnsi="Times New Roman"/>
                <w:sz w:val="24"/>
                <w:szCs w:val="24"/>
              </w:rPr>
              <w:t>ва и государства</w:t>
            </w:r>
            <w:r w:rsidR="00122CD4" w:rsidRPr="00886ADC">
              <w:rPr>
                <w:rFonts w:ascii="Times New Roman" w:hAnsi="Times New Roman"/>
                <w:sz w:val="24"/>
                <w:szCs w:val="24"/>
              </w:rPr>
              <w:t xml:space="preserve">. </w:t>
            </w:r>
            <w:r w:rsidR="00122CD4" w:rsidRPr="00886ADC">
              <w:rPr>
                <w:rFonts w:ascii="Times New Roman" w:hAnsi="Times New Roman"/>
                <w:b/>
                <w:sz w:val="24"/>
                <w:szCs w:val="24"/>
              </w:rPr>
              <w:t>Службы  безопасности  города Вологды.</w:t>
            </w:r>
            <w:r w:rsidR="00122CD4" w:rsidRPr="00886ADC">
              <w:rPr>
                <w:rFonts w:ascii="Times New Roman" w:hAnsi="Times New Roman"/>
                <w:sz w:val="24"/>
                <w:szCs w:val="24"/>
              </w:rPr>
              <w:t xml:space="preserve"> </w:t>
            </w:r>
          </w:p>
        </w:tc>
        <w:tc>
          <w:tcPr>
            <w:tcW w:w="1000" w:type="dxa"/>
            <w:shd w:val="clear" w:color="auto" w:fill="auto"/>
          </w:tcPr>
          <w:p w14:paraId="44E273A7" w14:textId="77777777" w:rsidR="00755705" w:rsidRPr="00886ADC" w:rsidRDefault="00755705" w:rsidP="00886ADC">
            <w:pPr>
              <w:ind w:firstLine="0"/>
              <w:jc w:val="left"/>
              <w:rPr>
                <w:rFonts w:ascii="Times New Roman" w:hAnsi="Times New Roman"/>
                <w:sz w:val="24"/>
                <w:szCs w:val="24"/>
              </w:rPr>
            </w:pPr>
            <w:r w:rsidRPr="00886ADC">
              <w:rPr>
                <w:rFonts w:ascii="Times New Roman" w:hAnsi="Times New Roman"/>
                <w:sz w:val="24"/>
                <w:szCs w:val="24"/>
              </w:rPr>
              <w:t xml:space="preserve">    п.1</w:t>
            </w:r>
          </w:p>
        </w:tc>
        <w:tc>
          <w:tcPr>
            <w:tcW w:w="1045" w:type="dxa"/>
            <w:shd w:val="clear" w:color="auto" w:fill="auto"/>
          </w:tcPr>
          <w:p w14:paraId="3E7BA6AF" w14:textId="77777777" w:rsidR="00755705" w:rsidRPr="00886ADC" w:rsidRDefault="00755705"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755705" w:rsidRPr="00886ADC" w14:paraId="00EC2C23" w14:textId="77777777" w:rsidTr="00886ADC">
        <w:tc>
          <w:tcPr>
            <w:tcW w:w="747" w:type="dxa"/>
            <w:shd w:val="clear" w:color="auto" w:fill="auto"/>
          </w:tcPr>
          <w:p w14:paraId="768D7F25"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2</w:t>
            </w:r>
          </w:p>
        </w:tc>
        <w:tc>
          <w:tcPr>
            <w:tcW w:w="7273" w:type="dxa"/>
            <w:shd w:val="clear" w:color="auto" w:fill="auto"/>
          </w:tcPr>
          <w:p w14:paraId="2D539EE9"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Угрозы национальной безопасности Российской Федерации</w:t>
            </w:r>
            <w:r w:rsidR="008D7FC2" w:rsidRPr="00886ADC">
              <w:rPr>
                <w:rFonts w:ascii="Times New Roman" w:hAnsi="Times New Roman"/>
                <w:sz w:val="24"/>
                <w:szCs w:val="24"/>
              </w:rPr>
              <w:t>.</w:t>
            </w:r>
          </w:p>
        </w:tc>
        <w:tc>
          <w:tcPr>
            <w:tcW w:w="1000" w:type="dxa"/>
            <w:shd w:val="clear" w:color="auto" w:fill="auto"/>
          </w:tcPr>
          <w:p w14:paraId="7C041CD8" w14:textId="77777777" w:rsidR="00755705" w:rsidRPr="00886ADC" w:rsidRDefault="00755705" w:rsidP="00886ADC">
            <w:pPr>
              <w:ind w:firstLine="0"/>
              <w:jc w:val="left"/>
              <w:rPr>
                <w:rFonts w:ascii="Times New Roman" w:hAnsi="Times New Roman"/>
                <w:sz w:val="24"/>
                <w:szCs w:val="24"/>
              </w:rPr>
            </w:pPr>
            <w:r w:rsidRPr="00886ADC">
              <w:rPr>
                <w:rFonts w:ascii="Times New Roman" w:hAnsi="Times New Roman"/>
                <w:sz w:val="24"/>
                <w:szCs w:val="24"/>
              </w:rPr>
              <w:t xml:space="preserve">    п.2</w:t>
            </w:r>
          </w:p>
        </w:tc>
        <w:tc>
          <w:tcPr>
            <w:tcW w:w="1045" w:type="dxa"/>
            <w:shd w:val="clear" w:color="auto" w:fill="auto"/>
          </w:tcPr>
          <w:p w14:paraId="44D38042" w14:textId="77777777" w:rsidR="00755705" w:rsidRPr="00886ADC" w:rsidRDefault="00755705" w:rsidP="00886ADC">
            <w:pPr>
              <w:ind w:firstLine="0"/>
              <w:jc w:val="left"/>
              <w:rPr>
                <w:rFonts w:ascii="Times New Roman" w:hAnsi="Times New Roman"/>
                <w:sz w:val="24"/>
                <w:szCs w:val="24"/>
              </w:rPr>
            </w:pPr>
            <w:r w:rsidRPr="00886ADC">
              <w:rPr>
                <w:rFonts w:ascii="Times New Roman" w:hAnsi="Times New Roman"/>
                <w:sz w:val="24"/>
                <w:szCs w:val="24"/>
              </w:rPr>
              <w:t xml:space="preserve">    1</w:t>
            </w:r>
          </w:p>
        </w:tc>
      </w:tr>
      <w:tr w:rsidR="00755705" w:rsidRPr="00886ADC" w14:paraId="50E11AA0" w14:textId="77777777" w:rsidTr="00886ADC">
        <w:tc>
          <w:tcPr>
            <w:tcW w:w="747" w:type="dxa"/>
            <w:shd w:val="clear" w:color="auto" w:fill="auto"/>
          </w:tcPr>
          <w:p w14:paraId="7F65EB1D"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3</w:t>
            </w:r>
          </w:p>
        </w:tc>
        <w:tc>
          <w:tcPr>
            <w:tcW w:w="7273" w:type="dxa"/>
            <w:shd w:val="clear" w:color="auto" w:fill="auto"/>
          </w:tcPr>
          <w:p w14:paraId="03F9C4C8"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Международный терроризм как угроза национальной безопасности</w:t>
            </w:r>
            <w:r w:rsidR="008D7FC2" w:rsidRPr="00886ADC">
              <w:rPr>
                <w:rFonts w:ascii="Times New Roman" w:hAnsi="Times New Roman"/>
                <w:sz w:val="24"/>
                <w:szCs w:val="24"/>
              </w:rPr>
              <w:t>.</w:t>
            </w:r>
          </w:p>
        </w:tc>
        <w:tc>
          <w:tcPr>
            <w:tcW w:w="1000" w:type="dxa"/>
            <w:shd w:val="clear" w:color="auto" w:fill="auto"/>
          </w:tcPr>
          <w:p w14:paraId="1FFED472"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п.3</w:t>
            </w:r>
          </w:p>
        </w:tc>
        <w:tc>
          <w:tcPr>
            <w:tcW w:w="1045" w:type="dxa"/>
            <w:shd w:val="clear" w:color="auto" w:fill="auto"/>
          </w:tcPr>
          <w:p w14:paraId="0E28DE34"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6675AE30" w14:textId="77777777" w:rsidTr="00886ADC">
        <w:tc>
          <w:tcPr>
            <w:tcW w:w="747" w:type="dxa"/>
            <w:shd w:val="clear" w:color="auto" w:fill="auto"/>
          </w:tcPr>
          <w:p w14:paraId="66C74CA1"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4</w:t>
            </w:r>
          </w:p>
        </w:tc>
        <w:tc>
          <w:tcPr>
            <w:tcW w:w="7273" w:type="dxa"/>
            <w:shd w:val="clear" w:color="auto" w:fill="auto"/>
          </w:tcPr>
          <w:p w14:paraId="06D3BAE5"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Наркотизм и национальная безопасность</w:t>
            </w:r>
            <w:r w:rsidR="008D7FC2" w:rsidRPr="00886ADC">
              <w:rPr>
                <w:rFonts w:ascii="Times New Roman" w:hAnsi="Times New Roman"/>
                <w:sz w:val="24"/>
                <w:szCs w:val="24"/>
              </w:rPr>
              <w:t>.</w:t>
            </w:r>
          </w:p>
        </w:tc>
        <w:tc>
          <w:tcPr>
            <w:tcW w:w="1000" w:type="dxa"/>
            <w:shd w:val="clear" w:color="auto" w:fill="auto"/>
          </w:tcPr>
          <w:p w14:paraId="03B5A715"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п.4</w:t>
            </w:r>
          </w:p>
        </w:tc>
        <w:tc>
          <w:tcPr>
            <w:tcW w:w="1045" w:type="dxa"/>
            <w:shd w:val="clear" w:color="auto" w:fill="auto"/>
          </w:tcPr>
          <w:p w14:paraId="6AD77378"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203D3C98" w14:textId="77777777" w:rsidTr="00886ADC">
        <w:tc>
          <w:tcPr>
            <w:tcW w:w="747" w:type="dxa"/>
            <w:shd w:val="clear" w:color="auto" w:fill="auto"/>
          </w:tcPr>
          <w:p w14:paraId="4BA86158"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5</w:t>
            </w:r>
          </w:p>
        </w:tc>
        <w:tc>
          <w:tcPr>
            <w:tcW w:w="7273" w:type="dxa"/>
            <w:shd w:val="clear" w:color="auto" w:fill="auto"/>
          </w:tcPr>
          <w:p w14:paraId="15AB5B1E"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Гражданская оборона как составная часть системы национальной безопасности</w:t>
            </w:r>
            <w:r w:rsidR="00A533CD" w:rsidRPr="00886ADC">
              <w:rPr>
                <w:rFonts w:ascii="Times New Roman" w:hAnsi="Times New Roman"/>
                <w:sz w:val="24"/>
                <w:szCs w:val="24"/>
              </w:rPr>
              <w:t xml:space="preserve">. </w:t>
            </w:r>
            <w:r w:rsidR="00A533CD" w:rsidRPr="00886ADC">
              <w:rPr>
                <w:rFonts w:ascii="Times New Roman" w:hAnsi="Times New Roman"/>
                <w:b/>
                <w:sz w:val="24"/>
                <w:szCs w:val="24"/>
              </w:rPr>
              <w:t>Организация ГО в городе Вологде.</w:t>
            </w:r>
          </w:p>
        </w:tc>
        <w:tc>
          <w:tcPr>
            <w:tcW w:w="1000" w:type="dxa"/>
            <w:shd w:val="clear" w:color="auto" w:fill="auto"/>
          </w:tcPr>
          <w:p w14:paraId="69D341D2"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п.5</w:t>
            </w:r>
          </w:p>
        </w:tc>
        <w:tc>
          <w:tcPr>
            <w:tcW w:w="1045" w:type="dxa"/>
            <w:shd w:val="clear" w:color="auto" w:fill="auto"/>
          </w:tcPr>
          <w:p w14:paraId="689110C5"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0BCF37E6" w14:textId="77777777" w:rsidTr="00886ADC">
        <w:tc>
          <w:tcPr>
            <w:tcW w:w="747" w:type="dxa"/>
            <w:shd w:val="clear" w:color="auto" w:fill="auto"/>
          </w:tcPr>
          <w:p w14:paraId="684A63B1"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6</w:t>
            </w:r>
          </w:p>
        </w:tc>
        <w:tc>
          <w:tcPr>
            <w:tcW w:w="7273" w:type="dxa"/>
            <w:shd w:val="clear" w:color="auto" w:fill="auto"/>
          </w:tcPr>
          <w:p w14:paraId="08DF5A4A"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Цели, задачи и структура РСЧС</w:t>
            </w:r>
            <w:r w:rsidR="008D7FC2" w:rsidRPr="00886ADC">
              <w:rPr>
                <w:rFonts w:ascii="Times New Roman" w:hAnsi="Times New Roman"/>
                <w:sz w:val="24"/>
                <w:szCs w:val="24"/>
              </w:rPr>
              <w:t>.</w:t>
            </w:r>
            <w:r w:rsidR="00E27C06" w:rsidRPr="00886ADC">
              <w:rPr>
                <w:rFonts w:ascii="Times New Roman" w:hAnsi="Times New Roman"/>
                <w:sz w:val="24"/>
                <w:szCs w:val="24"/>
              </w:rPr>
              <w:t xml:space="preserve"> </w:t>
            </w:r>
            <w:r w:rsidR="00E27C06" w:rsidRPr="00886ADC">
              <w:rPr>
                <w:rFonts w:ascii="Times New Roman" w:hAnsi="Times New Roman"/>
                <w:i/>
                <w:sz w:val="24"/>
                <w:szCs w:val="24"/>
              </w:rPr>
              <w:t>Видеоролик.</w:t>
            </w:r>
          </w:p>
        </w:tc>
        <w:tc>
          <w:tcPr>
            <w:tcW w:w="1000" w:type="dxa"/>
            <w:shd w:val="clear" w:color="auto" w:fill="auto"/>
          </w:tcPr>
          <w:p w14:paraId="7B978C51"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п.6</w:t>
            </w:r>
          </w:p>
        </w:tc>
        <w:tc>
          <w:tcPr>
            <w:tcW w:w="1045" w:type="dxa"/>
            <w:shd w:val="clear" w:color="auto" w:fill="auto"/>
          </w:tcPr>
          <w:p w14:paraId="7FEEEB8B"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69CFBFD9" w14:textId="77777777" w:rsidTr="00886ADC">
        <w:tc>
          <w:tcPr>
            <w:tcW w:w="747" w:type="dxa"/>
            <w:shd w:val="clear" w:color="auto" w:fill="auto"/>
          </w:tcPr>
          <w:p w14:paraId="27A02489"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7</w:t>
            </w:r>
          </w:p>
        </w:tc>
        <w:tc>
          <w:tcPr>
            <w:tcW w:w="7273" w:type="dxa"/>
            <w:shd w:val="clear" w:color="auto" w:fill="auto"/>
          </w:tcPr>
          <w:p w14:paraId="45A6552A"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Режимы функционирования, силы и средства РСЧС</w:t>
            </w:r>
            <w:r w:rsidR="00A533CD" w:rsidRPr="00886ADC">
              <w:rPr>
                <w:rFonts w:ascii="Times New Roman" w:hAnsi="Times New Roman"/>
                <w:sz w:val="24"/>
                <w:szCs w:val="24"/>
              </w:rPr>
              <w:t xml:space="preserve">. </w:t>
            </w:r>
            <w:r w:rsidR="00A533CD" w:rsidRPr="00886ADC">
              <w:rPr>
                <w:rFonts w:ascii="Times New Roman" w:hAnsi="Times New Roman"/>
                <w:b/>
                <w:sz w:val="24"/>
                <w:szCs w:val="24"/>
              </w:rPr>
              <w:t>Организация РСЧС на территории Вологодской области.</w:t>
            </w:r>
          </w:p>
        </w:tc>
        <w:tc>
          <w:tcPr>
            <w:tcW w:w="1000" w:type="dxa"/>
            <w:shd w:val="clear" w:color="auto" w:fill="auto"/>
          </w:tcPr>
          <w:p w14:paraId="191E0B58"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п.7</w:t>
            </w:r>
          </w:p>
        </w:tc>
        <w:tc>
          <w:tcPr>
            <w:tcW w:w="1045" w:type="dxa"/>
            <w:shd w:val="clear" w:color="auto" w:fill="auto"/>
          </w:tcPr>
          <w:p w14:paraId="30A5F5B4"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4111AD26" w14:textId="77777777" w:rsidTr="00886ADC">
        <w:tc>
          <w:tcPr>
            <w:tcW w:w="747" w:type="dxa"/>
            <w:shd w:val="clear" w:color="auto" w:fill="auto"/>
          </w:tcPr>
          <w:p w14:paraId="61FFD048"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8</w:t>
            </w:r>
          </w:p>
        </w:tc>
        <w:tc>
          <w:tcPr>
            <w:tcW w:w="7273" w:type="dxa"/>
            <w:shd w:val="clear" w:color="auto" w:fill="auto"/>
          </w:tcPr>
          <w:p w14:paraId="2DE63BF0"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Международное гуманитарное право. Сфера применения и ответственность за нарушение норм</w:t>
            </w:r>
            <w:r w:rsidR="008D7FC2" w:rsidRPr="00886ADC">
              <w:rPr>
                <w:rFonts w:ascii="Times New Roman" w:hAnsi="Times New Roman"/>
                <w:sz w:val="24"/>
                <w:szCs w:val="24"/>
              </w:rPr>
              <w:t>.</w:t>
            </w:r>
          </w:p>
        </w:tc>
        <w:tc>
          <w:tcPr>
            <w:tcW w:w="1000" w:type="dxa"/>
            <w:shd w:val="clear" w:color="auto" w:fill="auto"/>
          </w:tcPr>
          <w:p w14:paraId="74964199"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п.8</w:t>
            </w:r>
          </w:p>
        </w:tc>
        <w:tc>
          <w:tcPr>
            <w:tcW w:w="1045" w:type="dxa"/>
            <w:shd w:val="clear" w:color="auto" w:fill="auto"/>
          </w:tcPr>
          <w:p w14:paraId="435F7B80"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5B350945" w14:textId="77777777" w:rsidTr="00886ADC">
        <w:tc>
          <w:tcPr>
            <w:tcW w:w="747" w:type="dxa"/>
            <w:shd w:val="clear" w:color="auto" w:fill="auto"/>
          </w:tcPr>
          <w:p w14:paraId="5E2C67DD"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9</w:t>
            </w:r>
          </w:p>
        </w:tc>
        <w:tc>
          <w:tcPr>
            <w:tcW w:w="7273" w:type="dxa"/>
            <w:shd w:val="clear" w:color="auto" w:fill="auto"/>
          </w:tcPr>
          <w:p w14:paraId="68997A0D"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Защита раненых, больных, потерпевших кораблекрушение, медицинского и духовного персонала</w:t>
            </w:r>
            <w:r w:rsidR="008D7FC2" w:rsidRPr="00886ADC">
              <w:rPr>
                <w:rFonts w:ascii="Times New Roman" w:hAnsi="Times New Roman"/>
                <w:sz w:val="24"/>
                <w:szCs w:val="24"/>
              </w:rPr>
              <w:t>.</w:t>
            </w:r>
          </w:p>
        </w:tc>
        <w:tc>
          <w:tcPr>
            <w:tcW w:w="1000" w:type="dxa"/>
            <w:shd w:val="clear" w:color="auto" w:fill="auto"/>
          </w:tcPr>
          <w:p w14:paraId="62EC2CB9"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п.9</w:t>
            </w:r>
          </w:p>
        </w:tc>
        <w:tc>
          <w:tcPr>
            <w:tcW w:w="1045" w:type="dxa"/>
            <w:shd w:val="clear" w:color="auto" w:fill="auto"/>
          </w:tcPr>
          <w:p w14:paraId="197C938B"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174FC9B0" w14:textId="77777777" w:rsidTr="00886ADC">
        <w:tc>
          <w:tcPr>
            <w:tcW w:w="747" w:type="dxa"/>
            <w:shd w:val="clear" w:color="auto" w:fill="auto"/>
          </w:tcPr>
          <w:p w14:paraId="1CB18ABD"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10</w:t>
            </w:r>
          </w:p>
        </w:tc>
        <w:tc>
          <w:tcPr>
            <w:tcW w:w="7273" w:type="dxa"/>
            <w:shd w:val="clear" w:color="auto" w:fill="auto"/>
          </w:tcPr>
          <w:p w14:paraId="62243300"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Защита военнопленных и гражданского населения</w:t>
            </w:r>
            <w:r w:rsidR="008D7FC2" w:rsidRPr="00886ADC">
              <w:rPr>
                <w:rFonts w:ascii="Times New Roman" w:hAnsi="Times New Roman"/>
                <w:sz w:val="24"/>
                <w:szCs w:val="24"/>
              </w:rPr>
              <w:t>.</w:t>
            </w:r>
          </w:p>
        </w:tc>
        <w:tc>
          <w:tcPr>
            <w:tcW w:w="1000" w:type="dxa"/>
            <w:shd w:val="clear" w:color="auto" w:fill="auto"/>
          </w:tcPr>
          <w:p w14:paraId="21C565A3" w14:textId="77777777" w:rsidR="00755705" w:rsidRPr="00886ADC" w:rsidRDefault="00755705" w:rsidP="00B92D79">
            <w:pPr>
              <w:rPr>
                <w:rFonts w:ascii="Times New Roman" w:hAnsi="Times New Roman"/>
                <w:sz w:val="24"/>
                <w:szCs w:val="24"/>
              </w:rPr>
            </w:pPr>
            <w:r w:rsidRPr="00886ADC">
              <w:rPr>
                <w:rFonts w:ascii="Times New Roman" w:hAnsi="Times New Roman"/>
                <w:sz w:val="24"/>
                <w:szCs w:val="24"/>
              </w:rPr>
              <w:t>п.10</w:t>
            </w:r>
          </w:p>
        </w:tc>
        <w:tc>
          <w:tcPr>
            <w:tcW w:w="1045" w:type="dxa"/>
            <w:shd w:val="clear" w:color="auto" w:fill="auto"/>
          </w:tcPr>
          <w:p w14:paraId="2CD8E180"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14B7FCE3" w14:textId="77777777" w:rsidTr="00886ADC">
        <w:tc>
          <w:tcPr>
            <w:tcW w:w="747" w:type="dxa"/>
            <w:shd w:val="clear" w:color="auto" w:fill="auto"/>
          </w:tcPr>
          <w:p w14:paraId="6AF924C6"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11</w:t>
            </w:r>
          </w:p>
        </w:tc>
        <w:tc>
          <w:tcPr>
            <w:tcW w:w="7273" w:type="dxa"/>
            <w:shd w:val="clear" w:color="auto" w:fill="auto"/>
          </w:tcPr>
          <w:p w14:paraId="7304B6D7"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Защита от мошенников</w:t>
            </w:r>
            <w:r w:rsidR="00A533CD" w:rsidRPr="00886ADC">
              <w:rPr>
                <w:rFonts w:ascii="Times New Roman" w:hAnsi="Times New Roman"/>
                <w:sz w:val="24"/>
                <w:szCs w:val="24"/>
              </w:rPr>
              <w:t xml:space="preserve">. </w:t>
            </w:r>
            <w:r w:rsidR="008A6DDB" w:rsidRPr="00886ADC">
              <w:rPr>
                <w:rFonts w:ascii="Times New Roman" w:hAnsi="Times New Roman"/>
                <w:b/>
                <w:sz w:val="24"/>
                <w:szCs w:val="24"/>
              </w:rPr>
              <w:t>Опасные зоны гор</w:t>
            </w:r>
            <w:r w:rsidR="00A533CD" w:rsidRPr="00886ADC">
              <w:rPr>
                <w:rFonts w:ascii="Times New Roman" w:hAnsi="Times New Roman"/>
                <w:b/>
                <w:sz w:val="24"/>
                <w:szCs w:val="24"/>
              </w:rPr>
              <w:t>ода.</w:t>
            </w:r>
            <w:r w:rsidRPr="00886ADC">
              <w:rPr>
                <w:rFonts w:ascii="Times New Roman" w:hAnsi="Times New Roman"/>
                <w:sz w:val="24"/>
                <w:szCs w:val="24"/>
              </w:rPr>
              <w:t xml:space="preserve"> </w:t>
            </w:r>
          </w:p>
        </w:tc>
        <w:tc>
          <w:tcPr>
            <w:tcW w:w="1000" w:type="dxa"/>
            <w:shd w:val="clear" w:color="auto" w:fill="auto"/>
          </w:tcPr>
          <w:p w14:paraId="16E73A23" w14:textId="77777777" w:rsidR="00755705" w:rsidRPr="00886ADC" w:rsidRDefault="00755705" w:rsidP="00B92D79">
            <w:pPr>
              <w:rPr>
                <w:rFonts w:ascii="Times New Roman" w:hAnsi="Times New Roman"/>
                <w:sz w:val="24"/>
                <w:szCs w:val="24"/>
              </w:rPr>
            </w:pPr>
            <w:r w:rsidRPr="00886ADC">
              <w:rPr>
                <w:rFonts w:ascii="Times New Roman" w:hAnsi="Times New Roman"/>
                <w:sz w:val="24"/>
                <w:szCs w:val="24"/>
              </w:rPr>
              <w:t>п.11</w:t>
            </w:r>
          </w:p>
        </w:tc>
        <w:tc>
          <w:tcPr>
            <w:tcW w:w="1045" w:type="dxa"/>
            <w:shd w:val="clear" w:color="auto" w:fill="auto"/>
          </w:tcPr>
          <w:p w14:paraId="3FAE1713"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291B67F5" w14:textId="77777777" w:rsidTr="00886ADC">
        <w:tc>
          <w:tcPr>
            <w:tcW w:w="747" w:type="dxa"/>
            <w:shd w:val="clear" w:color="auto" w:fill="auto"/>
          </w:tcPr>
          <w:p w14:paraId="716D40CA"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12</w:t>
            </w:r>
          </w:p>
        </w:tc>
        <w:tc>
          <w:tcPr>
            <w:tcW w:w="7273" w:type="dxa"/>
            <w:shd w:val="clear" w:color="auto" w:fill="auto"/>
          </w:tcPr>
          <w:p w14:paraId="075B8BA8" w14:textId="77777777" w:rsidR="00755705" w:rsidRPr="00886ADC" w:rsidRDefault="00755705" w:rsidP="00886ADC">
            <w:pPr>
              <w:spacing w:line="240" w:lineRule="auto"/>
              <w:ind w:firstLine="397"/>
              <w:rPr>
                <w:rFonts w:ascii="Times New Roman" w:hAnsi="Times New Roman"/>
                <w:b/>
                <w:sz w:val="24"/>
                <w:szCs w:val="24"/>
              </w:rPr>
            </w:pPr>
            <w:r w:rsidRPr="00886ADC">
              <w:rPr>
                <w:rFonts w:ascii="Times New Roman" w:hAnsi="Times New Roman"/>
                <w:sz w:val="24"/>
                <w:szCs w:val="24"/>
              </w:rPr>
              <w:t>Безопасное поведение девушек</w:t>
            </w:r>
            <w:r w:rsidR="00122CD4" w:rsidRPr="00886ADC">
              <w:rPr>
                <w:rFonts w:ascii="Times New Roman" w:hAnsi="Times New Roman"/>
                <w:sz w:val="24"/>
                <w:szCs w:val="24"/>
              </w:rPr>
              <w:t xml:space="preserve">. </w:t>
            </w:r>
            <w:r w:rsidR="00122CD4" w:rsidRPr="00886ADC">
              <w:rPr>
                <w:rFonts w:ascii="Times New Roman" w:hAnsi="Times New Roman"/>
                <w:b/>
                <w:sz w:val="24"/>
                <w:szCs w:val="24"/>
              </w:rPr>
              <w:t>Безопасное поведение в микрорайоне.</w:t>
            </w:r>
          </w:p>
        </w:tc>
        <w:tc>
          <w:tcPr>
            <w:tcW w:w="1000" w:type="dxa"/>
            <w:shd w:val="clear" w:color="auto" w:fill="auto"/>
          </w:tcPr>
          <w:p w14:paraId="5E0972B0" w14:textId="77777777" w:rsidR="00755705" w:rsidRPr="00886ADC" w:rsidRDefault="00755705" w:rsidP="00B92D79">
            <w:pPr>
              <w:rPr>
                <w:rFonts w:ascii="Times New Roman" w:hAnsi="Times New Roman"/>
                <w:sz w:val="24"/>
                <w:szCs w:val="24"/>
              </w:rPr>
            </w:pPr>
            <w:r w:rsidRPr="00886ADC">
              <w:rPr>
                <w:rFonts w:ascii="Times New Roman" w:hAnsi="Times New Roman"/>
                <w:sz w:val="24"/>
                <w:szCs w:val="24"/>
              </w:rPr>
              <w:t>п.12</w:t>
            </w:r>
          </w:p>
        </w:tc>
        <w:tc>
          <w:tcPr>
            <w:tcW w:w="1045" w:type="dxa"/>
            <w:shd w:val="clear" w:color="auto" w:fill="auto"/>
          </w:tcPr>
          <w:p w14:paraId="2B81AECB"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17DB0D63" w14:textId="77777777" w:rsidTr="00886ADC">
        <w:tc>
          <w:tcPr>
            <w:tcW w:w="747" w:type="dxa"/>
            <w:shd w:val="clear" w:color="auto" w:fill="auto"/>
          </w:tcPr>
          <w:p w14:paraId="1B6FDD0D"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13</w:t>
            </w:r>
          </w:p>
        </w:tc>
        <w:tc>
          <w:tcPr>
            <w:tcW w:w="7273" w:type="dxa"/>
            <w:shd w:val="clear" w:color="auto" w:fill="auto"/>
          </w:tcPr>
          <w:p w14:paraId="2D7FF44C"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Психологические основы самозащиты в криминогенных ситуациях. Пути выхода из конфликтных ситуаций</w:t>
            </w:r>
            <w:r w:rsidR="008D7FC2" w:rsidRPr="00886ADC">
              <w:rPr>
                <w:rFonts w:ascii="Times New Roman" w:hAnsi="Times New Roman"/>
                <w:sz w:val="24"/>
                <w:szCs w:val="24"/>
              </w:rPr>
              <w:t>.</w:t>
            </w:r>
            <w:r w:rsidR="009D3E62" w:rsidRPr="00886ADC">
              <w:rPr>
                <w:rFonts w:ascii="Times New Roman" w:hAnsi="Times New Roman"/>
                <w:i/>
                <w:sz w:val="24"/>
                <w:szCs w:val="24"/>
              </w:rPr>
              <w:t xml:space="preserve"> Решение практических ситуаций по теме.</w:t>
            </w:r>
          </w:p>
        </w:tc>
        <w:tc>
          <w:tcPr>
            <w:tcW w:w="1000" w:type="dxa"/>
            <w:shd w:val="clear" w:color="auto" w:fill="auto"/>
          </w:tcPr>
          <w:p w14:paraId="20CBC068" w14:textId="77777777" w:rsidR="00755705" w:rsidRPr="00886ADC" w:rsidRDefault="00755705" w:rsidP="00B92D79">
            <w:pPr>
              <w:rPr>
                <w:rFonts w:ascii="Times New Roman" w:hAnsi="Times New Roman"/>
                <w:sz w:val="24"/>
                <w:szCs w:val="24"/>
              </w:rPr>
            </w:pPr>
            <w:r w:rsidRPr="00886ADC">
              <w:rPr>
                <w:rFonts w:ascii="Times New Roman" w:hAnsi="Times New Roman"/>
                <w:sz w:val="24"/>
                <w:szCs w:val="24"/>
              </w:rPr>
              <w:t>п.13</w:t>
            </w:r>
          </w:p>
        </w:tc>
        <w:tc>
          <w:tcPr>
            <w:tcW w:w="1045" w:type="dxa"/>
            <w:shd w:val="clear" w:color="auto" w:fill="auto"/>
          </w:tcPr>
          <w:p w14:paraId="43A1237B"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4BBB45C0" w14:textId="77777777" w:rsidTr="00886ADC">
        <w:tc>
          <w:tcPr>
            <w:tcW w:w="747" w:type="dxa"/>
            <w:shd w:val="clear" w:color="auto" w:fill="auto"/>
          </w:tcPr>
          <w:p w14:paraId="499D516D"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14</w:t>
            </w:r>
          </w:p>
        </w:tc>
        <w:tc>
          <w:tcPr>
            <w:tcW w:w="7273" w:type="dxa"/>
            <w:shd w:val="clear" w:color="auto" w:fill="auto"/>
          </w:tcPr>
          <w:p w14:paraId="3349A0DC"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Причины травматизма и пути их предотвращения</w:t>
            </w:r>
            <w:r w:rsidR="008D7FC2" w:rsidRPr="00886ADC">
              <w:rPr>
                <w:rFonts w:ascii="Times New Roman" w:hAnsi="Times New Roman"/>
                <w:sz w:val="24"/>
                <w:szCs w:val="24"/>
              </w:rPr>
              <w:t>.</w:t>
            </w:r>
          </w:p>
        </w:tc>
        <w:tc>
          <w:tcPr>
            <w:tcW w:w="1000" w:type="dxa"/>
            <w:shd w:val="clear" w:color="auto" w:fill="auto"/>
          </w:tcPr>
          <w:p w14:paraId="2AACDEBB"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п.14</w:t>
            </w:r>
          </w:p>
        </w:tc>
        <w:tc>
          <w:tcPr>
            <w:tcW w:w="1045" w:type="dxa"/>
            <w:shd w:val="clear" w:color="auto" w:fill="auto"/>
          </w:tcPr>
          <w:p w14:paraId="44E9785C"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5BAD9CEF" w14:textId="77777777" w:rsidTr="00886ADC">
        <w:tc>
          <w:tcPr>
            <w:tcW w:w="747" w:type="dxa"/>
            <w:shd w:val="clear" w:color="auto" w:fill="auto"/>
          </w:tcPr>
          <w:p w14:paraId="6A6FB8E7"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15</w:t>
            </w:r>
          </w:p>
        </w:tc>
        <w:tc>
          <w:tcPr>
            <w:tcW w:w="7273" w:type="dxa"/>
            <w:shd w:val="clear" w:color="auto" w:fill="auto"/>
          </w:tcPr>
          <w:p w14:paraId="5B15742C"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 xml:space="preserve">Безопасное поведение </w:t>
            </w:r>
            <w:r w:rsidRPr="00886ADC">
              <w:rPr>
                <w:rFonts w:ascii="Times New Roman" w:hAnsi="Times New Roman"/>
                <w:b/>
                <w:sz w:val="24"/>
                <w:szCs w:val="24"/>
              </w:rPr>
              <w:t>до</w:t>
            </w:r>
            <w:r w:rsidR="00A533CD" w:rsidRPr="00886ADC">
              <w:rPr>
                <w:rFonts w:ascii="Times New Roman" w:hAnsi="Times New Roman"/>
                <w:b/>
                <w:sz w:val="24"/>
                <w:szCs w:val="24"/>
              </w:rPr>
              <w:t>ма и на улицах города Вологды.</w:t>
            </w:r>
          </w:p>
        </w:tc>
        <w:tc>
          <w:tcPr>
            <w:tcW w:w="1000" w:type="dxa"/>
            <w:shd w:val="clear" w:color="auto" w:fill="auto"/>
          </w:tcPr>
          <w:p w14:paraId="6116984B"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п.15</w:t>
            </w:r>
          </w:p>
        </w:tc>
        <w:tc>
          <w:tcPr>
            <w:tcW w:w="1045" w:type="dxa"/>
            <w:shd w:val="clear" w:color="auto" w:fill="auto"/>
          </w:tcPr>
          <w:p w14:paraId="3ADD6D0F"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2A8BDF2E" w14:textId="77777777" w:rsidTr="00886ADC">
        <w:tc>
          <w:tcPr>
            <w:tcW w:w="747" w:type="dxa"/>
            <w:shd w:val="clear" w:color="auto" w:fill="auto"/>
          </w:tcPr>
          <w:p w14:paraId="2E6A576A"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16</w:t>
            </w:r>
          </w:p>
        </w:tc>
        <w:tc>
          <w:tcPr>
            <w:tcW w:w="7273" w:type="dxa"/>
            <w:shd w:val="clear" w:color="auto" w:fill="auto"/>
          </w:tcPr>
          <w:p w14:paraId="40A84823" w14:textId="77777777" w:rsidR="00755705" w:rsidRPr="00886ADC" w:rsidRDefault="00755705" w:rsidP="00886ADC">
            <w:pPr>
              <w:spacing w:line="276" w:lineRule="auto"/>
              <w:ind w:firstLine="0"/>
              <w:rPr>
                <w:rFonts w:ascii="Times New Roman" w:hAnsi="Times New Roman"/>
                <w:b/>
                <w:sz w:val="24"/>
                <w:szCs w:val="24"/>
              </w:rPr>
            </w:pPr>
            <w:r w:rsidRPr="00886ADC">
              <w:rPr>
                <w:rFonts w:ascii="Times New Roman" w:hAnsi="Times New Roman"/>
                <w:b/>
                <w:sz w:val="24"/>
                <w:szCs w:val="24"/>
              </w:rPr>
              <w:t>Безопасное поведение в школе, на занятиях физкультурой и спортом</w:t>
            </w:r>
            <w:r w:rsidR="00A533CD" w:rsidRPr="00886ADC">
              <w:rPr>
                <w:rFonts w:ascii="Times New Roman" w:hAnsi="Times New Roman"/>
                <w:b/>
                <w:sz w:val="24"/>
                <w:szCs w:val="24"/>
              </w:rPr>
              <w:t>.</w:t>
            </w:r>
          </w:p>
        </w:tc>
        <w:tc>
          <w:tcPr>
            <w:tcW w:w="1000" w:type="dxa"/>
            <w:shd w:val="clear" w:color="auto" w:fill="auto"/>
          </w:tcPr>
          <w:p w14:paraId="12E43D43"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п.16</w:t>
            </w:r>
          </w:p>
        </w:tc>
        <w:tc>
          <w:tcPr>
            <w:tcW w:w="1045" w:type="dxa"/>
            <w:shd w:val="clear" w:color="auto" w:fill="auto"/>
          </w:tcPr>
          <w:p w14:paraId="590EDEF2"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74E39282" w14:textId="77777777" w:rsidTr="00886ADC">
        <w:tc>
          <w:tcPr>
            <w:tcW w:w="747" w:type="dxa"/>
            <w:shd w:val="clear" w:color="auto" w:fill="auto"/>
          </w:tcPr>
          <w:p w14:paraId="52FDA573"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17</w:t>
            </w:r>
          </w:p>
        </w:tc>
        <w:tc>
          <w:tcPr>
            <w:tcW w:w="7273" w:type="dxa"/>
            <w:shd w:val="clear" w:color="auto" w:fill="auto"/>
          </w:tcPr>
          <w:p w14:paraId="67C12064"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Профилактика осложнений ран. Асептика и антисептика</w:t>
            </w:r>
            <w:r w:rsidR="008D7FC2" w:rsidRPr="00886ADC">
              <w:rPr>
                <w:rFonts w:ascii="Times New Roman" w:hAnsi="Times New Roman"/>
                <w:sz w:val="24"/>
                <w:szCs w:val="24"/>
              </w:rPr>
              <w:t>.</w:t>
            </w:r>
          </w:p>
        </w:tc>
        <w:tc>
          <w:tcPr>
            <w:tcW w:w="1000" w:type="dxa"/>
            <w:shd w:val="clear" w:color="auto" w:fill="auto"/>
          </w:tcPr>
          <w:p w14:paraId="77048094"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п.17</w:t>
            </w:r>
          </w:p>
        </w:tc>
        <w:tc>
          <w:tcPr>
            <w:tcW w:w="1045" w:type="dxa"/>
            <w:shd w:val="clear" w:color="auto" w:fill="auto"/>
          </w:tcPr>
          <w:p w14:paraId="02C5AF52"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77FED510" w14:textId="77777777" w:rsidTr="00886ADC">
        <w:tc>
          <w:tcPr>
            <w:tcW w:w="747" w:type="dxa"/>
            <w:shd w:val="clear" w:color="auto" w:fill="auto"/>
          </w:tcPr>
          <w:p w14:paraId="59788E7F"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18</w:t>
            </w:r>
          </w:p>
        </w:tc>
        <w:tc>
          <w:tcPr>
            <w:tcW w:w="7273" w:type="dxa"/>
            <w:shd w:val="clear" w:color="auto" w:fill="auto"/>
          </w:tcPr>
          <w:p w14:paraId="00FF8611" w14:textId="77777777" w:rsidR="00755705" w:rsidRPr="00886ADC" w:rsidRDefault="00755705" w:rsidP="00886ADC">
            <w:pPr>
              <w:spacing w:line="360" w:lineRule="auto"/>
              <w:ind w:firstLine="0"/>
              <w:rPr>
                <w:rFonts w:ascii="Times New Roman" w:hAnsi="Times New Roman"/>
                <w:sz w:val="24"/>
                <w:szCs w:val="24"/>
              </w:rPr>
            </w:pPr>
            <w:r w:rsidRPr="00886ADC">
              <w:rPr>
                <w:rFonts w:ascii="Times New Roman" w:hAnsi="Times New Roman"/>
                <w:sz w:val="24"/>
                <w:szCs w:val="24"/>
              </w:rPr>
              <w:t>Травмы головы, позвоночника и спины</w:t>
            </w:r>
            <w:r w:rsidR="008D7FC2" w:rsidRPr="00886ADC">
              <w:rPr>
                <w:rFonts w:ascii="Times New Roman" w:hAnsi="Times New Roman"/>
                <w:sz w:val="24"/>
                <w:szCs w:val="24"/>
              </w:rPr>
              <w:t>.</w:t>
            </w:r>
          </w:p>
        </w:tc>
        <w:tc>
          <w:tcPr>
            <w:tcW w:w="1000" w:type="dxa"/>
            <w:shd w:val="clear" w:color="auto" w:fill="auto"/>
          </w:tcPr>
          <w:p w14:paraId="65C6EB2D"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п.18</w:t>
            </w:r>
          </w:p>
        </w:tc>
        <w:tc>
          <w:tcPr>
            <w:tcW w:w="1045" w:type="dxa"/>
            <w:shd w:val="clear" w:color="auto" w:fill="auto"/>
          </w:tcPr>
          <w:p w14:paraId="1B39159C"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4136A712" w14:textId="77777777" w:rsidTr="00886ADC">
        <w:tc>
          <w:tcPr>
            <w:tcW w:w="747" w:type="dxa"/>
            <w:shd w:val="clear" w:color="auto" w:fill="auto"/>
          </w:tcPr>
          <w:p w14:paraId="0640CD63"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19</w:t>
            </w:r>
          </w:p>
        </w:tc>
        <w:tc>
          <w:tcPr>
            <w:tcW w:w="7273" w:type="dxa"/>
            <w:shd w:val="clear" w:color="auto" w:fill="auto"/>
          </w:tcPr>
          <w:p w14:paraId="7F140B21"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Экстренная реанимационная помощь</w:t>
            </w:r>
            <w:r w:rsidR="008D7FC2" w:rsidRPr="00886ADC">
              <w:rPr>
                <w:rFonts w:ascii="Times New Roman" w:hAnsi="Times New Roman"/>
                <w:sz w:val="24"/>
                <w:szCs w:val="24"/>
              </w:rPr>
              <w:t>.</w:t>
            </w:r>
            <w:r w:rsidR="00E27C06" w:rsidRPr="00886ADC">
              <w:rPr>
                <w:rFonts w:ascii="Times New Roman" w:hAnsi="Times New Roman"/>
                <w:sz w:val="24"/>
                <w:szCs w:val="24"/>
              </w:rPr>
              <w:t xml:space="preserve"> </w:t>
            </w:r>
            <w:r w:rsidR="00E27C06" w:rsidRPr="00886ADC">
              <w:rPr>
                <w:rFonts w:ascii="Times New Roman" w:hAnsi="Times New Roman"/>
                <w:i/>
                <w:sz w:val="24"/>
                <w:szCs w:val="24"/>
              </w:rPr>
              <w:t>Практикум: техника проведения НМС и ИВЛ.</w:t>
            </w:r>
          </w:p>
        </w:tc>
        <w:tc>
          <w:tcPr>
            <w:tcW w:w="1000" w:type="dxa"/>
            <w:shd w:val="clear" w:color="auto" w:fill="auto"/>
          </w:tcPr>
          <w:p w14:paraId="3EFBEBB9"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п.19</w:t>
            </w:r>
          </w:p>
        </w:tc>
        <w:tc>
          <w:tcPr>
            <w:tcW w:w="1045" w:type="dxa"/>
            <w:shd w:val="clear" w:color="auto" w:fill="auto"/>
          </w:tcPr>
          <w:p w14:paraId="618EE010"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443A467F" w14:textId="77777777" w:rsidTr="00886ADC">
        <w:tc>
          <w:tcPr>
            <w:tcW w:w="747" w:type="dxa"/>
            <w:shd w:val="clear" w:color="auto" w:fill="auto"/>
          </w:tcPr>
          <w:p w14:paraId="68B42E89"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20</w:t>
            </w:r>
          </w:p>
        </w:tc>
        <w:tc>
          <w:tcPr>
            <w:tcW w:w="7273" w:type="dxa"/>
            <w:shd w:val="clear" w:color="auto" w:fill="auto"/>
          </w:tcPr>
          <w:p w14:paraId="636A252B"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Основные неинфекционные заболевания</w:t>
            </w:r>
            <w:r w:rsidR="00A533CD" w:rsidRPr="00886ADC">
              <w:rPr>
                <w:rFonts w:ascii="Times New Roman" w:hAnsi="Times New Roman"/>
                <w:sz w:val="24"/>
                <w:szCs w:val="24"/>
              </w:rPr>
              <w:t xml:space="preserve">. </w:t>
            </w:r>
            <w:r w:rsidR="00A533CD" w:rsidRPr="00886ADC">
              <w:rPr>
                <w:rFonts w:ascii="Times New Roman" w:hAnsi="Times New Roman"/>
                <w:b/>
                <w:sz w:val="24"/>
                <w:szCs w:val="24"/>
              </w:rPr>
              <w:t>Медицинские учреждения города Вологды.</w:t>
            </w:r>
          </w:p>
        </w:tc>
        <w:tc>
          <w:tcPr>
            <w:tcW w:w="1000" w:type="dxa"/>
            <w:shd w:val="clear" w:color="auto" w:fill="auto"/>
          </w:tcPr>
          <w:p w14:paraId="7A20D5EF"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п.20</w:t>
            </w:r>
          </w:p>
        </w:tc>
        <w:tc>
          <w:tcPr>
            <w:tcW w:w="1045" w:type="dxa"/>
            <w:shd w:val="clear" w:color="auto" w:fill="auto"/>
          </w:tcPr>
          <w:p w14:paraId="58BC2091"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5B663CC1" w14:textId="77777777" w:rsidTr="00886ADC">
        <w:tc>
          <w:tcPr>
            <w:tcW w:w="747" w:type="dxa"/>
            <w:shd w:val="clear" w:color="auto" w:fill="auto"/>
          </w:tcPr>
          <w:p w14:paraId="0AAF5E97" w14:textId="77777777" w:rsidR="00755705" w:rsidRPr="00886ADC" w:rsidRDefault="00755705" w:rsidP="00886ADC">
            <w:pPr>
              <w:ind w:firstLine="0"/>
              <w:jc w:val="center"/>
              <w:rPr>
                <w:rFonts w:ascii="Times New Roman" w:hAnsi="Times New Roman"/>
                <w:sz w:val="24"/>
                <w:szCs w:val="24"/>
              </w:rPr>
            </w:pPr>
            <w:r w:rsidRPr="00886ADC">
              <w:rPr>
                <w:rFonts w:ascii="Times New Roman" w:hAnsi="Times New Roman"/>
                <w:sz w:val="24"/>
                <w:szCs w:val="24"/>
              </w:rPr>
              <w:t>21</w:t>
            </w:r>
          </w:p>
        </w:tc>
        <w:tc>
          <w:tcPr>
            <w:tcW w:w="7273" w:type="dxa"/>
            <w:shd w:val="clear" w:color="auto" w:fill="auto"/>
          </w:tcPr>
          <w:p w14:paraId="04CC8247" w14:textId="77777777" w:rsidR="00755705" w:rsidRPr="00886ADC" w:rsidRDefault="00755705" w:rsidP="00886ADC">
            <w:pPr>
              <w:spacing w:line="240" w:lineRule="auto"/>
              <w:ind w:firstLine="397"/>
              <w:rPr>
                <w:rFonts w:ascii="Times New Roman" w:hAnsi="Times New Roman"/>
                <w:b/>
                <w:sz w:val="24"/>
                <w:szCs w:val="24"/>
              </w:rPr>
            </w:pPr>
            <w:r w:rsidRPr="00886ADC">
              <w:rPr>
                <w:rFonts w:ascii="Times New Roman" w:hAnsi="Times New Roman"/>
                <w:sz w:val="24"/>
                <w:szCs w:val="24"/>
              </w:rPr>
              <w:t>Здоровье человека</w:t>
            </w:r>
            <w:r w:rsidR="00E116C6" w:rsidRPr="00886ADC">
              <w:rPr>
                <w:rFonts w:ascii="Times New Roman" w:hAnsi="Times New Roman"/>
                <w:sz w:val="24"/>
                <w:szCs w:val="24"/>
              </w:rPr>
              <w:t xml:space="preserve"> Здоровый образ жизни как путь к достижению высокого уровня здоровья и современные методы оздоровления. </w:t>
            </w:r>
            <w:r w:rsidR="00122CD4" w:rsidRPr="00886ADC">
              <w:rPr>
                <w:rFonts w:ascii="Times New Roman" w:hAnsi="Times New Roman"/>
                <w:b/>
                <w:sz w:val="24"/>
                <w:szCs w:val="24"/>
              </w:rPr>
              <w:t>Спортивные объекты города.</w:t>
            </w:r>
          </w:p>
        </w:tc>
        <w:tc>
          <w:tcPr>
            <w:tcW w:w="1000" w:type="dxa"/>
            <w:shd w:val="clear" w:color="auto" w:fill="auto"/>
          </w:tcPr>
          <w:p w14:paraId="34AE92D8"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п.21</w:t>
            </w:r>
            <w:r w:rsidR="00E116C6" w:rsidRPr="00886ADC">
              <w:rPr>
                <w:rFonts w:ascii="Times New Roman" w:hAnsi="Times New Roman"/>
                <w:sz w:val="24"/>
                <w:szCs w:val="24"/>
              </w:rPr>
              <w:t>, 22</w:t>
            </w:r>
          </w:p>
        </w:tc>
        <w:tc>
          <w:tcPr>
            <w:tcW w:w="1045" w:type="dxa"/>
            <w:shd w:val="clear" w:color="auto" w:fill="auto"/>
          </w:tcPr>
          <w:p w14:paraId="28443306" w14:textId="77777777" w:rsidR="00755705" w:rsidRPr="00886ADC" w:rsidRDefault="00755705" w:rsidP="00B92D79">
            <w:pPr>
              <w:rPr>
                <w:sz w:val="24"/>
                <w:szCs w:val="24"/>
              </w:rPr>
            </w:pPr>
            <w:r w:rsidRPr="00886ADC">
              <w:rPr>
                <w:rFonts w:ascii="Times New Roman" w:hAnsi="Times New Roman"/>
                <w:sz w:val="24"/>
                <w:szCs w:val="24"/>
              </w:rPr>
              <w:t>1</w:t>
            </w:r>
          </w:p>
        </w:tc>
      </w:tr>
      <w:tr w:rsidR="00755705" w:rsidRPr="00886ADC" w14:paraId="62DF9273" w14:textId="77777777" w:rsidTr="00886ADC">
        <w:tc>
          <w:tcPr>
            <w:tcW w:w="747" w:type="dxa"/>
            <w:shd w:val="clear" w:color="auto" w:fill="auto"/>
          </w:tcPr>
          <w:p w14:paraId="7C358E34" w14:textId="77777777" w:rsidR="00755705"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22</w:t>
            </w:r>
          </w:p>
        </w:tc>
        <w:tc>
          <w:tcPr>
            <w:tcW w:w="7273" w:type="dxa"/>
            <w:shd w:val="clear" w:color="auto" w:fill="auto"/>
          </w:tcPr>
          <w:p w14:paraId="2D9D55C8" w14:textId="77777777" w:rsidR="00755705" w:rsidRPr="00886ADC" w:rsidRDefault="00755705" w:rsidP="00886ADC">
            <w:pPr>
              <w:spacing w:line="276" w:lineRule="auto"/>
              <w:ind w:firstLine="0"/>
              <w:rPr>
                <w:rFonts w:ascii="Times New Roman" w:hAnsi="Times New Roman"/>
                <w:sz w:val="24"/>
                <w:szCs w:val="24"/>
              </w:rPr>
            </w:pPr>
            <w:r w:rsidRPr="00886ADC">
              <w:rPr>
                <w:rFonts w:ascii="Times New Roman" w:hAnsi="Times New Roman"/>
                <w:sz w:val="24"/>
                <w:szCs w:val="24"/>
              </w:rPr>
              <w:t>Факторы риска во внешней среде и их влияние на внутреннюю среду организма человека и его здоровье</w:t>
            </w:r>
            <w:r w:rsidR="008D7FC2" w:rsidRPr="00886ADC">
              <w:rPr>
                <w:rFonts w:ascii="Times New Roman" w:hAnsi="Times New Roman"/>
                <w:sz w:val="24"/>
                <w:szCs w:val="24"/>
              </w:rPr>
              <w:t>.</w:t>
            </w:r>
          </w:p>
        </w:tc>
        <w:tc>
          <w:tcPr>
            <w:tcW w:w="1000" w:type="dxa"/>
            <w:shd w:val="clear" w:color="auto" w:fill="auto"/>
          </w:tcPr>
          <w:p w14:paraId="07F09AEC" w14:textId="77777777" w:rsidR="00755705" w:rsidRPr="00886ADC" w:rsidRDefault="00755705" w:rsidP="00886ADC">
            <w:pPr>
              <w:jc w:val="left"/>
              <w:rPr>
                <w:rFonts w:ascii="Times New Roman" w:hAnsi="Times New Roman"/>
                <w:sz w:val="24"/>
                <w:szCs w:val="24"/>
              </w:rPr>
            </w:pPr>
            <w:r w:rsidRPr="00886ADC">
              <w:rPr>
                <w:rFonts w:ascii="Times New Roman" w:hAnsi="Times New Roman"/>
                <w:sz w:val="24"/>
                <w:szCs w:val="24"/>
              </w:rPr>
              <w:t>п.23</w:t>
            </w:r>
          </w:p>
        </w:tc>
        <w:tc>
          <w:tcPr>
            <w:tcW w:w="1045" w:type="dxa"/>
            <w:shd w:val="clear" w:color="auto" w:fill="auto"/>
          </w:tcPr>
          <w:p w14:paraId="34740B3A" w14:textId="77777777" w:rsidR="00755705" w:rsidRPr="00886ADC" w:rsidRDefault="00755705" w:rsidP="00B92D79">
            <w:pPr>
              <w:rPr>
                <w:sz w:val="24"/>
                <w:szCs w:val="24"/>
              </w:rPr>
            </w:pPr>
            <w:r w:rsidRPr="00886ADC">
              <w:rPr>
                <w:rFonts w:ascii="Times New Roman" w:hAnsi="Times New Roman"/>
                <w:sz w:val="24"/>
                <w:szCs w:val="24"/>
              </w:rPr>
              <w:t>1</w:t>
            </w:r>
          </w:p>
        </w:tc>
      </w:tr>
      <w:tr w:rsidR="00E116C6" w:rsidRPr="00886ADC" w14:paraId="327D891F" w14:textId="77777777" w:rsidTr="00886ADC">
        <w:tc>
          <w:tcPr>
            <w:tcW w:w="747" w:type="dxa"/>
            <w:shd w:val="clear" w:color="auto" w:fill="auto"/>
          </w:tcPr>
          <w:p w14:paraId="36023293"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23</w:t>
            </w:r>
          </w:p>
        </w:tc>
        <w:tc>
          <w:tcPr>
            <w:tcW w:w="7273" w:type="dxa"/>
            <w:shd w:val="clear" w:color="auto" w:fill="auto"/>
          </w:tcPr>
          <w:p w14:paraId="0D5B015B"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Понятие личной гигиены. Гигиена кожи и одежды</w:t>
            </w:r>
            <w:r w:rsidR="008D7FC2" w:rsidRPr="00886ADC">
              <w:rPr>
                <w:rFonts w:ascii="Times New Roman" w:hAnsi="Times New Roman"/>
                <w:sz w:val="24"/>
                <w:szCs w:val="24"/>
              </w:rPr>
              <w:t xml:space="preserve">. </w:t>
            </w:r>
          </w:p>
        </w:tc>
        <w:tc>
          <w:tcPr>
            <w:tcW w:w="1000" w:type="dxa"/>
            <w:shd w:val="clear" w:color="auto" w:fill="auto"/>
          </w:tcPr>
          <w:p w14:paraId="774FAC43"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п.24</w:t>
            </w:r>
          </w:p>
        </w:tc>
        <w:tc>
          <w:tcPr>
            <w:tcW w:w="1045" w:type="dxa"/>
            <w:shd w:val="clear" w:color="auto" w:fill="auto"/>
          </w:tcPr>
          <w:p w14:paraId="46908CFC"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48D6EC02" w14:textId="77777777" w:rsidTr="00886ADC">
        <w:tc>
          <w:tcPr>
            <w:tcW w:w="747" w:type="dxa"/>
            <w:shd w:val="clear" w:color="auto" w:fill="auto"/>
          </w:tcPr>
          <w:p w14:paraId="1502417B"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24</w:t>
            </w:r>
          </w:p>
        </w:tc>
        <w:tc>
          <w:tcPr>
            <w:tcW w:w="7273" w:type="dxa"/>
            <w:shd w:val="clear" w:color="auto" w:fill="auto"/>
          </w:tcPr>
          <w:p w14:paraId="1296CFA6" w14:textId="324901BA" w:rsidR="00E116C6" w:rsidRPr="00886ADC" w:rsidRDefault="00E116C6" w:rsidP="00886ADC">
            <w:pPr>
              <w:spacing w:line="276" w:lineRule="auto"/>
              <w:ind w:firstLine="0"/>
              <w:rPr>
                <w:rFonts w:ascii="Times New Roman" w:hAnsi="Times New Roman"/>
                <w:sz w:val="24"/>
                <w:szCs w:val="24"/>
              </w:rPr>
            </w:pPr>
            <w:r w:rsidRPr="00886ADC">
              <w:rPr>
                <w:rFonts w:ascii="Times New Roman" w:hAnsi="Times New Roman"/>
                <w:sz w:val="24"/>
                <w:szCs w:val="24"/>
              </w:rPr>
              <w:t>Гигиена питания и воды</w:t>
            </w:r>
            <w:r w:rsidR="00122CD4" w:rsidRPr="00886ADC">
              <w:rPr>
                <w:rFonts w:ascii="Times New Roman" w:hAnsi="Times New Roman"/>
                <w:sz w:val="24"/>
                <w:szCs w:val="24"/>
              </w:rPr>
              <w:t xml:space="preserve">. </w:t>
            </w:r>
            <w:r w:rsidR="00122CD4" w:rsidRPr="00886ADC">
              <w:rPr>
                <w:rFonts w:ascii="Times New Roman" w:hAnsi="Times New Roman"/>
                <w:b/>
                <w:sz w:val="24"/>
                <w:szCs w:val="24"/>
              </w:rPr>
              <w:t>Учреждения общественного питания</w:t>
            </w:r>
          </w:p>
        </w:tc>
        <w:tc>
          <w:tcPr>
            <w:tcW w:w="1000" w:type="dxa"/>
            <w:shd w:val="clear" w:color="auto" w:fill="auto"/>
          </w:tcPr>
          <w:p w14:paraId="3EA8BD1D"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п.25</w:t>
            </w:r>
          </w:p>
        </w:tc>
        <w:tc>
          <w:tcPr>
            <w:tcW w:w="1045" w:type="dxa"/>
            <w:shd w:val="clear" w:color="auto" w:fill="auto"/>
          </w:tcPr>
          <w:p w14:paraId="6A6BE902"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08C6E484" w14:textId="77777777" w:rsidTr="00886ADC">
        <w:tc>
          <w:tcPr>
            <w:tcW w:w="747" w:type="dxa"/>
            <w:shd w:val="clear" w:color="auto" w:fill="auto"/>
          </w:tcPr>
          <w:p w14:paraId="7828F359"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lastRenderedPageBreak/>
              <w:t>25</w:t>
            </w:r>
          </w:p>
        </w:tc>
        <w:tc>
          <w:tcPr>
            <w:tcW w:w="7273" w:type="dxa"/>
            <w:shd w:val="clear" w:color="auto" w:fill="auto"/>
          </w:tcPr>
          <w:p w14:paraId="560C8961" w14:textId="77777777" w:rsidR="00E116C6" w:rsidRPr="00886ADC" w:rsidRDefault="00E116C6" w:rsidP="00886ADC">
            <w:pPr>
              <w:spacing w:line="276" w:lineRule="auto"/>
              <w:ind w:firstLine="0"/>
              <w:rPr>
                <w:rFonts w:ascii="Times New Roman" w:hAnsi="Times New Roman"/>
                <w:sz w:val="24"/>
                <w:szCs w:val="24"/>
              </w:rPr>
            </w:pPr>
            <w:r w:rsidRPr="00886ADC">
              <w:rPr>
                <w:rFonts w:ascii="Times New Roman" w:hAnsi="Times New Roman"/>
                <w:sz w:val="24"/>
                <w:szCs w:val="24"/>
              </w:rPr>
              <w:t>Гигиена жилища и индивидуального строительства</w:t>
            </w:r>
            <w:r w:rsidR="00122CD4" w:rsidRPr="00886ADC">
              <w:rPr>
                <w:rFonts w:ascii="Times New Roman" w:hAnsi="Times New Roman"/>
                <w:sz w:val="24"/>
                <w:szCs w:val="24"/>
              </w:rPr>
              <w:t>.</w:t>
            </w:r>
            <w:r w:rsidR="008D7FC2" w:rsidRPr="00886ADC">
              <w:rPr>
                <w:rFonts w:ascii="Times New Roman" w:hAnsi="Times New Roman"/>
                <w:sz w:val="24"/>
                <w:szCs w:val="24"/>
              </w:rPr>
              <w:t xml:space="preserve"> </w:t>
            </w:r>
            <w:r w:rsidR="008D7FC2" w:rsidRPr="00886ADC">
              <w:rPr>
                <w:rFonts w:ascii="Times New Roman" w:hAnsi="Times New Roman"/>
                <w:i/>
                <w:sz w:val="24"/>
                <w:szCs w:val="24"/>
              </w:rPr>
              <w:t>Решение практических задач по теме.</w:t>
            </w:r>
          </w:p>
        </w:tc>
        <w:tc>
          <w:tcPr>
            <w:tcW w:w="1000" w:type="dxa"/>
            <w:shd w:val="clear" w:color="auto" w:fill="auto"/>
          </w:tcPr>
          <w:p w14:paraId="39FF2561"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п.26</w:t>
            </w:r>
          </w:p>
        </w:tc>
        <w:tc>
          <w:tcPr>
            <w:tcW w:w="1045" w:type="dxa"/>
            <w:shd w:val="clear" w:color="auto" w:fill="auto"/>
          </w:tcPr>
          <w:p w14:paraId="0C49DD99"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090851D2" w14:textId="77777777" w:rsidTr="00886ADC">
        <w:tc>
          <w:tcPr>
            <w:tcW w:w="747" w:type="dxa"/>
            <w:shd w:val="clear" w:color="auto" w:fill="auto"/>
          </w:tcPr>
          <w:p w14:paraId="51395CB1"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26</w:t>
            </w:r>
          </w:p>
        </w:tc>
        <w:tc>
          <w:tcPr>
            <w:tcW w:w="7273" w:type="dxa"/>
            <w:shd w:val="clear" w:color="auto" w:fill="auto"/>
          </w:tcPr>
          <w:p w14:paraId="20A5C9BF"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Физиологическое и психологическое развитие подростков</w:t>
            </w:r>
            <w:r w:rsidR="00122CD4" w:rsidRPr="00886ADC">
              <w:rPr>
                <w:rFonts w:ascii="Times New Roman" w:hAnsi="Times New Roman"/>
                <w:sz w:val="24"/>
                <w:szCs w:val="24"/>
              </w:rPr>
              <w:t>.</w:t>
            </w:r>
          </w:p>
        </w:tc>
        <w:tc>
          <w:tcPr>
            <w:tcW w:w="1000" w:type="dxa"/>
            <w:shd w:val="clear" w:color="auto" w:fill="auto"/>
          </w:tcPr>
          <w:p w14:paraId="133956E4"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п.27</w:t>
            </w:r>
          </w:p>
        </w:tc>
        <w:tc>
          <w:tcPr>
            <w:tcW w:w="1045" w:type="dxa"/>
            <w:shd w:val="clear" w:color="auto" w:fill="auto"/>
          </w:tcPr>
          <w:p w14:paraId="19C72CA4"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2375CD89" w14:textId="77777777" w:rsidTr="00886ADC">
        <w:tc>
          <w:tcPr>
            <w:tcW w:w="747" w:type="dxa"/>
            <w:shd w:val="clear" w:color="auto" w:fill="auto"/>
          </w:tcPr>
          <w:p w14:paraId="1F378848"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27</w:t>
            </w:r>
          </w:p>
        </w:tc>
        <w:tc>
          <w:tcPr>
            <w:tcW w:w="7273" w:type="dxa"/>
            <w:shd w:val="clear" w:color="auto" w:fill="auto"/>
          </w:tcPr>
          <w:p w14:paraId="30740554"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Роль взаимоотношений в формировании репродуктивной функции</w:t>
            </w:r>
            <w:r w:rsidR="00122CD4" w:rsidRPr="00886ADC">
              <w:rPr>
                <w:rFonts w:ascii="Times New Roman" w:hAnsi="Times New Roman"/>
                <w:sz w:val="24"/>
                <w:szCs w:val="24"/>
              </w:rPr>
              <w:t>.</w:t>
            </w:r>
          </w:p>
        </w:tc>
        <w:tc>
          <w:tcPr>
            <w:tcW w:w="1000" w:type="dxa"/>
            <w:shd w:val="clear" w:color="auto" w:fill="auto"/>
          </w:tcPr>
          <w:p w14:paraId="6DFD32D1"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п.28</w:t>
            </w:r>
          </w:p>
        </w:tc>
        <w:tc>
          <w:tcPr>
            <w:tcW w:w="1045" w:type="dxa"/>
            <w:shd w:val="clear" w:color="auto" w:fill="auto"/>
          </w:tcPr>
          <w:p w14:paraId="25936AD2"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53C6FDAE" w14:textId="77777777" w:rsidTr="00886ADC">
        <w:tc>
          <w:tcPr>
            <w:tcW w:w="747" w:type="dxa"/>
            <w:shd w:val="clear" w:color="auto" w:fill="auto"/>
          </w:tcPr>
          <w:p w14:paraId="795AD30A"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28</w:t>
            </w:r>
          </w:p>
        </w:tc>
        <w:tc>
          <w:tcPr>
            <w:tcW w:w="7273" w:type="dxa"/>
            <w:shd w:val="clear" w:color="auto" w:fill="auto"/>
          </w:tcPr>
          <w:p w14:paraId="2C5F1168" w14:textId="77777777" w:rsidR="00E116C6" w:rsidRPr="00886ADC" w:rsidRDefault="00E116C6" w:rsidP="00886ADC">
            <w:pPr>
              <w:spacing w:line="276" w:lineRule="auto"/>
              <w:ind w:firstLine="0"/>
              <w:rPr>
                <w:rFonts w:ascii="Times New Roman" w:hAnsi="Times New Roman"/>
                <w:sz w:val="24"/>
                <w:szCs w:val="24"/>
              </w:rPr>
            </w:pPr>
            <w:r w:rsidRPr="00886ADC">
              <w:rPr>
                <w:rFonts w:ascii="Times New Roman" w:hAnsi="Times New Roman"/>
                <w:sz w:val="24"/>
                <w:szCs w:val="24"/>
              </w:rPr>
              <w:t>Виды конфликтов.</w:t>
            </w:r>
            <w:r w:rsidR="00A30F71" w:rsidRPr="00886ADC">
              <w:rPr>
                <w:rFonts w:ascii="Times New Roman" w:hAnsi="Times New Roman"/>
                <w:sz w:val="24"/>
                <w:szCs w:val="24"/>
              </w:rPr>
              <w:t xml:space="preserve"> </w:t>
            </w:r>
            <w:r w:rsidRPr="00886ADC">
              <w:rPr>
                <w:rFonts w:ascii="Times New Roman" w:hAnsi="Times New Roman"/>
                <w:sz w:val="24"/>
                <w:szCs w:val="24"/>
              </w:rPr>
              <w:t xml:space="preserve"> Правила поведения в конфликтных ситуациях</w:t>
            </w:r>
            <w:r w:rsidR="00122CD4" w:rsidRPr="00886ADC">
              <w:rPr>
                <w:rFonts w:ascii="Times New Roman" w:hAnsi="Times New Roman"/>
                <w:sz w:val="24"/>
                <w:szCs w:val="24"/>
              </w:rPr>
              <w:t>.</w:t>
            </w:r>
            <w:r w:rsidR="00A30F71" w:rsidRPr="00886ADC">
              <w:rPr>
                <w:rFonts w:ascii="Times New Roman" w:hAnsi="Times New Roman"/>
                <w:sz w:val="24"/>
                <w:szCs w:val="24"/>
              </w:rPr>
              <w:t xml:space="preserve"> </w:t>
            </w:r>
            <w:r w:rsidR="00A30F71" w:rsidRPr="00886ADC">
              <w:rPr>
                <w:rFonts w:ascii="Times New Roman" w:hAnsi="Times New Roman"/>
                <w:i/>
                <w:sz w:val="24"/>
                <w:szCs w:val="24"/>
              </w:rPr>
              <w:t>Практикум</w:t>
            </w:r>
            <w:r w:rsidR="00E27C06" w:rsidRPr="00886ADC">
              <w:rPr>
                <w:rFonts w:ascii="Times New Roman" w:hAnsi="Times New Roman"/>
                <w:i/>
                <w:sz w:val="24"/>
                <w:szCs w:val="24"/>
              </w:rPr>
              <w:t>.</w:t>
            </w:r>
          </w:p>
        </w:tc>
        <w:tc>
          <w:tcPr>
            <w:tcW w:w="1000" w:type="dxa"/>
            <w:shd w:val="clear" w:color="auto" w:fill="auto"/>
          </w:tcPr>
          <w:p w14:paraId="562B967A"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п.29</w:t>
            </w:r>
          </w:p>
        </w:tc>
        <w:tc>
          <w:tcPr>
            <w:tcW w:w="1045" w:type="dxa"/>
            <w:shd w:val="clear" w:color="auto" w:fill="auto"/>
          </w:tcPr>
          <w:p w14:paraId="61389C09"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1C53B3C2" w14:textId="77777777" w:rsidTr="00886ADC">
        <w:tc>
          <w:tcPr>
            <w:tcW w:w="747" w:type="dxa"/>
            <w:shd w:val="clear" w:color="auto" w:fill="auto"/>
          </w:tcPr>
          <w:p w14:paraId="13FED215"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29</w:t>
            </w:r>
          </w:p>
        </w:tc>
        <w:tc>
          <w:tcPr>
            <w:tcW w:w="7273" w:type="dxa"/>
            <w:shd w:val="clear" w:color="auto" w:fill="auto"/>
          </w:tcPr>
          <w:p w14:paraId="31CE2940"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Суицидальное поведение в подростковом возрасте</w:t>
            </w:r>
            <w:r w:rsidR="00122CD4" w:rsidRPr="00886ADC">
              <w:rPr>
                <w:rFonts w:ascii="Times New Roman" w:hAnsi="Times New Roman"/>
                <w:sz w:val="24"/>
                <w:szCs w:val="24"/>
              </w:rPr>
              <w:t>.</w:t>
            </w:r>
          </w:p>
        </w:tc>
        <w:tc>
          <w:tcPr>
            <w:tcW w:w="1000" w:type="dxa"/>
            <w:shd w:val="clear" w:color="auto" w:fill="auto"/>
          </w:tcPr>
          <w:p w14:paraId="4D1149E0"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п.30</w:t>
            </w:r>
          </w:p>
        </w:tc>
        <w:tc>
          <w:tcPr>
            <w:tcW w:w="1045" w:type="dxa"/>
            <w:shd w:val="clear" w:color="auto" w:fill="auto"/>
          </w:tcPr>
          <w:p w14:paraId="2B4BF71C"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75723BD3" w14:textId="77777777" w:rsidTr="00886ADC">
        <w:tc>
          <w:tcPr>
            <w:tcW w:w="747" w:type="dxa"/>
            <w:shd w:val="clear" w:color="auto" w:fill="auto"/>
          </w:tcPr>
          <w:p w14:paraId="5223D0FF"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30</w:t>
            </w:r>
          </w:p>
        </w:tc>
        <w:tc>
          <w:tcPr>
            <w:tcW w:w="7273" w:type="dxa"/>
            <w:shd w:val="clear" w:color="auto" w:fill="auto"/>
          </w:tcPr>
          <w:p w14:paraId="4315B754"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Употребление табака</w:t>
            </w:r>
            <w:r w:rsidR="00122CD4" w:rsidRPr="00886ADC">
              <w:rPr>
                <w:rFonts w:ascii="Times New Roman" w:hAnsi="Times New Roman"/>
                <w:sz w:val="24"/>
                <w:szCs w:val="24"/>
              </w:rPr>
              <w:t>.</w:t>
            </w:r>
            <w:r w:rsidR="00A30F71" w:rsidRPr="00886ADC">
              <w:rPr>
                <w:rFonts w:ascii="Times New Roman" w:hAnsi="Times New Roman"/>
                <w:sz w:val="24"/>
                <w:szCs w:val="24"/>
              </w:rPr>
              <w:t xml:space="preserve"> </w:t>
            </w:r>
            <w:r w:rsidR="006C00B8" w:rsidRPr="00886ADC">
              <w:rPr>
                <w:rFonts w:ascii="Times New Roman" w:hAnsi="Times New Roman"/>
                <w:sz w:val="24"/>
                <w:szCs w:val="24"/>
              </w:rPr>
              <w:t>«</w:t>
            </w:r>
            <w:r w:rsidR="00A30F71" w:rsidRPr="00886ADC">
              <w:rPr>
                <w:rFonts w:ascii="Times New Roman" w:hAnsi="Times New Roman"/>
                <w:i/>
                <w:sz w:val="24"/>
                <w:szCs w:val="24"/>
              </w:rPr>
              <w:t>Портрет курильщика</w:t>
            </w:r>
            <w:r w:rsidR="006C00B8" w:rsidRPr="00886ADC">
              <w:rPr>
                <w:rFonts w:ascii="Times New Roman" w:hAnsi="Times New Roman"/>
                <w:i/>
                <w:sz w:val="24"/>
                <w:szCs w:val="24"/>
              </w:rPr>
              <w:t>»</w:t>
            </w:r>
            <w:r w:rsidR="00A30F71" w:rsidRPr="00886ADC">
              <w:rPr>
                <w:rFonts w:ascii="Times New Roman" w:hAnsi="Times New Roman"/>
                <w:sz w:val="24"/>
                <w:szCs w:val="24"/>
              </w:rPr>
              <w:t>.</w:t>
            </w:r>
          </w:p>
        </w:tc>
        <w:tc>
          <w:tcPr>
            <w:tcW w:w="1000" w:type="dxa"/>
            <w:shd w:val="clear" w:color="auto" w:fill="auto"/>
          </w:tcPr>
          <w:p w14:paraId="3326F28D"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п.31</w:t>
            </w:r>
          </w:p>
        </w:tc>
        <w:tc>
          <w:tcPr>
            <w:tcW w:w="1045" w:type="dxa"/>
            <w:shd w:val="clear" w:color="auto" w:fill="auto"/>
          </w:tcPr>
          <w:p w14:paraId="7833C750"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7F109122" w14:textId="77777777" w:rsidTr="00886ADC">
        <w:tc>
          <w:tcPr>
            <w:tcW w:w="747" w:type="dxa"/>
            <w:shd w:val="clear" w:color="auto" w:fill="auto"/>
          </w:tcPr>
          <w:p w14:paraId="3A6DFFEB"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31</w:t>
            </w:r>
          </w:p>
        </w:tc>
        <w:tc>
          <w:tcPr>
            <w:tcW w:w="7273" w:type="dxa"/>
            <w:shd w:val="clear" w:color="auto" w:fill="auto"/>
          </w:tcPr>
          <w:p w14:paraId="28FFB45D"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Употребление алкоголя</w:t>
            </w:r>
            <w:r w:rsidR="00122CD4" w:rsidRPr="00886ADC">
              <w:rPr>
                <w:rFonts w:ascii="Times New Roman" w:hAnsi="Times New Roman"/>
                <w:sz w:val="24"/>
                <w:szCs w:val="24"/>
              </w:rPr>
              <w:t>.</w:t>
            </w:r>
          </w:p>
        </w:tc>
        <w:tc>
          <w:tcPr>
            <w:tcW w:w="1000" w:type="dxa"/>
            <w:shd w:val="clear" w:color="auto" w:fill="auto"/>
          </w:tcPr>
          <w:p w14:paraId="74B70D07"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п.32</w:t>
            </w:r>
          </w:p>
        </w:tc>
        <w:tc>
          <w:tcPr>
            <w:tcW w:w="1045" w:type="dxa"/>
            <w:shd w:val="clear" w:color="auto" w:fill="auto"/>
          </w:tcPr>
          <w:p w14:paraId="2D7BBD0E"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2767594B" w14:textId="77777777" w:rsidTr="00886ADC">
        <w:tc>
          <w:tcPr>
            <w:tcW w:w="747" w:type="dxa"/>
            <w:shd w:val="clear" w:color="auto" w:fill="auto"/>
          </w:tcPr>
          <w:p w14:paraId="399CB765"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32</w:t>
            </w:r>
          </w:p>
        </w:tc>
        <w:tc>
          <w:tcPr>
            <w:tcW w:w="7273" w:type="dxa"/>
            <w:shd w:val="clear" w:color="auto" w:fill="auto"/>
          </w:tcPr>
          <w:p w14:paraId="4C3462DA"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Наркомания и токсикомания</w:t>
            </w:r>
            <w:r w:rsidR="00122CD4" w:rsidRPr="00886ADC">
              <w:rPr>
                <w:rFonts w:ascii="Times New Roman" w:hAnsi="Times New Roman"/>
                <w:sz w:val="24"/>
                <w:szCs w:val="24"/>
              </w:rPr>
              <w:t xml:space="preserve">. </w:t>
            </w:r>
          </w:p>
        </w:tc>
        <w:tc>
          <w:tcPr>
            <w:tcW w:w="1000" w:type="dxa"/>
            <w:shd w:val="clear" w:color="auto" w:fill="auto"/>
          </w:tcPr>
          <w:p w14:paraId="10C111C6" w14:textId="77777777" w:rsidR="00E116C6" w:rsidRPr="00886ADC" w:rsidRDefault="00E116C6" w:rsidP="00886ADC">
            <w:pPr>
              <w:jc w:val="left"/>
              <w:rPr>
                <w:rFonts w:ascii="Times New Roman" w:hAnsi="Times New Roman"/>
                <w:sz w:val="24"/>
                <w:szCs w:val="24"/>
              </w:rPr>
            </w:pPr>
            <w:r w:rsidRPr="00886ADC">
              <w:rPr>
                <w:rFonts w:ascii="Times New Roman" w:hAnsi="Times New Roman"/>
                <w:sz w:val="24"/>
                <w:szCs w:val="24"/>
              </w:rPr>
              <w:t>п.33</w:t>
            </w:r>
          </w:p>
        </w:tc>
        <w:tc>
          <w:tcPr>
            <w:tcW w:w="1045" w:type="dxa"/>
            <w:shd w:val="clear" w:color="auto" w:fill="auto"/>
          </w:tcPr>
          <w:p w14:paraId="59D3A4D5"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6204F0C1" w14:textId="77777777" w:rsidTr="00886ADC">
        <w:tc>
          <w:tcPr>
            <w:tcW w:w="747" w:type="dxa"/>
            <w:shd w:val="clear" w:color="auto" w:fill="auto"/>
          </w:tcPr>
          <w:p w14:paraId="42D96AE3"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33</w:t>
            </w:r>
          </w:p>
        </w:tc>
        <w:tc>
          <w:tcPr>
            <w:tcW w:w="7273" w:type="dxa"/>
            <w:shd w:val="clear" w:color="auto" w:fill="auto"/>
          </w:tcPr>
          <w:p w14:paraId="29E65BBC" w14:textId="77777777" w:rsidR="00E116C6" w:rsidRPr="00886ADC" w:rsidRDefault="00E116C6" w:rsidP="00886ADC">
            <w:pPr>
              <w:spacing w:line="360" w:lineRule="auto"/>
              <w:ind w:firstLine="0"/>
              <w:rPr>
                <w:rFonts w:ascii="Times New Roman" w:hAnsi="Times New Roman"/>
                <w:sz w:val="24"/>
                <w:szCs w:val="24"/>
              </w:rPr>
            </w:pPr>
            <w:r w:rsidRPr="00886ADC">
              <w:rPr>
                <w:rFonts w:ascii="Times New Roman" w:hAnsi="Times New Roman"/>
                <w:sz w:val="24"/>
                <w:szCs w:val="24"/>
              </w:rPr>
              <w:t>Заболевания, передающиеся половым путем</w:t>
            </w:r>
            <w:r w:rsidR="00122CD4" w:rsidRPr="00886ADC">
              <w:rPr>
                <w:rFonts w:ascii="Times New Roman" w:hAnsi="Times New Roman"/>
                <w:sz w:val="24"/>
                <w:szCs w:val="24"/>
              </w:rPr>
              <w:t>.</w:t>
            </w:r>
          </w:p>
        </w:tc>
        <w:tc>
          <w:tcPr>
            <w:tcW w:w="1000" w:type="dxa"/>
            <w:shd w:val="clear" w:color="auto" w:fill="auto"/>
          </w:tcPr>
          <w:p w14:paraId="055A09E7" w14:textId="77777777" w:rsidR="00E116C6" w:rsidRPr="00886ADC" w:rsidRDefault="00E116C6" w:rsidP="00B92D79">
            <w:pPr>
              <w:rPr>
                <w:rFonts w:ascii="Times New Roman" w:hAnsi="Times New Roman"/>
                <w:sz w:val="24"/>
                <w:szCs w:val="24"/>
              </w:rPr>
            </w:pPr>
            <w:r w:rsidRPr="00886ADC">
              <w:rPr>
                <w:rFonts w:ascii="Times New Roman" w:hAnsi="Times New Roman"/>
                <w:sz w:val="24"/>
                <w:szCs w:val="24"/>
              </w:rPr>
              <w:t>п.34</w:t>
            </w:r>
          </w:p>
        </w:tc>
        <w:tc>
          <w:tcPr>
            <w:tcW w:w="1045" w:type="dxa"/>
            <w:shd w:val="clear" w:color="auto" w:fill="auto"/>
          </w:tcPr>
          <w:p w14:paraId="6A3A84C9" w14:textId="77777777" w:rsidR="00E116C6" w:rsidRPr="00886ADC" w:rsidRDefault="00E116C6" w:rsidP="00B92D79">
            <w:pPr>
              <w:rPr>
                <w:sz w:val="24"/>
                <w:szCs w:val="24"/>
              </w:rPr>
            </w:pPr>
            <w:r w:rsidRPr="00886ADC">
              <w:rPr>
                <w:rFonts w:ascii="Times New Roman" w:hAnsi="Times New Roman"/>
                <w:sz w:val="24"/>
                <w:szCs w:val="24"/>
              </w:rPr>
              <w:t>1</w:t>
            </w:r>
          </w:p>
        </w:tc>
      </w:tr>
      <w:tr w:rsidR="00E116C6" w:rsidRPr="00886ADC" w14:paraId="3670CDB4" w14:textId="77777777" w:rsidTr="00886ADC">
        <w:tc>
          <w:tcPr>
            <w:tcW w:w="747" w:type="dxa"/>
            <w:shd w:val="clear" w:color="auto" w:fill="auto"/>
          </w:tcPr>
          <w:p w14:paraId="7294FEDE" w14:textId="77777777" w:rsidR="00E116C6" w:rsidRPr="00886ADC" w:rsidRDefault="00E116C6" w:rsidP="00886ADC">
            <w:pPr>
              <w:ind w:firstLine="0"/>
              <w:jc w:val="center"/>
              <w:rPr>
                <w:rFonts w:ascii="Times New Roman" w:hAnsi="Times New Roman"/>
                <w:sz w:val="24"/>
                <w:szCs w:val="24"/>
              </w:rPr>
            </w:pPr>
            <w:r w:rsidRPr="00886ADC">
              <w:rPr>
                <w:rFonts w:ascii="Times New Roman" w:hAnsi="Times New Roman"/>
                <w:sz w:val="24"/>
                <w:szCs w:val="24"/>
              </w:rPr>
              <w:t>34</w:t>
            </w:r>
          </w:p>
        </w:tc>
        <w:tc>
          <w:tcPr>
            <w:tcW w:w="7273" w:type="dxa"/>
            <w:shd w:val="clear" w:color="auto" w:fill="auto"/>
          </w:tcPr>
          <w:p w14:paraId="590273EC" w14:textId="77777777" w:rsidR="00E116C6" w:rsidRPr="00886ADC" w:rsidRDefault="008D7FC2" w:rsidP="00886ADC">
            <w:pPr>
              <w:spacing w:line="360" w:lineRule="auto"/>
              <w:ind w:firstLine="0"/>
              <w:rPr>
                <w:rFonts w:ascii="Times New Roman" w:hAnsi="Times New Roman"/>
                <w:sz w:val="24"/>
                <w:szCs w:val="24"/>
              </w:rPr>
            </w:pPr>
            <w:r w:rsidRPr="00886ADC">
              <w:rPr>
                <w:rFonts w:ascii="Times New Roman" w:hAnsi="Times New Roman"/>
                <w:sz w:val="24"/>
                <w:szCs w:val="24"/>
              </w:rPr>
              <w:t xml:space="preserve">Обобщение. </w:t>
            </w:r>
            <w:r w:rsidR="00E116C6" w:rsidRPr="00886ADC">
              <w:rPr>
                <w:rFonts w:ascii="Times New Roman" w:hAnsi="Times New Roman"/>
                <w:sz w:val="24"/>
                <w:szCs w:val="24"/>
              </w:rPr>
              <w:t>Итоговый тест</w:t>
            </w:r>
            <w:r w:rsidRPr="00886ADC">
              <w:rPr>
                <w:rFonts w:ascii="Times New Roman" w:hAnsi="Times New Roman"/>
                <w:sz w:val="24"/>
                <w:szCs w:val="24"/>
              </w:rPr>
              <w:t>.</w:t>
            </w:r>
          </w:p>
        </w:tc>
        <w:tc>
          <w:tcPr>
            <w:tcW w:w="1000" w:type="dxa"/>
            <w:shd w:val="clear" w:color="auto" w:fill="auto"/>
          </w:tcPr>
          <w:p w14:paraId="4E260684" w14:textId="77777777" w:rsidR="00E116C6" w:rsidRPr="00886ADC" w:rsidRDefault="00E116C6" w:rsidP="00886ADC">
            <w:pPr>
              <w:ind w:firstLine="0"/>
              <w:jc w:val="center"/>
              <w:rPr>
                <w:rFonts w:ascii="Times New Roman" w:hAnsi="Times New Roman"/>
                <w:sz w:val="24"/>
                <w:szCs w:val="24"/>
              </w:rPr>
            </w:pPr>
          </w:p>
        </w:tc>
        <w:tc>
          <w:tcPr>
            <w:tcW w:w="1045" w:type="dxa"/>
            <w:shd w:val="clear" w:color="auto" w:fill="auto"/>
          </w:tcPr>
          <w:p w14:paraId="23D4D15E" w14:textId="77777777" w:rsidR="00E116C6" w:rsidRPr="00886ADC" w:rsidRDefault="00E116C6" w:rsidP="00B92D79">
            <w:pPr>
              <w:rPr>
                <w:sz w:val="24"/>
                <w:szCs w:val="24"/>
              </w:rPr>
            </w:pPr>
            <w:r w:rsidRPr="00886ADC">
              <w:rPr>
                <w:rFonts w:ascii="Times New Roman" w:hAnsi="Times New Roman"/>
                <w:sz w:val="24"/>
                <w:szCs w:val="24"/>
              </w:rPr>
              <w:t>1</w:t>
            </w:r>
          </w:p>
        </w:tc>
      </w:tr>
    </w:tbl>
    <w:p w14:paraId="209041F7" w14:textId="77777777" w:rsidR="008D7FC2" w:rsidRPr="008A0F35" w:rsidRDefault="008D7FC2" w:rsidP="008A0F35">
      <w:pPr>
        <w:spacing w:line="360" w:lineRule="auto"/>
        <w:ind w:firstLine="0"/>
        <w:rPr>
          <w:rFonts w:ascii="Times New Roman" w:hAnsi="Times New Roman"/>
          <w:sz w:val="24"/>
          <w:szCs w:val="24"/>
        </w:rPr>
      </w:pPr>
    </w:p>
    <w:sectPr w:rsidR="008D7FC2" w:rsidRPr="008A0F35" w:rsidSect="000C33F6">
      <w:footerReference w:type="default" r:id="rId8"/>
      <w:footnotePr>
        <w:numRestart w:val="eachPage"/>
      </w:footnotePr>
      <w:pgSz w:w="11907" w:h="16840" w:code="9"/>
      <w:pgMar w:top="1134" w:right="850" w:bottom="1134" w:left="1100" w:header="0" w:footer="0" w:gutter="0"/>
      <w:cols w:sep="1" w:space="22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D039D" w14:textId="77777777" w:rsidR="00F679E0" w:rsidRDefault="00F679E0">
      <w:pPr>
        <w:spacing w:line="240" w:lineRule="auto"/>
      </w:pPr>
      <w:r>
        <w:separator/>
      </w:r>
    </w:p>
  </w:endnote>
  <w:endnote w:type="continuationSeparator" w:id="0">
    <w:p w14:paraId="135AF849" w14:textId="77777777" w:rsidR="00F679E0" w:rsidRDefault="00F679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287" w:usb1="00000000" w:usb2="00000000" w:usb3="00000000" w:csb0="0000001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C;Courier New">
    <w:altName w:val="Times New Roman"/>
    <w:panose1 w:val="00000000000000000000"/>
    <w:charset w:val="00"/>
    <w:family w:val="roman"/>
    <w:notTrueType/>
    <w:pitch w:val="default"/>
  </w:font>
  <w:font w:name="FuturisC;Courier New">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6AD1E" w14:textId="77777777" w:rsidR="00CF1B57" w:rsidRDefault="00CF1B57">
    <w:pPr>
      <w:pStyle w:val="a5"/>
      <w:jc w:val="center"/>
    </w:pPr>
    <w:r>
      <w:fldChar w:fldCharType="begin"/>
    </w:r>
    <w:r>
      <w:instrText xml:space="preserve"> PAGE   \* MERGEFORMAT </w:instrText>
    </w:r>
    <w:r>
      <w:fldChar w:fldCharType="separate"/>
    </w:r>
    <w:r>
      <w:rPr>
        <w:noProof/>
      </w:rPr>
      <w:t>11</w:t>
    </w:r>
    <w:r>
      <w:fldChar w:fldCharType="end"/>
    </w:r>
  </w:p>
  <w:p w14:paraId="43EC36D5" w14:textId="77777777" w:rsidR="00CF1B57" w:rsidRDefault="00CF1B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841EE" w14:textId="77777777" w:rsidR="00F679E0" w:rsidRDefault="00F679E0">
      <w:pPr>
        <w:spacing w:line="240" w:lineRule="auto"/>
      </w:pPr>
      <w:r>
        <w:separator/>
      </w:r>
    </w:p>
  </w:footnote>
  <w:footnote w:type="continuationSeparator" w:id="0">
    <w:p w14:paraId="622C5CC8" w14:textId="77777777" w:rsidR="00F679E0" w:rsidRDefault="00F679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81D7F"/>
    <w:multiLevelType w:val="multilevel"/>
    <w:tmpl w:val="A066003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32EA9"/>
    <w:multiLevelType w:val="multilevel"/>
    <w:tmpl w:val="6A48D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5A23CD"/>
    <w:multiLevelType w:val="singleLevel"/>
    <w:tmpl w:val="53204C8E"/>
    <w:lvl w:ilvl="0">
      <w:start w:val="1"/>
      <w:numFmt w:val="decimal"/>
      <w:lvlText w:val="3.2.%1."/>
      <w:legacy w:legacy="1" w:legacySpace="0" w:legacyIndent="369"/>
      <w:lvlJc w:val="left"/>
    </w:lvl>
  </w:abstractNum>
  <w:abstractNum w:abstractNumId="3" w15:restartNumberingAfterBreak="0">
    <w:nsid w:val="5DA12F45"/>
    <w:multiLevelType w:val="multilevel"/>
    <w:tmpl w:val="72BAE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385A0B"/>
    <w:multiLevelType w:val="multilevel"/>
    <w:tmpl w:val="4BBA8C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B60F88"/>
    <w:multiLevelType w:val="hybridMultilevel"/>
    <w:tmpl w:val="639831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6FC213B"/>
    <w:multiLevelType w:val="multilevel"/>
    <w:tmpl w:val="2D66F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785D7B"/>
    <w:multiLevelType w:val="multilevel"/>
    <w:tmpl w:val="F8489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9B50AF"/>
    <w:multiLevelType w:val="multilevel"/>
    <w:tmpl w:val="FCCCE3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9A091C"/>
    <w:multiLevelType w:val="singleLevel"/>
    <w:tmpl w:val="53204C8E"/>
    <w:lvl w:ilvl="0">
      <w:start w:val="1"/>
      <w:numFmt w:val="decimal"/>
      <w:lvlText w:val="3.2.%1."/>
      <w:legacy w:legacy="1" w:legacySpace="0" w:legacyIndent="369"/>
      <w:lvlJc w:val="left"/>
    </w:lvl>
  </w:abstractNum>
  <w:num w:numId="1">
    <w:abstractNumId w:val="9"/>
  </w:num>
  <w:num w:numId="2">
    <w:abstractNumId w:val="2"/>
  </w:num>
  <w:num w:numId="3">
    <w:abstractNumId w:val="5"/>
  </w:num>
  <w:num w:numId="4">
    <w:abstractNumId w:val="6"/>
  </w:num>
  <w:num w:numId="5">
    <w:abstractNumId w:val="3"/>
  </w:num>
  <w:num w:numId="6">
    <w:abstractNumId w:val="7"/>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834"/>
    <w:rsid w:val="00010087"/>
    <w:rsid w:val="00015775"/>
    <w:rsid w:val="00055BBC"/>
    <w:rsid w:val="00074AF9"/>
    <w:rsid w:val="000B2834"/>
    <w:rsid w:val="000B4588"/>
    <w:rsid w:val="000C2C7A"/>
    <w:rsid w:val="000C33F6"/>
    <w:rsid w:val="000D1B81"/>
    <w:rsid w:val="000E0067"/>
    <w:rsid w:val="000E7E85"/>
    <w:rsid w:val="00112CF9"/>
    <w:rsid w:val="00122CD4"/>
    <w:rsid w:val="001772C9"/>
    <w:rsid w:val="00182F88"/>
    <w:rsid w:val="001A361D"/>
    <w:rsid w:val="001A76B7"/>
    <w:rsid w:val="001B296F"/>
    <w:rsid w:val="001C4F8D"/>
    <w:rsid w:val="001D79F4"/>
    <w:rsid w:val="001E1BDB"/>
    <w:rsid w:val="002050AD"/>
    <w:rsid w:val="002431BF"/>
    <w:rsid w:val="00265966"/>
    <w:rsid w:val="00294EE7"/>
    <w:rsid w:val="00295754"/>
    <w:rsid w:val="002977B7"/>
    <w:rsid w:val="002A717D"/>
    <w:rsid w:val="002D033A"/>
    <w:rsid w:val="002E1670"/>
    <w:rsid w:val="002F3CE1"/>
    <w:rsid w:val="00315C64"/>
    <w:rsid w:val="0032426C"/>
    <w:rsid w:val="003547C8"/>
    <w:rsid w:val="00363BDF"/>
    <w:rsid w:val="0038467D"/>
    <w:rsid w:val="003C6A63"/>
    <w:rsid w:val="00416836"/>
    <w:rsid w:val="00421E90"/>
    <w:rsid w:val="00440F6E"/>
    <w:rsid w:val="00447211"/>
    <w:rsid w:val="00455353"/>
    <w:rsid w:val="00457808"/>
    <w:rsid w:val="00465206"/>
    <w:rsid w:val="00470F28"/>
    <w:rsid w:val="00487153"/>
    <w:rsid w:val="00497CC9"/>
    <w:rsid w:val="004A5488"/>
    <w:rsid w:val="004B2F6D"/>
    <w:rsid w:val="004B554C"/>
    <w:rsid w:val="004F00F6"/>
    <w:rsid w:val="005014A8"/>
    <w:rsid w:val="0054382B"/>
    <w:rsid w:val="0055450A"/>
    <w:rsid w:val="005658CD"/>
    <w:rsid w:val="0057200F"/>
    <w:rsid w:val="0059777B"/>
    <w:rsid w:val="005D357B"/>
    <w:rsid w:val="005F53D3"/>
    <w:rsid w:val="00615ABF"/>
    <w:rsid w:val="00635305"/>
    <w:rsid w:val="006549A7"/>
    <w:rsid w:val="006753AD"/>
    <w:rsid w:val="006A141D"/>
    <w:rsid w:val="006C00B8"/>
    <w:rsid w:val="006D1D80"/>
    <w:rsid w:val="006E69A4"/>
    <w:rsid w:val="006F08F5"/>
    <w:rsid w:val="00742010"/>
    <w:rsid w:val="00755072"/>
    <w:rsid w:val="00755705"/>
    <w:rsid w:val="00756960"/>
    <w:rsid w:val="00765A05"/>
    <w:rsid w:val="00794678"/>
    <w:rsid w:val="007A798A"/>
    <w:rsid w:val="007D1FA1"/>
    <w:rsid w:val="007F499D"/>
    <w:rsid w:val="007F78B1"/>
    <w:rsid w:val="00816436"/>
    <w:rsid w:val="008673D6"/>
    <w:rsid w:val="00885627"/>
    <w:rsid w:val="00886ADC"/>
    <w:rsid w:val="008A0F35"/>
    <w:rsid w:val="008A11DA"/>
    <w:rsid w:val="008A4787"/>
    <w:rsid w:val="008A6DDB"/>
    <w:rsid w:val="008B7E5A"/>
    <w:rsid w:val="008C3ADA"/>
    <w:rsid w:val="008D7FC2"/>
    <w:rsid w:val="00912AC5"/>
    <w:rsid w:val="009205CD"/>
    <w:rsid w:val="00920AC9"/>
    <w:rsid w:val="00922739"/>
    <w:rsid w:val="0092440D"/>
    <w:rsid w:val="00934CFE"/>
    <w:rsid w:val="00950431"/>
    <w:rsid w:val="009B115A"/>
    <w:rsid w:val="009B3B36"/>
    <w:rsid w:val="009C4A40"/>
    <w:rsid w:val="009D3E62"/>
    <w:rsid w:val="009D5A1E"/>
    <w:rsid w:val="009E6427"/>
    <w:rsid w:val="00A039DE"/>
    <w:rsid w:val="00A14622"/>
    <w:rsid w:val="00A21009"/>
    <w:rsid w:val="00A26A00"/>
    <w:rsid w:val="00A30F71"/>
    <w:rsid w:val="00A3347A"/>
    <w:rsid w:val="00A533CD"/>
    <w:rsid w:val="00A57DBA"/>
    <w:rsid w:val="00A65161"/>
    <w:rsid w:val="00A70E53"/>
    <w:rsid w:val="00A9164A"/>
    <w:rsid w:val="00A973F3"/>
    <w:rsid w:val="00AA311F"/>
    <w:rsid w:val="00AB5740"/>
    <w:rsid w:val="00AE6BFF"/>
    <w:rsid w:val="00AE7B19"/>
    <w:rsid w:val="00B04A64"/>
    <w:rsid w:val="00B04A76"/>
    <w:rsid w:val="00B24BE9"/>
    <w:rsid w:val="00B25231"/>
    <w:rsid w:val="00B3496B"/>
    <w:rsid w:val="00B40B8F"/>
    <w:rsid w:val="00B443E8"/>
    <w:rsid w:val="00B5628F"/>
    <w:rsid w:val="00B6393A"/>
    <w:rsid w:val="00B6654B"/>
    <w:rsid w:val="00B74AF8"/>
    <w:rsid w:val="00B74C30"/>
    <w:rsid w:val="00B7578F"/>
    <w:rsid w:val="00B82E57"/>
    <w:rsid w:val="00B92D79"/>
    <w:rsid w:val="00B95F0C"/>
    <w:rsid w:val="00BB23EF"/>
    <w:rsid w:val="00BC73E5"/>
    <w:rsid w:val="00C01166"/>
    <w:rsid w:val="00C421C9"/>
    <w:rsid w:val="00C4716C"/>
    <w:rsid w:val="00C477DA"/>
    <w:rsid w:val="00C52766"/>
    <w:rsid w:val="00C654BC"/>
    <w:rsid w:val="00C7589B"/>
    <w:rsid w:val="00C7600C"/>
    <w:rsid w:val="00CB708D"/>
    <w:rsid w:val="00CE3E89"/>
    <w:rsid w:val="00CF1B57"/>
    <w:rsid w:val="00D13B21"/>
    <w:rsid w:val="00D45EED"/>
    <w:rsid w:val="00D567B7"/>
    <w:rsid w:val="00D7367D"/>
    <w:rsid w:val="00D81D42"/>
    <w:rsid w:val="00D81EB9"/>
    <w:rsid w:val="00DB7ACF"/>
    <w:rsid w:val="00DC22B7"/>
    <w:rsid w:val="00E10C65"/>
    <w:rsid w:val="00E116C6"/>
    <w:rsid w:val="00E27C06"/>
    <w:rsid w:val="00E303C4"/>
    <w:rsid w:val="00E32E4C"/>
    <w:rsid w:val="00E545FE"/>
    <w:rsid w:val="00E6042E"/>
    <w:rsid w:val="00E6097C"/>
    <w:rsid w:val="00E60DF4"/>
    <w:rsid w:val="00E802DD"/>
    <w:rsid w:val="00E80CA1"/>
    <w:rsid w:val="00E8259F"/>
    <w:rsid w:val="00E846B1"/>
    <w:rsid w:val="00E910D2"/>
    <w:rsid w:val="00EC53A3"/>
    <w:rsid w:val="00ED2066"/>
    <w:rsid w:val="00ED2099"/>
    <w:rsid w:val="00ED296A"/>
    <w:rsid w:val="00F00199"/>
    <w:rsid w:val="00F24B63"/>
    <w:rsid w:val="00F47F14"/>
    <w:rsid w:val="00F64FB4"/>
    <w:rsid w:val="00F679E0"/>
    <w:rsid w:val="00F75CDC"/>
    <w:rsid w:val="00F84B46"/>
    <w:rsid w:val="00F858B9"/>
    <w:rsid w:val="00FA3277"/>
    <w:rsid w:val="00FB1B29"/>
    <w:rsid w:val="00FC10C2"/>
    <w:rsid w:val="00FE6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D052A17"/>
  <w15:docId w15:val="{CA70C6AB-A3FF-49AD-B712-7B2BD503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5775"/>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
    <w:next w:val="a"/>
    <w:link w:val="11"/>
    <w:qFormat/>
    <w:rsid w:val="009B115A"/>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qFormat/>
    <w:rsid w:val="009B115A"/>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qFormat/>
    <w:rsid w:val="009B115A"/>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qFormat/>
    <w:rsid w:val="009B115A"/>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BC73E5"/>
    <w:rPr>
      <w:rFonts w:ascii="Cambria" w:hAnsi="Cambria"/>
      <w:b/>
      <w:color w:val="008080"/>
      <w:sz w:val="28"/>
      <w:lang w:val="ru-RU" w:eastAsia="ru-RU" w:bidi="ar-SA"/>
    </w:rPr>
  </w:style>
  <w:style w:type="character" w:styleId="a3">
    <w:name w:val="page number"/>
    <w:basedOn w:val="a0"/>
    <w:rsid w:val="00015775"/>
  </w:style>
  <w:style w:type="paragraph" w:customStyle="1" w:styleId="Body">
    <w:name w:val="Body"/>
    <w:rsid w:val="00015775"/>
    <w:pPr>
      <w:widowControl w:val="0"/>
      <w:overflowPunct w:val="0"/>
      <w:autoSpaceDE w:val="0"/>
      <w:autoSpaceDN w:val="0"/>
      <w:adjustRightInd w:val="0"/>
      <w:spacing w:line="240" w:lineRule="exact"/>
      <w:ind w:firstLine="284"/>
      <w:jc w:val="both"/>
      <w:textAlignment w:val="baseline"/>
    </w:pPr>
    <w:rPr>
      <w:rFonts w:ascii="SchoolBook" w:hAnsi="SchoolBook"/>
      <w:noProof/>
      <w:sz w:val="22"/>
    </w:rPr>
  </w:style>
  <w:style w:type="paragraph" w:customStyle="1" w:styleId="Poem">
    <w:name w:val="Poem"/>
    <w:basedOn w:val="Body"/>
    <w:rsid w:val="00015775"/>
    <w:pPr>
      <w:ind w:left="567" w:firstLine="0"/>
      <w:jc w:val="left"/>
    </w:pPr>
  </w:style>
  <w:style w:type="paragraph" w:styleId="a4">
    <w:name w:val="header"/>
    <w:basedOn w:val="a"/>
    <w:rsid w:val="00015775"/>
    <w:pPr>
      <w:tabs>
        <w:tab w:val="center" w:pos="4703"/>
        <w:tab w:val="right" w:pos="9406"/>
      </w:tabs>
    </w:pPr>
  </w:style>
  <w:style w:type="paragraph" w:styleId="a5">
    <w:name w:val="footer"/>
    <w:basedOn w:val="a"/>
    <w:uiPriority w:val="99"/>
    <w:rsid w:val="00015775"/>
    <w:pPr>
      <w:tabs>
        <w:tab w:val="right" w:pos="15026"/>
      </w:tabs>
      <w:ind w:firstLine="0"/>
    </w:pPr>
    <w:rPr>
      <w:sz w:val="20"/>
    </w:rPr>
  </w:style>
  <w:style w:type="paragraph" w:styleId="a6">
    <w:name w:val="List Paragraph"/>
    <w:basedOn w:val="a"/>
    <w:qFormat/>
    <w:rsid w:val="009B115A"/>
    <w:pPr>
      <w:spacing w:after="200" w:line="276" w:lineRule="auto"/>
      <w:ind w:left="720" w:firstLine="0"/>
      <w:jc w:val="left"/>
    </w:pPr>
    <w:rPr>
      <w:rFonts w:ascii="Calibri" w:hAnsi="Calibri"/>
    </w:rPr>
  </w:style>
  <w:style w:type="paragraph" w:customStyle="1" w:styleId="10">
    <w:name w:val="Схема документа1"/>
    <w:basedOn w:val="a"/>
    <w:rsid w:val="009B115A"/>
    <w:pPr>
      <w:spacing w:line="240" w:lineRule="auto"/>
      <w:ind w:firstLine="0"/>
      <w:jc w:val="left"/>
    </w:pPr>
    <w:rPr>
      <w:rFonts w:ascii="Tahoma" w:hAnsi="Tahoma"/>
      <w:sz w:val="16"/>
    </w:rPr>
  </w:style>
  <w:style w:type="character" w:customStyle="1" w:styleId="a7">
    <w:name w:val="Схема документа Знак"/>
    <w:rsid w:val="009B115A"/>
    <w:rPr>
      <w:rFonts w:ascii="Tahoma" w:hAnsi="Tahoma"/>
      <w:noProof w:val="0"/>
      <w:sz w:val="16"/>
    </w:rPr>
  </w:style>
  <w:style w:type="paragraph" w:styleId="a8">
    <w:name w:val="Body Text Indent"/>
    <w:basedOn w:val="a"/>
    <w:rsid w:val="009B115A"/>
    <w:pPr>
      <w:spacing w:line="360" w:lineRule="auto"/>
      <w:ind w:firstLine="720"/>
    </w:pPr>
    <w:rPr>
      <w:rFonts w:ascii="Times New Roman" w:hAnsi="Times New Roman"/>
      <w:sz w:val="28"/>
    </w:rPr>
  </w:style>
  <w:style w:type="character" w:customStyle="1" w:styleId="a9">
    <w:name w:val="Основной текст с отступом Знак"/>
    <w:rsid w:val="009B115A"/>
    <w:rPr>
      <w:rFonts w:ascii="Times New Roman" w:hAnsi="Times New Roman"/>
      <w:noProof w:val="0"/>
      <w:sz w:val="20"/>
    </w:rPr>
  </w:style>
  <w:style w:type="character" w:customStyle="1" w:styleId="12">
    <w:name w:val="Строгий1"/>
    <w:rsid w:val="009B115A"/>
    <w:rPr>
      <w:b/>
    </w:rPr>
  </w:style>
  <w:style w:type="paragraph" w:customStyle="1" w:styleId="13">
    <w:name w:val="Текст выноски1"/>
    <w:basedOn w:val="a"/>
    <w:rsid w:val="009B115A"/>
    <w:pPr>
      <w:spacing w:line="240" w:lineRule="auto"/>
      <w:ind w:firstLine="0"/>
      <w:jc w:val="left"/>
    </w:pPr>
    <w:rPr>
      <w:rFonts w:ascii="Tahoma" w:hAnsi="Tahoma"/>
      <w:sz w:val="16"/>
    </w:rPr>
  </w:style>
  <w:style w:type="character" w:customStyle="1" w:styleId="aa">
    <w:name w:val="Текст выноски Знак"/>
    <w:rsid w:val="009B115A"/>
    <w:rPr>
      <w:rFonts w:ascii="Tahoma" w:hAnsi="Tahoma"/>
      <w:noProof w:val="0"/>
      <w:sz w:val="16"/>
    </w:rPr>
  </w:style>
  <w:style w:type="paragraph" w:customStyle="1" w:styleId="14">
    <w:name w:val="Обычный (веб)1"/>
    <w:basedOn w:val="a"/>
    <w:rsid w:val="009B115A"/>
    <w:pPr>
      <w:spacing w:before="100" w:after="100" w:line="240" w:lineRule="auto"/>
      <w:ind w:firstLine="0"/>
      <w:jc w:val="left"/>
    </w:pPr>
    <w:rPr>
      <w:rFonts w:ascii="Times New Roman" w:hAnsi="Times New Roman"/>
      <w:sz w:val="24"/>
    </w:rPr>
  </w:style>
  <w:style w:type="paragraph" w:customStyle="1" w:styleId="ConsPlusNormal">
    <w:name w:val="ConsPlusNormal"/>
    <w:rsid w:val="009B115A"/>
    <w:pPr>
      <w:widowControl w:val="0"/>
      <w:overflowPunct w:val="0"/>
      <w:autoSpaceDE w:val="0"/>
      <w:autoSpaceDN w:val="0"/>
      <w:adjustRightInd w:val="0"/>
      <w:ind w:firstLine="720"/>
      <w:textAlignment w:val="baseline"/>
    </w:pPr>
    <w:rPr>
      <w:rFonts w:ascii="Arial" w:hAnsi="Arial"/>
    </w:rPr>
  </w:style>
  <w:style w:type="character" w:customStyle="1" w:styleId="15">
    <w:name w:val="Гиперссылка1"/>
    <w:rsid w:val="009B115A"/>
    <w:rPr>
      <w:color w:val="008080"/>
      <w:sz w:val="21"/>
      <w:u w:val="none"/>
    </w:rPr>
  </w:style>
  <w:style w:type="paragraph" w:customStyle="1" w:styleId="western">
    <w:name w:val="western"/>
    <w:basedOn w:val="a"/>
    <w:rsid w:val="009B115A"/>
    <w:pPr>
      <w:spacing w:before="100" w:after="100" w:line="240" w:lineRule="auto"/>
      <w:ind w:firstLine="0"/>
      <w:jc w:val="left"/>
    </w:pPr>
    <w:rPr>
      <w:rFonts w:ascii="Times New Roman" w:hAnsi="Times New Roman"/>
      <w:sz w:val="24"/>
    </w:rPr>
  </w:style>
  <w:style w:type="character" w:customStyle="1" w:styleId="16">
    <w:name w:val="Заголовок 1 Знак"/>
    <w:rsid w:val="009B115A"/>
    <w:rPr>
      <w:rFonts w:ascii="Cambria" w:hAnsi="Cambria"/>
      <w:b/>
      <w:noProof w:val="0"/>
      <w:color w:val="008080"/>
      <w:sz w:val="28"/>
    </w:rPr>
  </w:style>
  <w:style w:type="character" w:customStyle="1" w:styleId="20">
    <w:name w:val="Заголовок 2 Знак"/>
    <w:rsid w:val="009B115A"/>
    <w:rPr>
      <w:rFonts w:ascii="Cambria" w:hAnsi="Cambria"/>
      <w:b/>
      <w:noProof w:val="0"/>
      <w:color w:val="808080"/>
      <w:sz w:val="26"/>
    </w:rPr>
  </w:style>
  <w:style w:type="character" w:customStyle="1" w:styleId="30">
    <w:name w:val="Заголовок 3 Знак"/>
    <w:rsid w:val="009B115A"/>
    <w:rPr>
      <w:rFonts w:ascii="Cambria" w:hAnsi="Cambria"/>
      <w:b/>
      <w:noProof w:val="0"/>
      <w:color w:val="808080"/>
      <w:sz w:val="24"/>
    </w:rPr>
  </w:style>
  <w:style w:type="paragraph" w:styleId="ab">
    <w:name w:val="footnote text"/>
    <w:basedOn w:val="a"/>
    <w:link w:val="17"/>
    <w:semiHidden/>
    <w:rsid w:val="009B115A"/>
    <w:pPr>
      <w:spacing w:line="240" w:lineRule="auto"/>
      <w:ind w:firstLine="0"/>
      <w:jc w:val="left"/>
    </w:pPr>
    <w:rPr>
      <w:rFonts w:ascii="Times New Roman" w:hAnsi="Times New Roman"/>
      <w:sz w:val="20"/>
    </w:rPr>
  </w:style>
  <w:style w:type="character" w:customStyle="1" w:styleId="17">
    <w:name w:val="Текст сноски Знак1"/>
    <w:link w:val="ab"/>
    <w:semiHidden/>
    <w:rsid w:val="00BC73E5"/>
    <w:rPr>
      <w:lang w:val="ru-RU" w:eastAsia="ru-RU" w:bidi="ar-SA"/>
    </w:rPr>
  </w:style>
  <w:style w:type="character" w:customStyle="1" w:styleId="ac">
    <w:name w:val="Текст сноски Знак"/>
    <w:rsid w:val="009B115A"/>
    <w:rPr>
      <w:rFonts w:ascii="Times New Roman" w:hAnsi="Times New Roman"/>
      <w:noProof w:val="0"/>
      <w:sz w:val="20"/>
    </w:rPr>
  </w:style>
  <w:style w:type="character" w:styleId="ad">
    <w:name w:val="footnote reference"/>
    <w:semiHidden/>
    <w:rsid w:val="009B115A"/>
    <w:rPr>
      <w:vertAlign w:val="superscript"/>
    </w:rPr>
  </w:style>
  <w:style w:type="paragraph" w:customStyle="1" w:styleId="DecimalAligned">
    <w:name w:val="Decimal Aligned"/>
    <w:basedOn w:val="a"/>
    <w:rsid w:val="009B115A"/>
    <w:pPr>
      <w:tabs>
        <w:tab w:val="decimal" w:pos="360"/>
      </w:tabs>
      <w:spacing w:after="200" w:line="276" w:lineRule="auto"/>
      <w:ind w:firstLine="0"/>
      <w:jc w:val="left"/>
    </w:pPr>
    <w:rPr>
      <w:rFonts w:ascii="Calibri" w:hAnsi="Calibri"/>
    </w:rPr>
  </w:style>
  <w:style w:type="character" w:styleId="ae">
    <w:name w:val="Subtle Emphasis"/>
    <w:qFormat/>
    <w:rsid w:val="009B115A"/>
    <w:rPr>
      <w:i/>
      <w:noProof w:val="0"/>
      <w:color w:val="808080"/>
      <w:sz w:val="22"/>
      <w:lang w:val="ru-RU"/>
    </w:rPr>
  </w:style>
  <w:style w:type="paragraph" w:customStyle="1" w:styleId="u">
    <w:name w:val="u"/>
    <w:basedOn w:val="a"/>
    <w:rsid w:val="009B115A"/>
    <w:pPr>
      <w:spacing w:line="240" w:lineRule="auto"/>
    </w:pPr>
    <w:rPr>
      <w:rFonts w:ascii="Times New Roman" w:hAnsi="Times New Roman"/>
      <w:color w:val="000000"/>
      <w:sz w:val="24"/>
    </w:rPr>
  </w:style>
  <w:style w:type="paragraph" w:customStyle="1" w:styleId="HTML1">
    <w:name w:val="Стандартный HTML1"/>
    <w:basedOn w:val="a"/>
    <w:rsid w:val="009B11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rsid w:val="009B115A"/>
    <w:rPr>
      <w:rFonts w:ascii="Courier New" w:hAnsi="Courier New"/>
      <w:noProof w:val="0"/>
      <w:sz w:val="20"/>
    </w:rPr>
  </w:style>
  <w:style w:type="character" w:customStyle="1" w:styleId="50">
    <w:name w:val="Заголовок 5 Знак"/>
    <w:rsid w:val="009B115A"/>
    <w:rPr>
      <w:rFonts w:ascii="Times New Roman" w:hAnsi="Times New Roman"/>
      <w:b/>
      <w:i/>
      <w:noProof w:val="0"/>
      <w:sz w:val="26"/>
    </w:rPr>
  </w:style>
  <w:style w:type="paragraph" w:styleId="af">
    <w:name w:val="Body Text"/>
    <w:basedOn w:val="a"/>
    <w:rsid w:val="009B115A"/>
    <w:pPr>
      <w:spacing w:after="120" w:line="240" w:lineRule="auto"/>
      <w:ind w:firstLine="0"/>
      <w:jc w:val="left"/>
    </w:pPr>
    <w:rPr>
      <w:rFonts w:ascii="Times New Roman" w:hAnsi="Times New Roman"/>
      <w:sz w:val="24"/>
    </w:rPr>
  </w:style>
  <w:style w:type="character" w:customStyle="1" w:styleId="af0">
    <w:name w:val="Основной текст Знак"/>
    <w:rsid w:val="009B115A"/>
    <w:rPr>
      <w:rFonts w:ascii="Times New Roman" w:hAnsi="Times New Roman"/>
      <w:noProof w:val="0"/>
      <w:sz w:val="24"/>
    </w:rPr>
  </w:style>
  <w:style w:type="paragraph" w:customStyle="1" w:styleId="21">
    <w:name w:val="Основной текст 21"/>
    <w:basedOn w:val="a"/>
    <w:rsid w:val="009B115A"/>
    <w:pPr>
      <w:spacing w:after="120" w:line="480" w:lineRule="auto"/>
      <w:ind w:firstLine="0"/>
      <w:jc w:val="left"/>
    </w:pPr>
    <w:rPr>
      <w:rFonts w:ascii="Times New Roman" w:hAnsi="Times New Roman"/>
      <w:sz w:val="24"/>
    </w:rPr>
  </w:style>
  <w:style w:type="character" w:customStyle="1" w:styleId="22">
    <w:name w:val="Основной текст 2 Знак"/>
    <w:rsid w:val="009B115A"/>
    <w:rPr>
      <w:rFonts w:ascii="Times New Roman" w:hAnsi="Times New Roman"/>
      <w:noProof w:val="0"/>
      <w:sz w:val="24"/>
    </w:rPr>
  </w:style>
  <w:style w:type="paragraph" w:customStyle="1" w:styleId="210">
    <w:name w:val="Основной текст с отступом 21"/>
    <w:basedOn w:val="a"/>
    <w:rsid w:val="009B115A"/>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rsid w:val="009B115A"/>
    <w:rPr>
      <w:rFonts w:ascii="Times New Roman" w:hAnsi="Times New Roman"/>
      <w:noProof w:val="0"/>
      <w:sz w:val="24"/>
    </w:rPr>
  </w:style>
  <w:style w:type="paragraph" w:customStyle="1" w:styleId="31">
    <w:name w:val="Основной текст с отступом 31"/>
    <w:basedOn w:val="a"/>
    <w:rsid w:val="009B115A"/>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rsid w:val="009B115A"/>
    <w:rPr>
      <w:rFonts w:ascii="Times New Roman" w:hAnsi="Times New Roman"/>
      <w:noProof w:val="0"/>
      <w:sz w:val="16"/>
    </w:rPr>
  </w:style>
  <w:style w:type="paragraph" w:styleId="af1">
    <w:name w:val="Title"/>
    <w:basedOn w:val="a"/>
    <w:qFormat/>
    <w:rsid w:val="009B115A"/>
    <w:pPr>
      <w:spacing w:line="240" w:lineRule="auto"/>
      <w:ind w:firstLine="0"/>
      <w:jc w:val="center"/>
    </w:pPr>
    <w:rPr>
      <w:rFonts w:ascii="Times New Roman" w:hAnsi="Times New Roman"/>
      <w:b/>
      <w:sz w:val="24"/>
    </w:rPr>
  </w:style>
  <w:style w:type="character" w:customStyle="1" w:styleId="af2">
    <w:name w:val="Название Знак"/>
    <w:rsid w:val="009B115A"/>
    <w:rPr>
      <w:rFonts w:ascii="Times New Roman" w:hAnsi="Times New Roman"/>
      <w:b/>
      <w:noProof w:val="0"/>
      <w:sz w:val="20"/>
    </w:rPr>
  </w:style>
  <w:style w:type="paragraph" w:styleId="af3">
    <w:name w:val="List Number"/>
    <w:basedOn w:val="a"/>
    <w:rsid w:val="009B115A"/>
    <w:pPr>
      <w:tabs>
        <w:tab w:val="left" w:pos="567"/>
      </w:tabs>
      <w:spacing w:line="240" w:lineRule="auto"/>
      <w:ind w:left="567" w:hanging="567"/>
      <w:jc w:val="left"/>
    </w:pPr>
    <w:rPr>
      <w:rFonts w:ascii="Times New Roman" w:hAnsi="Times New Roman"/>
      <w:sz w:val="20"/>
    </w:rPr>
  </w:style>
  <w:style w:type="paragraph" w:customStyle="1" w:styleId="18">
    <w:name w:val="Текст1"/>
    <w:basedOn w:val="a"/>
    <w:rsid w:val="009B115A"/>
    <w:pPr>
      <w:spacing w:line="240" w:lineRule="auto"/>
      <w:ind w:firstLine="0"/>
      <w:jc w:val="left"/>
    </w:pPr>
    <w:rPr>
      <w:rFonts w:ascii="Courier New" w:hAnsi="Courier New"/>
      <w:sz w:val="20"/>
    </w:rPr>
  </w:style>
  <w:style w:type="character" w:customStyle="1" w:styleId="af4">
    <w:name w:val="Текст Знак"/>
    <w:rsid w:val="009B115A"/>
    <w:rPr>
      <w:rFonts w:ascii="Courier New" w:hAnsi="Courier New"/>
      <w:noProof w:val="0"/>
      <w:sz w:val="20"/>
    </w:rPr>
  </w:style>
  <w:style w:type="character" w:customStyle="1" w:styleId="af5">
    <w:name w:val="Верхний колонтитул Знак"/>
    <w:rsid w:val="009B115A"/>
    <w:rPr>
      <w:rFonts w:ascii="Times New Roman" w:hAnsi="Times New Roman"/>
      <w:noProof w:val="0"/>
      <w:sz w:val="24"/>
    </w:rPr>
  </w:style>
  <w:style w:type="character" w:customStyle="1" w:styleId="af6">
    <w:name w:val="Нижний колонтитул Знак"/>
    <w:uiPriority w:val="99"/>
    <w:rsid w:val="009B115A"/>
    <w:rPr>
      <w:rFonts w:ascii="Times New Roman" w:hAnsi="Times New Roman"/>
      <w:noProof w:val="0"/>
      <w:sz w:val="24"/>
    </w:rPr>
  </w:style>
  <w:style w:type="paragraph" w:customStyle="1" w:styleId="af7">
    <w:name w:val="Цитаты"/>
    <w:basedOn w:val="a"/>
    <w:rsid w:val="009B115A"/>
    <w:pPr>
      <w:spacing w:before="100" w:after="100" w:line="240" w:lineRule="auto"/>
      <w:ind w:left="360" w:right="360" w:firstLine="0"/>
      <w:jc w:val="left"/>
    </w:pPr>
    <w:rPr>
      <w:rFonts w:ascii="Times New Roman" w:hAnsi="Times New Roman"/>
      <w:sz w:val="24"/>
    </w:rPr>
  </w:style>
  <w:style w:type="character" w:customStyle="1" w:styleId="blueselect1">
    <w:name w:val="blueselect1"/>
    <w:rsid w:val="009B115A"/>
    <w:rPr>
      <w:b/>
      <w:color w:val="auto"/>
      <w:sz w:val="17"/>
      <w:u w:val="none"/>
    </w:rPr>
  </w:style>
  <w:style w:type="paragraph" w:customStyle="1" w:styleId="content-bold">
    <w:name w:val="content-bold"/>
    <w:basedOn w:val="a"/>
    <w:rsid w:val="009B115A"/>
    <w:pPr>
      <w:spacing w:before="100" w:after="100" w:line="384" w:lineRule="auto"/>
      <w:ind w:firstLine="0"/>
      <w:jc w:val="left"/>
    </w:pPr>
    <w:rPr>
      <w:rFonts w:ascii="Verdana" w:hAnsi="Verdana"/>
      <w:b/>
      <w:color w:val="000000"/>
      <w:sz w:val="17"/>
    </w:rPr>
  </w:style>
  <w:style w:type="paragraph" w:customStyle="1" w:styleId="content">
    <w:name w:val="content"/>
    <w:basedOn w:val="a"/>
    <w:rsid w:val="009B115A"/>
    <w:pPr>
      <w:spacing w:before="100" w:after="100" w:line="384" w:lineRule="auto"/>
      <w:ind w:firstLine="0"/>
    </w:pPr>
    <w:rPr>
      <w:rFonts w:ascii="Verdana" w:hAnsi="Verdana"/>
      <w:color w:val="000000"/>
      <w:sz w:val="17"/>
    </w:rPr>
  </w:style>
  <w:style w:type="character" w:customStyle="1" w:styleId="af8">
    <w:name w:val="Текст концевой сноски Знак"/>
    <w:rsid w:val="009B115A"/>
    <w:rPr>
      <w:rFonts w:ascii="Times New Roman" w:hAnsi="Times New Roman"/>
      <w:noProof w:val="0"/>
      <w:sz w:val="20"/>
    </w:rPr>
  </w:style>
  <w:style w:type="character" w:customStyle="1" w:styleId="textcopy1">
    <w:name w:val="textcopy1"/>
    <w:rsid w:val="009B115A"/>
    <w:rPr>
      <w:rFonts w:ascii="Arial" w:hAnsi="Arial"/>
      <w:color w:val="000000"/>
      <w:sz w:val="13"/>
    </w:rPr>
  </w:style>
  <w:style w:type="paragraph" w:styleId="af9">
    <w:name w:val="No Spacing"/>
    <w:qFormat/>
    <w:rsid w:val="009B115A"/>
    <w:pPr>
      <w:overflowPunct w:val="0"/>
      <w:autoSpaceDE w:val="0"/>
      <w:autoSpaceDN w:val="0"/>
      <w:adjustRightInd w:val="0"/>
      <w:textAlignment w:val="baseline"/>
    </w:pPr>
    <w:rPr>
      <w:rFonts w:ascii="Calibri" w:hAnsi="Calibri"/>
      <w:sz w:val="22"/>
    </w:rPr>
  </w:style>
  <w:style w:type="character" w:customStyle="1" w:styleId="afa">
    <w:name w:val="Без интервала Знак"/>
    <w:rsid w:val="009B115A"/>
    <w:rPr>
      <w:noProof w:val="0"/>
      <w:sz w:val="22"/>
      <w:lang w:val="ru-RU"/>
    </w:rPr>
  </w:style>
  <w:style w:type="paragraph" w:styleId="afb">
    <w:name w:val="TOC Heading"/>
    <w:basedOn w:val="1"/>
    <w:next w:val="a"/>
    <w:qFormat/>
    <w:rsid w:val="009B115A"/>
    <w:pPr>
      <w:spacing w:line="276" w:lineRule="auto"/>
      <w:outlineLvl w:val="9"/>
    </w:pPr>
  </w:style>
  <w:style w:type="paragraph" w:styleId="33">
    <w:name w:val="toc 3"/>
    <w:basedOn w:val="a"/>
    <w:next w:val="a"/>
    <w:semiHidden/>
    <w:rsid w:val="009B115A"/>
    <w:pPr>
      <w:spacing w:after="100" w:line="276" w:lineRule="auto"/>
      <w:ind w:left="440" w:firstLine="0"/>
      <w:jc w:val="left"/>
    </w:pPr>
    <w:rPr>
      <w:rFonts w:ascii="Calibri" w:hAnsi="Calibri"/>
    </w:rPr>
  </w:style>
  <w:style w:type="character" w:customStyle="1" w:styleId="19">
    <w:name w:val="Просмотренная гиперссылка1"/>
    <w:rsid w:val="009B115A"/>
    <w:rPr>
      <w:color w:val="800080"/>
      <w:u w:val="single"/>
    </w:rPr>
  </w:style>
  <w:style w:type="character" w:customStyle="1" w:styleId="1a">
    <w:name w:val="Выделение1"/>
    <w:rsid w:val="009B115A"/>
    <w:rPr>
      <w:i/>
    </w:rPr>
  </w:style>
  <w:style w:type="character" w:styleId="afc">
    <w:name w:val="Placeholder Text"/>
    <w:basedOn w:val="a0"/>
    <w:rsid w:val="009B115A"/>
  </w:style>
  <w:style w:type="character" w:customStyle="1" w:styleId="mw-headline">
    <w:name w:val="mw-headline"/>
    <w:basedOn w:val="a0"/>
    <w:rsid w:val="009B115A"/>
  </w:style>
  <w:style w:type="character" w:customStyle="1" w:styleId="rtxt">
    <w:name w:val="rtxt"/>
    <w:basedOn w:val="a0"/>
    <w:rsid w:val="009B115A"/>
  </w:style>
  <w:style w:type="character" w:customStyle="1" w:styleId="apple-converted-space">
    <w:name w:val="apple-converted-space"/>
    <w:basedOn w:val="a0"/>
    <w:rsid w:val="009B115A"/>
  </w:style>
  <w:style w:type="character" w:customStyle="1" w:styleId="apple-style-span">
    <w:name w:val="apple-style-span"/>
    <w:basedOn w:val="a0"/>
    <w:rsid w:val="009B115A"/>
  </w:style>
  <w:style w:type="character" w:customStyle="1" w:styleId="1b">
    <w:name w:val="Текст выноски Знак1"/>
    <w:link w:val="afd"/>
    <w:semiHidden/>
    <w:rsid w:val="00BC73E5"/>
    <w:rPr>
      <w:rFonts w:ascii="Tahoma" w:hAnsi="Tahoma" w:cs="Tahoma"/>
      <w:sz w:val="16"/>
      <w:szCs w:val="16"/>
      <w:lang w:val="ru-RU" w:eastAsia="ru-RU" w:bidi="ar-SA"/>
    </w:rPr>
  </w:style>
  <w:style w:type="paragraph" w:styleId="afd">
    <w:name w:val="Balloon Text"/>
    <w:basedOn w:val="a"/>
    <w:link w:val="1b"/>
    <w:semiHidden/>
    <w:unhideWhenUsed/>
    <w:rsid w:val="00BC73E5"/>
    <w:pPr>
      <w:widowControl w:val="0"/>
      <w:overflowPunct/>
      <w:spacing w:line="240" w:lineRule="auto"/>
      <w:ind w:firstLine="0"/>
      <w:jc w:val="left"/>
      <w:textAlignment w:val="auto"/>
    </w:pPr>
    <w:rPr>
      <w:rFonts w:ascii="Tahoma" w:hAnsi="Tahoma" w:cs="Tahoma"/>
      <w:sz w:val="16"/>
      <w:szCs w:val="16"/>
    </w:rPr>
  </w:style>
  <w:style w:type="table" w:styleId="afe">
    <w:name w:val="Table Grid"/>
    <w:basedOn w:val="a1"/>
    <w:rsid w:val="00C7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rsid w:val="0057200F"/>
    <w:pPr>
      <w:overflowPunct/>
      <w:autoSpaceDE/>
      <w:autoSpaceDN/>
      <w:adjustRightInd/>
      <w:spacing w:before="100" w:beforeAutospacing="1" w:after="100" w:afterAutospacing="1" w:line="240" w:lineRule="auto"/>
      <w:ind w:firstLine="0"/>
      <w:jc w:val="left"/>
      <w:textAlignment w:val="auto"/>
    </w:pPr>
    <w:rPr>
      <w:rFonts w:ascii="Times New Roman" w:eastAsia="Calibri" w:hAnsi="Times New Roman"/>
      <w:sz w:val="24"/>
      <w:szCs w:val="24"/>
    </w:rPr>
  </w:style>
  <w:style w:type="character" w:styleId="aff0">
    <w:name w:val="Strong"/>
    <w:qFormat/>
    <w:rsid w:val="0057200F"/>
    <w:rPr>
      <w:b/>
    </w:rPr>
  </w:style>
  <w:style w:type="paragraph" w:customStyle="1" w:styleId="1c">
    <w:name w:val="Абзац списка1"/>
    <w:basedOn w:val="a"/>
    <w:rsid w:val="00B7578F"/>
    <w:pPr>
      <w:overflowPunct/>
      <w:autoSpaceDE/>
      <w:autoSpaceDN/>
      <w:adjustRightInd/>
      <w:spacing w:after="200" w:line="276" w:lineRule="auto"/>
      <w:ind w:left="720" w:firstLine="0"/>
      <w:jc w:val="left"/>
      <w:textAlignment w:val="auto"/>
    </w:pPr>
    <w:rPr>
      <w:rFonts w:ascii="Calibri" w:hAnsi="Calibri"/>
      <w:szCs w:val="22"/>
      <w:lang w:eastAsia="en-US"/>
    </w:rPr>
  </w:style>
  <w:style w:type="paragraph" w:customStyle="1" w:styleId="14TexstOSNOVA1012">
    <w:name w:val="14TexstOSNOVA_10/12"/>
    <w:basedOn w:val="a"/>
    <w:qFormat/>
    <w:rsid w:val="009205CD"/>
    <w:pPr>
      <w:overflowPunct/>
      <w:autoSpaceDN/>
      <w:adjustRightInd/>
      <w:spacing w:line="240" w:lineRule="atLeast"/>
      <w:ind w:firstLine="340"/>
      <w:textAlignment w:val="auto"/>
    </w:pPr>
    <w:rPr>
      <w:rFonts w:ascii="PragmaticaC;Courier New" w:hAnsi="PragmaticaC;Courier New" w:cs="PragmaticaC;Courier New"/>
      <w:color w:val="000000"/>
      <w:sz w:val="20"/>
      <w:lang w:eastAsia="zh-CN"/>
    </w:rPr>
  </w:style>
  <w:style w:type="paragraph" w:customStyle="1" w:styleId="p4">
    <w:name w:val="p4"/>
    <w:basedOn w:val="a"/>
    <w:qFormat/>
    <w:rsid w:val="009205CD"/>
    <w:pPr>
      <w:overflowPunct/>
      <w:autoSpaceDE/>
      <w:autoSpaceDN/>
      <w:adjustRightInd/>
      <w:spacing w:before="280" w:after="280" w:line="240" w:lineRule="auto"/>
      <w:ind w:firstLine="0"/>
      <w:jc w:val="left"/>
      <w:textAlignment w:val="auto"/>
    </w:pPr>
    <w:rPr>
      <w:rFonts w:ascii="Times New Roman" w:hAnsi="Times New Roman"/>
      <w:sz w:val="24"/>
      <w:szCs w:val="24"/>
      <w:lang w:eastAsia="zh-CN"/>
    </w:rPr>
  </w:style>
  <w:style w:type="paragraph" w:customStyle="1" w:styleId="09PodZAG">
    <w:name w:val="09PodZAG_п/ж"/>
    <w:basedOn w:val="a"/>
    <w:qFormat/>
    <w:rsid w:val="009205CD"/>
    <w:pPr>
      <w:overflowPunct/>
      <w:autoSpaceDN/>
      <w:adjustRightInd/>
      <w:spacing w:after="113" w:line="240" w:lineRule="atLeast"/>
      <w:ind w:firstLine="0"/>
      <w:jc w:val="center"/>
      <w:textAlignment w:val="auto"/>
    </w:pPr>
    <w:rPr>
      <w:rFonts w:ascii="FuturisC;Courier New" w:hAnsi="FuturisC;Courier New" w:cs="FuturisC;Courier New"/>
      <w:b/>
      <w:bCs/>
      <w:caps/>
      <w:color w:val="000000"/>
      <w:szCs w:val="22"/>
      <w:lang w:eastAsia="zh-CN"/>
    </w:rPr>
  </w:style>
  <w:style w:type="paragraph" w:customStyle="1" w:styleId="aff1">
    <w:name w:val="А ОСН ТЕКСТ"/>
    <w:basedOn w:val="a"/>
    <w:qFormat/>
    <w:rsid w:val="009205CD"/>
    <w:pPr>
      <w:overflowPunct/>
      <w:autoSpaceDE/>
      <w:autoSpaceDN/>
      <w:adjustRightInd/>
      <w:spacing w:line="360" w:lineRule="auto"/>
      <w:ind w:firstLine="454"/>
      <w:textAlignment w:val="auto"/>
    </w:pPr>
    <w:rPr>
      <w:rFonts w:ascii="Times New Roman" w:eastAsia="Arial Unicode MS" w:hAnsi="Times New Roman"/>
      <w:caps/>
      <w:color w:val="000000"/>
      <w:kern w:val="2"/>
      <w:sz w:val="28"/>
      <w:szCs w:val="28"/>
      <w:lang w:eastAsia="zh-CN"/>
    </w:rPr>
  </w:style>
  <w:style w:type="character" w:customStyle="1" w:styleId="s1">
    <w:name w:val="s1"/>
    <w:qFormat/>
    <w:rsid w:val="009205CD"/>
  </w:style>
  <w:style w:type="character" w:customStyle="1" w:styleId="fontstyle01">
    <w:name w:val="fontstyle01"/>
    <w:rsid w:val="00294EE7"/>
    <w:rPr>
      <w:rFonts w:ascii="Times New Roman" w:hAnsi="Times New Roman" w:cs="Times New Roman" w:hint="default"/>
      <w:b/>
      <w:bCs/>
      <w:i w:val="0"/>
      <w:iCs w:val="0"/>
      <w:color w:val="000000"/>
      <w:sz w:val="28"/>
      <w:szCs w:val="28"/>
    </w:rPr>
  </w:style>
  <w:style w:type="character" w:customStyle="1" w:styleId="fontstyle21">
    <w:name w:val="fontstyle21"/>
    <w:rsid w:val="00294EE7"/>
    <w:rPr>
      <w:rFonts w:ascii="Times New Roman" w:hAnsi="Times New Roman" w:cs="Times New Roman" w:hint="default"/>
      <w:b w:val="0"/>
      <w:bCs w:val="0"/>
      <w:i w:val="0"/>
      <w:iCs w:val="0"/>
      <w:color w:val="000000"/>
      <w:sz w:val="28"/>
      <w:szCs w:val="28"/>
    </w:rPr>
  </w:style>
  <w:style w:type="paragraph" w:customStyle="1" w:styleId="paragraph">
    <w:name w:val="paragraph"/>
    <w:basedOn w:val="a"/>
    <w:rsid w:val="00E80CA1"/>
    <w:pPr>
      <w:overflowPunct/>
      <w:autoSpaceDE/>
      <w:autoSpaceDN/>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normaltextrun">
    <w:name w:val="normaltextrun"/>
    <w:rsid w:val="00E80CA1"/>
  </w:style>
  <w:style w:type="character" w:customStyle="1" w:styleId="eop">
    <w:name w:val="eop"/>
    <w:rsid w:val="00E80CA1"/>
  </w:style>
  <w:style w:type="character" w:customStyle="1" w:styleId="spellingerror">
    <w:name w:val="spellingerror"/>
    <w:rsid w:val="00E80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949458">
      <w:bodyDiv w:val="1"/>
      <w:marLeft w:val="0"/>
      <w:marRight w:val="0"/>
      <w:marTop w:val="0"/>
      <w:marBottom w:val="0"/>
      <w:divBdr>
        <w:top w:val="none" w:sz="0" w:space="0" w:color="auto"/>
        <w:left w:val="none" w:sz="0" w:space="0" w:color="auto"/>
        <w:bottom w:val="none" w:sz="0" w:space="0" w:color="auto"/>
        <w:right w:val="none" w:sz="0" w:space="0" w:color="auto"/>
      </w:divBdr>
    </w:div>
    <w:div w:id="396827730">
      <w:bodyDiv w:val="1"/>
      <w:marLeft w:val="0"/>
      <w:marRight w:val="0"/>
      <w:marTop w:val="0"/>
      <w:marBottom w:val="0"/>
      <w:divBdr>
        <w:top w:val="none" w:sz="0" w:space="0" w:color="auto"/>
        <w:left w:val="none" w:sz="0" w:space="0" w:color="auto"/>
        <w:bottom w:val="none" w:sz="0" w:space="0" w:color="auto"/>
        <w:right w:val="none" w:sz="0" w:space="0" w:color="auto"/>
      </w:divBdr>
      <w:divsChild>
        <w:div w:id="56057108">
          <w:marLeft w:val="0"/>
          <w:marRight w:val="0"/>
          <w:marTop w:val="0"/>
          <w:marBottom w:val="0"/>
          <w:divBdr>
            <w:top w:val="none" w:sz="0" w:space="0" w:color="auto"/>
            <w:left w:val="none" w:sz="0" w:space="0" w:color="auto"/>
            <w:bottom w:val="none" w:sz="0" w:space="0" w:color="auto"/>
            <w:right w:val="none" w:sz="0" w:space="0" w:color="auto"/>
          </w:divBdr>
        </w:div>
        <w:div w:id="62334042">
          <w:marLeft w:val="0"/>
          <w:marRight w:val="0"/>
          <w:marTop w:val="0"/>
          <w:marBottom w:val="0"/>
          <w:divBdr>
            <w:top w:val="none" w:sz="0" w:space="0" w:color="auto"/>
            <w:left w:val="none" w:sz="0" w:space="0" w:color="auto"/>
            <w:bottom w:val="none" w:sz="0" w:space="0" w:color="auto"/>
            <w:right w:val="none" w:sz="0" w:space="0" w:color="auto"/>
          </w:divBdr>
        </w:div>
        <w:div w:id="111093098">
          <w:marLeft w:val="0"/>
          <w:marRight w:val="0"/>
          <w:marTop w:val="0"/>
          <w:marBottom w:val="0"/>
          <w:divBdr>
            <w:top w:val="none" w:sz="0" w:space="0" w:color="auto"/>
            <w:left w:val="none" w:sz="0" w:space="0" w:color="auto"/>
            <w:bottom w:val="none" w:sz="0" w:space="0" w:color="auto"/>
            <w:right w:val="none" w:sz="0" w:space="0" w:color="auto"/>
          </w:divBdr>
        </w:div>
        <w:div w:id="112674100">
          <w:marLeft w:val="0"/>
          <w:marRight w:val="0"/>
          <w:marTop w:val="0"/>
          <w:marBottom w:val="0"/>
          <w:divBdr>
            <w:top w:val="none" w:sz="0" w:space="0" w:color="auto"/>
            <w:left w:val="none" w:sz="0" w:space="0" w:color="auto"/>
            <w:bottom w:val="none" w:sz="0" w:space="0" w:color="auto"/>
            <w:right w:val="none" w:sz="0" w:space="0" w:color="auto"/>
          </w:divBdr>
        </w:div>
        <w:div w:id="164824653">
          <w:marLeft w:val="0"/>
          <w:marRight w:val="0"/>
          <w:marTop w:val="0"/>
          <w:marBottom w:val="0"/>
          <w:divBdr>
            <w:top w:val="none" w:sz="0" w:space="0" w:color="auto"/>
            <w:left w:val="none" w:sz="0" w:space="0" w:color="auto"/>
            <w:bottom w:val="none" w:sz="0" w:space="0" w:color="auto"/>
            <w:right w:val="none" w:sz="0" w:space="0" w:color="auto"/>
          </w:divBdr>
        </w:div>
        <w:div w:id="195319241">
          <w:marLeft w:val="0"/>
          <w:marRight w:val="0"/>
          <w:marTop w:val="0"/>
          <w:marBottom w:val="0"/>
          <w:divBdr>
            <w:top w:val="none" w:sz="0" w:space="0" w:color="auto"/>
            <w:left w:val="none" w:sz="0" w:space="0" w:color="auto"/>
            <w:bottom w:val="none" w:sz="0" w:space="0" w:color="auto"/>
            <w:right w:val="none" w:sz="0" w:space="0" w:color="auto"/>
          </w:divBdr>
        </w:div>
        <w:div w:id="209195592">
          <w:marLeft w:val="0"/>
          <w:marRight w:val="0"/>
          <w:marTop w:val="0"/>
          <w:marBottom w:val="0"/>
          <w:divBdr>
            <w:top w:val="none" w:sz="0" w:space="0" w:color="auto"/>
            <w:left w:val="none" w:sz="0" w:space="0" w:color="auto"/>
            <w:bottom w:val="none" w:sz="0" w:space="0" w:color="auto"/>
            <w:right w:val="none" w:sz="0" w:space="0" w:color="auto"/>
          </w:divBdr>
        </w:div>
        <w:div w:id="251279406">
          <w:marLeft w:val="0"/>
          <w:marRight w:val="0"/>
          <w:marTop w:val="0"/>
          <w:marBottom w:val="0"/>
          <w:divBdr>
            <w:top w:val="none" w:sz="0" w:space="0" w:color="auto"/>
            <w:left w:val="none" w:sz="0" w:space="0" w:color="auto"/>
            <w:bottom w:val="none" w:sz="0" w:space="0" w:color="auto"/>
            <w:right w:val="none" w:sz="0" w:space="0" w:color="auto"/>
          </w:divBdr>
        </w:div>
        <w:div w:id="252473802">
          <w:marLeft w:val="0"/>
          <w:marRight w:val="0"/>
          <w:marTop w:val="0"/>
          <w:marBottom w:val="0"/>
          <w:divBdr>
            <w:top w:val="none" w:sz="0" w:space="0" w:color="auto"/>
            <w:left w:val="none" w:sz="0" w:space="0" w:color="auto"/>
            <w:bottom w:val="none" w:sz="0" w:space="0" w:color="auto"/>
            <w:right w:val="none" w:sz="0" w:space="0" w:color="auto"/>
          </w:divBdr>
        </w:div>
        <w:div w:id="295571515">
          <w:marLeft w:val="0"/>
          <w:marRight w:val="0"/>
          <w:marTop w:val="0"/>
          <w:marBottom w:val="0"/>
          <w:divBdr>
            <w:top w:val="none" w:sz="0" w:space="0" w:color="auto"/>
            <w:left w:val="none" w:sz="0" w:space="0" w:color="auto"/>
            <w:bottom w:val="none" w:sz="0" w:space="0" w:color="auto"/>
            <w:right w:val="none" w:sz="0" w:space="0" w:color="auto"/>
          </w:divBdr>
        </w:div>
        <w:div w:id="330303364">
          <w:marLeft w:val="0"/>
          <w:marRight w:val="0"/>
          <w:marTop w:val="0"/>
          <w:marBottom w:val="0"/>
          <w:divBdr>
            <w:top w:val="none" w:sz="0" w:space="0" w:color="auto"/>
            <w:left w:val="none" w:sz="0" w:space="0" w:color="auto"/>
            <w:bottom w:val="none" w:sz="0" w:space="0" w:color="auto"/>
            <w:right w:val="none" w:sz="0" w:space="0" w:color="auto"/>
          </w:divBdr>
        </w:div>
        <w:div w:id="369115127">
          <w:marLeft w:val="0"/>
          <w:marRight w:val="0"/>
          <w:marTop w:val="0"/>
          <w:marBottom w:val="0"/>
          <w:divBdr>
            <w:top w:val="none" w:sz="0" w:space="0" w:color="auto"/>
            <w:left w:val="none" w:sz="0" w:space="0" w:color="auto"/>
            <w:bottom w:val="none" w:sz="0" w:space="0" w:color="auto"/>
            <w:right w:val="none" w:sz="0" w:space="0" w:color="auto"/>
          </w:divBdr>
        </w:div>
        <w:div w:id="384253797">
          <w:marLeft w:val="0"/>
          <w:marRight w:val="0"/>
          <w:marTop w:val="0"/>
          <w:marBottom w:val="0"/>
          <w:divBdr>
            <w:top w:val="none" w:sz="0" w:space="0" w:color="auto"/>
            <w:left w:val="none" w:sz="0" w:space="0" w:color="auto"/>
            <w:bottom w:val="none" w:sz="0" w:space="0" w:color="auto"/>
            <w:right w:val="none" w:sz="0" w:space="0" w:color="auto"/>
          </w:divBdr>
        </w:div>
        <w:div w:id="397631546">
          <w:marLeft w:val="0"/>
          <w:marRight w:val="0"/>
          <w:marTop w:val="0"/>
          <w:marBottom w:val="0"/>
          <w:divBdr>
            <w:top w:val="none" w:sz="0" w:space="0" w:color="auto"/>
            <w:left w:val="none" w:sz="0" w:space="0" w:color="auto"/>
            <w:bottom w:val="none" w:sz="0" w:space="0" w:color="auto"/>
            <w:right w:val="none" w:sz="0" w:space="0" w:color="auto"/>
          </w:divBdr>
        </w:div>
        <w:div w:id="458306459">
          <w:marLeft w:val="0"/>
          <w:marRight w:val="0"/>
          <w:marTop w:val="0"/>
          <w:marBottom w:val="0"/>
          <w:divBdr>
            <w:top w:val="none" w:sz="0" w:space="0" w:color="auto"/>
            <w:left w:val="none" w:sz="0" w:space="0" w:color="auto"/>
            <w:bottom w:val="none" w:sz="0" w:space="0" w:color="auto"/>
            <w:right w:val="none" w:sz="0" w:space="0" w:color="auto"/>
          </w:divBdr>
        </w:div>
        <w:div w:id="460726748">
          <w:marLeft w:val="0"/>
          <w:marRight w:val="0"/>
          <w:marTop w:val="0"/>
          <w:marBottom w:val="0"/>
          <w:divBdr>
            <w:top w:val="none" w:sz="0" w:space="0" w:color="auto"/>
            <w:left w:val="none" w:sz="0" w:space="0" w:color="auto"/>
            <w:bottom w:val="none" w:sz="0" w:space="0" w:color="auto"/>
            <w:right w:val="none" w:sz="0" w:space="0" w:color="auto"/>
          </w:divBdr>
        </w:div>
        <w:div w:id="505679168">
          <w:marLeft w:val="0"/>
          <w:marRight w:val="0"/>
          <w:marTop w:val="0"/>
          <w:marBottom w:val="0"/>
          <w:divBdr>
            <w:top w:val="none" w:sz="0" w:space="0" w:color="auto"/>
            <w:left w:val="none" w:sz="0" w:space="0" w:color="auto"/>
            <w:bottom w:val="none" w:sz="0" w:space="0" w:color="auto"/>
            <w:right w:val="none" w:sz="0" w:space="0" w:color="auto"/>
          </w:divBdr>
        </w:div>
        <w:div w:id="580141915">
          <w:marLeft w:val="0"/>
          <w:marRight w:val="0"/>
          <w:marTop w:val="0"/>
          <w:marBottom w:val="0"/>
          <w:divBdr>
            <w:top w:val="none" w:sz="0" w:space="0" w:color="auto"/>
            <w:left w:val="none" w:sz="0" w:space="0" w:color="auto"/>
            <w:bottom w:val="none" w:sz="0" w:space="0" w:color="auto"/>
            <w:right w:val="none" w:sz="0" w:space="0" w:color="auto"/>
          </w:divBdr>
        </w:div>
        <w:div w:id="617026755">
          <w:marLeft w:val="0"/>
          <w:marRight w:val="0"/>
          <w:marTop w:val="0"/>
          <w:marBottom w:val="0"/>
          <w:divBdr>
            <w:top w:val="none" w:sz="0" w:space="0" w:color="auto"/>
            <w:left w:val="none" w:sz="0" w:space="0" w:color="auto"/>
            <w:bottom w:val="none" w:sz="0" w:space="0" w:color="auto"/>
            <w:right w:val="none" w:sz="0" w:space="0" w:color="auto"/>
          </w:divBdr>
        </w:div>
        <w:div w:id="664480515">
          <w:marLeft w:val="0"/>
          <w:marRight w:val="0"/>
          <w:marTop w:val="0"/>
          <w:marBottom w:val="0"/>
          <w:divBdr>
            <w:top w:val="none" w:sz="0" w:space="0" w:color="auto"/>
            <w:left w:val="none" w:sz="0" w:space="0" w:color="auto"/>
            <w:bottom w:val="none" w:sz="0" w:space="0" w:color="auto"/>
            <w:right w:val="none" w:sz="0" w:space="0" w:color="auto"/>
          </w:divBdr>
        </w:div>
        <w:div w:id="690760069">
          <w:marLeft w:val="0"/>
          <w:marRight w:val="0"/>
          <w:marTop w:val="0"/>
          <w:marBottom w:val="0"/>
          <w:divBdr>
            <w:top w:val="none" w:sz="0" w:space="0" w:color="auto"/>
            <w:left w:val="none" w:sz="0" w:space="0" w:color="auto"/>
            <w:bottom w:val="none" w:sz="0" w:space="0" w:color="auto"/>
            <w:right w:val="none" w:sz="0" w:space="0" w:color="auto"/>
          </w:divBdr>
        </w:div>
        <w:div w:id="768892725">
          <w:marLeft w:val="0"/>
          <w:marRight w:val="0"/>
          <w:marTop w:val="0"/>
          <w:marBottom w:val="0"/>
          <w:divBdr>
            <w:top w:val="none" w:sz="0" w:space="0" w:color="auto"/>
            <w:left w:val="none" w:sz="0" w:space="0" w:color="auto"/>
            <w:bottom w:val="none" w:sz="0" w:space="0" w:color="auto"/>
            <w:right w:val="none" w:sz="0" w:space="0" w:color="auto"/>
          </w:divBdr>
        </w:div>
        <w:div w:id="897135535">
          <w:marLeft w:val="0"/>
          <w:marRight w:val="0"/>
          <w:marTop w:val="0"/>
          <w:marBottom w:val="0"/>
          <w:divBdr>
            <w:top w:val="none" w:sz="0" w:space="0" w:color="auto"/>
            <w:left w:val="none" w:sz="0" w:space="0" w:color="auto"/>
            <w:bottom w:val="none" w:sz="0" w:space="0" w:color="auto"/>
            <w:right w:val="none" w:sz="0" w:space="0" w:color="auto"/>
          </w:divBdr>
        </w:div>
        <w:div w:id="1046104406">
          <w:marLeft w:val="0"/>
          <w:marRight w:val="0"/>
          <w:marTop w:val="0"/>
          <w:marBottom w:val="0"/>
          <w:divBdr>
            <w:top w:val="none" w:sz="0" w:space="0" w:color="auto"/>
            <w:left w:val="none" w:sz="0" w:space="0" w:color="auto"/>
            <w:bottom w:val="none" w:sz="0" w:space="0" w:color="auto"/>
            <w:right w:val="none" w:sz="0" w:space="0" w:color="auto"/>
          </w:divBdr>
        </w:div>
        <w:div w:id="1068118217">
          <w:marLeft w:val="0"/>
          <w:marRight w:val="0"/>
          <w:marTop w:val="0"/>
          <w:marBottom w:val="0"/>
          <w:divBdr>
            <w:top w:val="none" w:sz="0" w:space="0" w:color="auto"/>
            <w:left w:val="none" w:sz="0" w:space="0" w:color="auto"/>
            <w:bottom w:val="none" w:sz="0" w:space="0" w:color="auto"/>
            <w:right w:val="none" w:sz="0" w:space="0" w:color="auto"/>
          </w:divBdr>
        </w:div>
        <w:div w:id="1122725633">
          <w:marLeft w:val="0"/>
          <w:marRight w:val="0"/>
          <w:marTop w:val="0"/>
          <w:marBottom w:val="0"/>
          <w:divBdr>
            <w:top w:val="none" w:sz="0" w:space="0" w:color="auto"/>
            <w:left w:val="none" w:sz="0" w:space="0" w:color="auto"/>
            <w:bottom w:val="none" w:sz="0" w:space="0" w:color="auto"/>
            <w:right w:val="none" w:sz="0" w:space="0" w:color="auto"/>
          </w:divBdr>
        </w:div>
        <w:div w:id="1140223115">
          <w:marLeft w:val="0"/>
          <w:marRight w:val="0"/>
          <w:marTop w:val="0"/>
          <w:marBottom w:val="0"/>
          <w:divBdr>
            <w:top w:val="none" w:sz="0" w:space="0" w:color="auto"/>
            <w:left w:val="none" w:sz="0" w:space="0" w:color="auto"/>
            <w:bottom w:val="none" w:sz="0" w:space="0" w:color="auto"/>
            <w:right w:val="none" w:sz="0" w:space="0" w:color="auto"/>
          </w:divBdr>
        </w:div>
        <w:div w:id="1160853230">
          <w:marLeft w:val="0"/>
          <w:marRight w:val="0"/>
          <w:marTop w:val="0"/>
          <w:marBottom w:val="0"/>
          <w:divBdr>
            <w:top w:val="none" w:sz="0" w:space="0" w:color="auto"/>
            <w:left w:val="none" w:sz="0" w:space="0" w:color="auto"/>
            <w:bottom w:val="none" w:sz="0" w:space="0" w:color="auto"/>
            <w:right w:val="none" w:sz="0" w:space="0" w:color="auto"/>
          </w:divBdr>
        </w:div>
        <w:div w:id="1189686447">
          <w:marLeft w:val="0"/>
          <w:marRight w:val="0"/>
          <w:marTop w:val="0"/>
          <w:marBottom w:val="0"/>
          <w:divBdr>
            <w:top w:val="none" w:sz="0" w:space="0" w:color="auto"/>
            <w:left w:val="none" w:sz="0" w:space="0" w:color="auto"/>
            <w:bottom w:val="none" w:sz="0" w:space="0" w:color="auto"/>
            <w:right w:val="none" w:sz="0" w:space="0" w:color="auto"/>
          </w:divBdr>
        </w:div>
        <w:div w:id="1192495405">
          <w:marLeft w:val="0"/>
          <w:marRight w:val="0"/>
          <w:marTop w:val="0"/>
          <w:marBottom w:val="0"/>
          <w:divBdr>
            <w:top w:val="none" w:sz="0" w:space="0" w:color="auto"/>
            <w:left w:val="none" w:sz="0" w:space="0" w:color="auto"/>
            <w:bottom w:val="none" w:sz="0" w:space="0" w:color="auto"/>
            <w:right w:val="none" w:sz="0" w:space="0" w:color="auto"/>
          </w:divBdr>
        </w:div>
        <w:div w:id="1270047187">
          <w:marLeft w:val="0"/>
          <w:marRight w:val="0"/>
          <w:marTop w:val="0"/>
          <w:marBottom w:val="0"/>
          <w:divBdr>
            <w:top w:val="none" w:sz="0" w:space="0" w:color="auto"/>
            <w:left w:val="none" w:sz="0" w:space="0" w:color="auto"/>
            <w:bottom w:val="none" w:sz="0" w:space="0" w:color="auto"/>
            <w:right w:val="none" w:sz="0" w:space="0" w:color="auto"/>
          </w:divBdr>
        </w:div>
        <w:div w:id="1294867551">
          <w:marLeft w:val="0"/>
          <w:marRight w:val="0"/>
          <w:marTop w:val="0"/>
          <w:marBottom w:val="0"/>
          <w:divBdr>
            <w:top w:val="none" w:sz="0" w:space="0" w:color="auto"/>
            <w:left w:val="none" w:sz="0" w:space="0" w:color="auto"/>
            <w:bottom w:val="none" w:sz="0" w:space="0" w:color="auto"/>
            <w:right w:val="none" w:sz="0" w:space="0" w:color="auto"/>
          </w:divBdr>
        </w:div>
        <w:div w:id="1409960215">
          <w:marLeft w:val="0"/>
          <w:marRight w:val="0"/>
          <w:marTop w:val="0"/>
          <w:marBottom w:val="0"/>
          <w:divBdr>
            <w:top w:val="none" w:sz="0" w:space="0" w:color="auto"/>
            <w:left w:val="none" w:sz="0" w:space="0" w:color="auto"/>
            <w:bottom w:val="none" w:sz="0" w:space="0" w:color="auto"/>
            <w:right w:val="none" w:sz="0" w:space="0" w:color="auto"/>
          </w:divBdr>
        </w:div>
        <w:div w:id="1462310540">
          <w:marLeft w:val="0"/>
          <w:marRight w:val="0"/>
          <w:marTop w:val="0"/>
          <w:marBottom w:val="0"/>
          <w:divBdr>
            <w:top w:val="none" w:sz="0" w:space="0" w:color="auto"/>
            <w:left w:val="none" w:sz="0" w:space="0" w:color="auto"/>
            <w:bottom w:val="none" w:sz="0" w:space="0" w:color="auto"/>
            <w:right w:val="none" w:sz="0" w:space="0" w:color="auto"/>
          </w:divBdr>
        </w:div>
        <w:div w:id="1506824648">
          <w:marLeft w:val="0"/>
          <w:marRight w:val="0"/>
          <w:marTop w:val="0"/>
          <w:marBottom w:val="0"/>
          <w:divBdr>
            <w:top w:val="none" w:sz="0" w:space="0" w:color="auto"/>
            <w:left w:val="none" w:sz="0" w:space="0" w:color="auto"/>
            <w:bottom w:val="none" w:sz="0" w:space="0" w:color="auto"/>
            <w:right w:val="none" w:sz="0" w:space="0" w:color="auto"/>
          </w:divBdr>
        </w:div>
        <w:div w:id="1547059592">
          <w:marLeft w:val="0"/>
          <w:marRight w:val="0"/>
          <w:marTop w:val="0"/>
          <w:marBottom w:val="0"/>
          <w:divBdr>
            <w:top w:val="none" w:sz="0" w:space="0" w:color="auto"/>
            <w:left w:val="none" w:sz="0" w:space="0" w:color="auto"/>
            <w:bottom w:val="none" w:sz="0" w:space="0" w:color="auto"/>
            <w:right w:val="none" w:sz="0" w:space="0" w:color="auto"/>
          </w:divBdr>
        </w:div>
        <w:div w:id="1572542546">
          <w:marLeft w:val="0"/>
          <w:marRight w:val="0"/>
          <w:marTop w:val="0"/>
          <w:marBottom w:val="0"/>
          <w:divBdr>
            <w:top w:val="none" w:sz="0" w:space="0" w:color="auto"/>
            <w:left w:val="none" w:sz="0" w:space="0" w:color="auto"/>
            <w:bottom w:val="none" w:sz="0" w:space="0" w:color="auto"/>
            <w:right w:val="none" w:sz="0" w:space="0" w:color="auto"/>
          </w:divBdr>
        </w:div>
        <w:div w:id="1590887521">
          <w:marLeft w:val="0"/>
          <w:marRight w:val="0"/>
          <w:marTop w:val="0"/>
          <w:marBottom w:val="0"/>
          <w:divBdr>
            <w:top w:val="none" w:sz="0" w:space="0" w:color="auto"/>
            <w:left w:val="none" w:sz="0" w:space="0" w:color="auto"/>
            <w:bottom w:val="none" w:sz="0" w:space="0" w:color="auto"/>
            <w:right w:val="none" w:sz="0" w:space="0" w:color="auto"/>
          </w:divBdr>
        </w:div>
        <w:div w:id="1676225215">
          <w:marLeft w:val="0"/>
          <w:marRight w:val="0"/>
          <w:marTop w:val="0"/>
          <w:marBottom w:val="0"/>
          <w:divBdr>
            <w:top w:val="none" w:sz="0" w:space="0" w:color="auto"/>
            <w:left w:val="none" w:sz="0" w:space="0" w:color="auto"/>
            <w:bottom w:val="none" w:sz="0" w:space="0" w:color="auto"/>
            <w:right w:val="none" w:sz="0" w:space="0" w:color="auto"/>
          </w:divBdr>
        </w:div>
        <w:div w:id="1690527781">
          <w:marLeft w:val="0"/>
          <w:marRight w:val="0"/>
          <w:marTop w:val="0"/>
          <w:marBottom w:val="0"/>
          <w:divBdr>
            <w:top w:val="none" w:sz="0" w:space="0" w:color="auto"/>
            <w:left w:val="none" w:sz="0" w:space="0" w:color="auto"/>
            <w:bottom w:val="none" w:sz="0" w:space="0" w:color="auto"/>
            <w:right w:val="none" w:sz="0" w:space="0" w:color="auto"/>
          </w:divBdr>
        </w:div>
        <w:div w:id="1758595076">
          <w:marLeft w:val="0"/>
          <w:marRight w:val="0"/>
          <w:marTop w:val="0"/>
          <w:marBottom w:val="0"/>
          <w:divBdr>
            <w:top w:val="none" w:sz="0" w:space="0" w:color="auto"/>
            <w:left w:val="none" w:sz="0" w:space="0" w:color="auto"/>
            <w:bottom w:val="none" w:sz="0" w:space="0" w:color="auto"/>
            <w:right w:val="none" w:sz="0" w:space="0" w:color="auto"/>
          </w:divBdr>
        </w:div>
        <w:div w:id="1777097811">
          <w:marLeft w:val="0"/>
          <w:marRight w:val="0"/>
          <w:marTop w:val="0"/>
          <w:marBottom w:val="0"/>
          <w:divBdr>
            <w:top w:val="none" w:sz="0" w:space="0" w:color="auto"/>
            <w:left w:val="none" w:sz="0" w:space="0" w:color="auto"/>
            <w:bottom w:val="none" w:sz="0" w:space="0" w:color="auto"/>
            <w:right w:val="none" w:sz="0" w:space="0" w:color="auto"/>
          </w:divBdr>
        </w:div>
        <w:div w:id="1800218768">
          <w:marLeft w:val="0"/>
          <w:marRight w:val="0"/>
          <w:marTop w:val="0"/>
          <w:marBottom w:val="0"/>
          <w:divBdr>
            <w:top w:val="none" w:sz="0" w:space="0" w:color="auto"/>
            <w:left w:val="none" w:sz="0" w:space="0" w:color="auto"/>
            <w:bottom w:val="none" w:sz="0" w:space="0" w:color="auto"/>
            <w:right w:val="none" w:sz="0" w:space="0" w:color="auto"/>
          </w:divBdr>
        </w:div>
        <w:div w:id="1812674229">
          <w:marLeft w:val="0"/>
          <w:marRight w:val="0"/>
          <w:marTop w:val="0"/>
          <w:marBottom w:val="0"/>
          <w:divBdr>
            <w:top w:val="none" w:sz="0" w:space="0" w:color="auto"/>
            <w:left w:val="none" w:sz="0" w:space="0" w:color="auto"/>
            <w:bottom w:val="none" w:sz="0" w:space="0" w:color="auto"/>
            <w:right w:val="none" w:sz="0" w:space="0" w:color="auto"/>
          </w:divBdr>
        </w:div>
        <w:div w:id="1814249266">
          <w:marLeft w:val="0"/>
          <w:marRight w:val="0"/>
          <w:marTop w:val="0"/>
          <w:marBottom w:val="0"/>
          <w:divBdr>
            <w:top w:val="none" w:sz="0" w:space="0" w:color="auto"/>
            <w:left w:val="none" w:sz="0" w:space="0" w:color="auto"/>
            <w:bottom w:val="none" w:sz="0" w:space="0" w:color="auto"/>
            <w:right w:val="none" w:sz="0" w:space="0" w:color="auto"/>
          </w:divBdr>
        </w:div>
        <w:div w:id="1850827904">
          <w:marLeft w:val="0"/>
          <w:marRight w:val="0"/>
          <w:marTop w:val="0"/>
          <w:marBottom w:val="0"/>
          <w:divBdr>
            <w:top w:val="none" w:sz="0" w:space="0" w:color="auto"/>
            <w:left w:val="none" w:sz="0" w:space="0" w:color="auto"/>
            <w:bottom w:val="none" w:sz="0" w:space="0" w:color="auto"/>
            <w:right w:val="none" w:sz="0" w:space="0" w:color="auto"/>
          </w:divBdr>
        </w:div>
        <w:div w:id="1865709752">
          <w:marLeft w:val="0"/>
          <w:marRight w:val="0"/>
          <w:marTop w:val="0"/>
          <w:marBottom w:val="0"/>
          <w:divBdr>
            <w:top w:val="none" w:sz="0" w:space="0" w:color="auto"/>
            <w:left w:val="none" w:sz="0" w:space="0" w:color="auto"/>
            <w:bottom w:val="none" w:sz="0" w:space="0" w:color="auto"/>
            <w:right w:val="none" w:sz="0" w:space="0" w:color="auto"/>
          </w:divBdr>
        </w:div>
        <w:div w:id="1874267947">
          <w:marLeft w:val="0"/>
          <w:marRight w:val="0"/>
          <w:marTop w:val="0"/>
          <w:marBottom w:val="0"/>
          <w:divBdr>
            <w:top w:val="none" w:sz="0" w:space="0" w:color="auto"/>
            <w:left w:val="none" w:sz="0" w:space="0" w:color="auto"/>
            <w:bottom w:val="none" w:sz="0" w:space="0" w:color="auto"/>
            <w:right w:val="none" w:sz="0" w:space="0" w:color="auto"/>
          </w:divBdr>
        </w:div>
        <w:div w:id="1904098575">
          <w:marLeft w:val="0"/>
          <w:marRight w:val="0"/>
          <w:marTop w:val="0"/>
          <w:marBottom w:val="0"/>
          <w:divBdr>
            <w:top w:val="none" w:sz="0" w:space="0" w:color="auto"/>
            <w:left w:val="none" w:sz="0" w:space="0" w:color="auto"/>
            <w:bottom w:val="none" w:sz="0" w:space="0" w:color="auto"/>
            <w:right w:val="none" w:sz="0" w:space="0" w:color="auto"/>
          </w:divBdr>
        </w:div>
        <w:div w:id="1930236805">
          <w:marLeft w:val="0"/>
          <w:marRight w:val="0"/>
          <w:marTop w:val="0"/>
          <w:marBottom w:val="0"/>
          <w:divBdr>
            <w:top w:val="none" w:sz="0" w:space="0" w:color="auto"/>
            <w:left w:val="none" w:sz="0" w:space="0" w:color="auto"/>
            <w:bottom w:val="none" w:sz="0" w:space="0" w:color="auto"/>
            <w:right w:val="none" w:sz="0" w:space="0" w:color="auto"/>
          </w:divBdr>
        </w:div>
        <w:div w:id="1983924876">
          <w:marLeft w:val="0"/>
          <w:marRight w:val="0"/>
          <w:marTop w:val="0"/>
          <w:marBottom w:val="0"/>
          <w:divBdr>
            <w:top w:val="none" w:sz="0" w:space="0" w:color="auto"/>
            <w:left w:val="none" w:sz="0" w:space="0" w:color="auto"/>
            <w:bottom w:val="none" w:sz="0" w:space="0" w:color="auto"/>
            <w:right w:val="none" w:sz="0" w:space="0" w:color="auto"/>
          </w:divBdr>
        </w:div>
        <w:div w:id="2014335588">
          <w:marLeft w:val="0"/>
          <w:marRight w:val="0"/>
          <w:marTop w:val="0"/>
          <w:marBottom w:val="0"/>
          <w:divBdr>
            <w:top w:val="none" w:sz="0" w:space="0" w:color="auto"/>
            <w:left w:val="none" w:sz="0" w:space="0" w:color="auto"/>
            <w:bottom w:val="none" w:sz="0" w:space="0" w:color="auto"/>
            <w:right w:val="none" w:sz="0" w:space="0" w:color="auto"/>
          </w:divBdr>
        </w:div>
        <w:div w:id="2035112808">
          <w:marLeft w:val="0"/>
          <w:marRight w:val="0"/>
          <w:marTop w:val="0"/>
          <w:marBottom w:val="0"/>
          <w:divBdr>
            <w:top w:val="none" w:sz="0" w:space="0" w:color="auto"/>
            <w:left w:val="none" w:sz="0" w:space="0" w:color="auto"/>
            <w:bottom w:val="none" w:sz="0" w:space="0" w:color="auto"/>
            <w:right w:val="none" w:sz="0" w:space="0" w:color="auto"/>
          </w:divBdr>
        </w:div>
        <w:div w:id="2061787649">
          <w:marLeft w:val="0"/>
          <w:marRight w:val="0"/>
          <w:marTop w:val="0"/>
          <w:marBottom w:val="0"/>
          <w:divBdr>
            <w:top w:val="none" w:sz="0" w:space="0" w:color="auto"/>
            <w:left w:val="none" w:sz="0" w:space="0" w:color="auto"/>
            <w:bottom w:val="none" w:sz="0" w:space="0" w:color="auto"/>
            <w:right w:val="none" w:sz="0" w:space="0" w:color="auto"/>
          </w:divBdr>
        </w:div>
        <w:div w:id="2068651595">
          <w:marLeft w:val="0"/>
          <w:marRight w:val="0"/>
          <w:marTop w:val="0"/>
          <w:marBottom w:val="0"/>
          <w:divBdr>
            <w:top w:val="none" w:sz="0" w:space="0" w:color="auto"/>
            <w:left w:val="none" w:sz="0" w:space="0" w:color="auto"/>
            <w:bottom w:val="none" w:sz="0" w:space="0" w:color="auto"/>
            <w:right w:val="none" w:sz="0" w:space="0" w:color="auto"/>
          </w:divBdr>
        </w:div>
        <w:div w:id="2079739941">
          <w:marLeft w:val="0"/>
          <w:marRight w:val="0"/>
          <w:marTop w:val="0"/>
          <w:marBottom w:val="0"/>
          <w:divBdr>
            <w:top w:val="none" w:sz="0" w:space="0" w:color="auto"/>
            <w:left w:val="none" w:sz="0" w:space="0" w:color="auto"/>
            <w:bottom w:val="none" w:sz="0" w:space="0" w:color="auto"/>
            <w:right w:val="none" w:sz="0" w:space="0" w:color="auto"/>
          </w:divBdr>
        </w:div>
        <w:div w:id="2127459396">
          <w:marLeft w:val="0"/>
          <w:marRight w:val="0"/>
          <w:marTop w:val="0"/>
          <w:marBottom w:val="0"/>
          <w:divBdr>
            <w:top w:val="none" w:sz="0" w:space="0" w:color="auto"/>
            <w:left w:val="none" w:sz="0" w:space="0" w:color="auto"/>
            <w:bottom w:val="none" w:sz="0" w:space="0" w:color="auto"/>
            <w:right w:val="none" w:sz="0" w:space="0" w:color="auto"/>
          </w:divBdr>
        </w:div>
      </w:divsChild>
    </w:div>
    <w:div w:id="478308891">
      <w:bodyDiv w:val="1"/>
      <w:marLeft w:val="0"/>
      <w:marRight w:val="0"/>
      <w:marTop w:val="0"/>
      <w:marBottom w:val="0"/>
      <w:divBdr>
        <w:top w:val="none" w:sz="0" w:space="0" w:color="auto"/>
        <w:left w:val="none" w:sz="0" w:space="0" w:color="auto"/>
        <w:bottom w:val="none" w:sz="0" w:space="0" w:color="auto"/>
        <w:right w:val="none" w:sz="0" w:space="0" w:color="auto"/>
      </w:divBdr>
    </w:div>
    <w:div w:id="973146313">
      <w:bodyDiv w:val="1"/>
      <w:marLeft w:val="0"/>
      <w:marRight w:val="0"/>
      <w:marTop w:val="0"/>
      <w:marBottom w:val="0"/>
      <w:divBdr>
        <w:top w:val="none" w:sz="0" w:space="0" w:color="auto"/>
        <w:left w:val="none" w:sz="0" w:space="0" w:color="auto"/>
        <w:bottom w:val="none" w:sz="0" w:space="0" w:color="auto"/>
        <w:right w:val="none" w:sz="0" w:space="0" w:color="auto"/>
      </w:divBdr>
      <w:divsChild>
        <w:div w:id="651451217">
          <w:marLeft w:val="0"/>
          <w:marRight w:val="0"/>
          <w:marTop w:val="0"/>
          <w:marBottom w:val="0"/>
          <w:divBdr>
            <w:top w:val="none" w:sz="0" w:space="0" w:color="auto"/>
            <w:left w:val="none" w:sz="0" w:space="0" w:color="auto"/>
            <w:bottom w:val="none" w:sz="0" w:space="0" w:color="auto"/>
            <w:right w:val="none" w:sz="0" w:space="0" w:color="auto"/>
          </w:divBdr>
        </w:div>
        <w:div w:id="1756246791">
          <w:marLeft w:val="0"/>
          <w:marRight w:val="0"/>
          <w:marTop w:val="0"/>
          <w:marBottom w:val="0"/>
          <w:divBdr>
            <w:top w:val="none" w:sz="0" w:space="0" w:color="auto"/>
            <w:left w:val="none" w:sz="0" w:space="0" w:color="auto"/>
            <w:bottom w:val="none" w:sz="0" w:space="0" w:color="auto"/>
            <w:right w:val="none" w:sz="0" w:space="0" w:color="auto"/>
          </w:divBdr>
        </w:div>
      </w:divsChild>
    </w:div>
    <w:div w:id="1747680102">
      <w:bodyDiv w:val="1"/>
      <w:marLeft w:val="0"/>
      <w:marRight w:val="0"/>
      <w:marTop w:val="0"/>
      <w:marBottom w:val="0"/>
      <w:divBdr>
        <w:top w:val="none" w:sz="0" w:space="0" w:color="auto"/>
        <w:left w:val="none" w:sz="0" w:space="0" w:color="auto"/>
        <w:bottom w:val="none" w:sz="0" w:space="0" w:color="auto"/>
        <w:right w:val="none" w:sz="0" w:space="0" w:color="auto"/>
      </w:divBdr>
    </w:div>
    <w:div w:id="2041851984">
      <w:bodyDiv w:val="1"/>
      <w:marLeft w:val="0"/>
      <w:marRight w:val="0"/>
      <w:marTop w:val="0"/>
      <w:marBottom w:val="0"/>
      <w:divBdr>
        <w:top w:val="none" w:sz="0" w:space="0" w:color="auto"/>
        <w:left w:val="none" w:sz="0" w:space="0" w:color="auto"/>
        <w:bottom w:val="none" w:sz="0" w:space="0" w:color="auto"/>
        <w:right w:val="none" w:sz="0" w:space="0" w:color="auto"/>
      </w:divBdr>
      <w:divsChild>
        <w:div w:id="824786073">
          <w:marLeft w:val="0"/>
          <w:marRight w:val="0"/>
          <w:marTop w:val="0"/>
          <w:marBottom w:val="0"/>
          <w:divBdr>
            <w:top w:val="none" w:sz="0" w:space="0" w:color="auto"/>
            <w:left w:val="none" w:sz="0" w:space="0" w:color="auto"/>
            <w:bottom w:val="none" w:sz="0" w:space="0" w:color="auto"/>
            <w:right w:val="none" w:sz="0" w:space="0" w:color="auto"/>
          </w:divBdr>
        </w:div>
        <w:div w:id="1204289998">
          <w:marLeft w:val="0"/>
          <w:marRight w:val="0"/>
          <w:marTop w:val="0"/>
          <w:marBottom w:val="0"/>
          <w:divBdr>
            <w:top w:val="none" w:sz="0" w:space="0" w:color="auto"/>
            <w:left w:val="none" w:sz="0" w:space="0" w:color="auto"/>
            <w:bottom w:val="none" w:sz="0" w:space="0" w:color="auto"/>
            <w:right w:val="none" w:sz="0" w:space="0" w:color="auto"/>
          </w:divBdr>
        </w:div>
        <w:div w:id="1263302017">
          <w:marLeft w:val="0"/>
          <w:marRight w:val="0"/>
          <w:marTop w:val="0"/>
          <w:marBottom w:val="0"/>
          <w:divBdr>
            <w:top w:val="none" w:sz="0" w:space="0" w:color="auto"/>
            <w:left w:val="none" w:sz="0" w:space="0" w:color="auto"/>
            <w:bottom w:val="none" w:sz="0" w:space="0" w:color="auto"/>
            <w:right w:val="none" w:sz="0" w:space="0" w:color="auto"/>
          </w:divBdr>
        </w:div>
      </w:divsChild>
    </w:div>
    <w:div w:id="2135513204">
      <w:bodyDiv w:val="1"/>
      <w:marLeft w:val="0"/>
      <w:marRight w:val="0"/>
      <w:marTop w:val="0"/>
      <w:marBottom w:val="0"/>
      <w:divBdr>
        <w:top w:val="none" w:sz="0" w:space="0" w:color="auto"/>
        <w:left w:val="none" w:sz="0" w:space="0" w:color="auto"/>
        <w:bottom w:val="none" w:sz="0" w:space="0" w:color="auto"/>
        <w:right w:val="none" w:sz="0" w:space="0" w:color="auto"/>
      </w:divBdr>
      <w:divsChild>
        <w:div w:id="9920261">
          <w:marLeft w:val="0"/>
          <w:marRight w:val="0"/>
          <w:marTop w:val="0"/>
          <w:marBottom w:val="0"/>
          <w:divBdr>
            <w:top w:val="none" w:sz="0" w:space="0" w:color="auto"/>
            <w:left w:val="none" w:sz="0" w:space="0" w:color="auto"/>
            <w:bottom w:val="none" w:sz="0" w:space="0" w:color="auto"/>
            <w:right w:val="none" w:sz="0" w:space="0" w:color="auto"/>
          </w:divBdr>
        </w:div>
        <w:div w:id="113985000">
          <w:marLeft w:val="0"/>
          <w:marRight w:val="0"/>
          <w:marTop w:val="0"/>
          <w:marBottom w:val="0"/>
          <w:divBdr>
            <w:top w:val="none" w:sz="0" w:space="0" w:color="auto"/>
            <w:left w:val="none" w:sz="0" w:space="0" w:color="auto"/>
            <w:bottom w:val="none" w:sz="0" w:space="0" w:color="auto"/>
            <w:right w:val="none" w:sz="0" w:space="0" w:color="auto"/>
          </w:divBdr>
        </w:div>
        <w:div w:id="373846714">
          <w:marLeft w:val="0"/>
          <w:marRight w:val="0"/>
          <w:marTop w:val="0"/>
          <w:marBottom w:val="0"/>
          <w:divBdr>
            <w:top w:val="none" w:sz="0" w:space="0" w:color="auto"/>
            <w:left w:val="none" w:sz="0" w:space="0" w:color="auto"/>
            <w:bottom w:val="none" w:sz="0" w:space="0" w:color="auto"/>
            <w:right w:val="none" w:sz="0" w:space="0" w:color="auto"/>
          </w:divBdr>
        </w:div>
        <w:div w:id="962809187">
          <w:marLeft w:val="0"/>
          <w:marRight w:val="0"/>
          <w:marTop w:val="0"/>
          <w:marBottom w:val="0"/>
          <w:divBdr>
            <w:top w:val="none" w:sz="0" w:space="0" w:color="auto"/>
            <w:left w:val="none" w:sz="0" w:space="0" w:color="auto"/>
            <w:bottom w:val="none" w:sz="0" w:space="0" w:color="auto"/>
            <w:right w:val="none" w:sz="0" w:space="0" w:color="auto"/>
          </w:divBdr>
        </w:div>
        <w:div w:id="1145467381">
          <w:marLeft w:val="0"/>
          <w:marRight w:val="0"/>
          <w:marTop w:val="0"/>
          <w:marBottom w:val="0"/>
          <w:divBdr>
            <w:top w:val="none" w:sz="0" w:space="0" w:color="auto"/>
            <w:left w:val="none" w:sz="0" w:space="0" w:color="auto"/>
            <w:bottom w:val="none" w:sz="0" w:space="0" w:color="auto"/>
            <w:right w:val="none" w:sz="0" w:space="0" w:color="auto"/>
          </w:divBdr>
          <w:divsChild>
            <w:div w:id="57749988">
              <w:marLeft w:val="0"/>
              <w:marRight w:val="0"/>
              <w:marTop w:val="0"/>
              <w:marBottom w:val="0"/>
              <w:divBdr>
                <w:top w:val="none" w:sz="0" w:space="0" w:color="auto"/>
                <w:left w:val="none" w:sz="0" w:space="0" w:color="auto"/>
                <w:bottom w:val="none" w:sz="0" w:space="0" w:color="auto"/>
                <w:right w:val="none" w:sz="0" w:space="0" w:color="auto"/>
              </w:divBdr>
            </w:div>
            <w:div w:id="422146311">
              <w:marLeft w:val="0"/>
              <w:marRight w:val="0"/>
              <w:marTop w:val="0"/>
              <w:marBottom w:val="0"/>
              <w:divBdr>
                <w:top w:val="none" w:sz="0" w:space="0" w:color="auto"/>
                <w:left w:val="none" w:sz="0" w:space="0" w:color="auto"/>
                <w:bottom w:val="none" w:sz="0" w:space="0" w:color="auto"/>
                <w:right w:val="none" w:sz="0" w:space="0" w:color="auto"/>
              </w:divBdr>
            </w:div>
            <w:div w:id="725640289">
              <w:marLeft w:val="0"/>
              <w:marRight w:val="0"/>
              <w:marTop w:val="0"/>
              <w:marBottom w:val="0"/>
              <w:divBdr>
                <w:top w:val="none" w:sz="0" w:space="0" w:color="auto"/>
                <w:left w:val="none" w:sz="0" w:space="0" w:color="auto"/>
                <w:bottom w:val="none" w:sz="0" w:space="0" w:color="auto"/>
                <w:right w:val="none" w:sz="0" w:space="0" w:color="auto"/>
              </w:divBdr>
            </w:div>
            <w:div w:id="990717911">
              <w:marLeft w:val="0"/>
              <w:marRight w:val="0"/>
              <w:marTop w:val="0"/>
              <w:marBottom w:val="0"/>
              <w:divBdr>
                <w:top w:val="none" w:sz="0" w:space="0" w:color="auto"/>
                <w:left w:val="none" w:sz="0" w:space="0" w:color="auto"/>
                <w:bottom w:val="none" w:sz="0" w:space="0" w:color="auto"/>
                <w:right w:val="none" w:sz="0" w:space="0" w:color="auto"/>
              </w:divBdr>
            </w:div>
            <w:div w:id="1418282143">
              <w:marLeft w:val="0"/>
              <w:marRight w:val="0"/>
              <w:marTop w:val="0"/>
              <w:marBottom w:val="0"/>
              <w:divBdr>
                <w:top w:val="none" w:sz="0" w:space="0" w:color="auto"/>
                <w:left w:val="none" w:sz="0" w:space="0" w:color="auto"/>
                <w:bottom w:val="none" w:sz="0" w:space="0" w:color="auto"/>
                <w:right w:val="none" w:sz="0" w:space="0" w:color="auto"/>
              </w:divBdr>
            </w:div>
          </w:divsChild>
        </w:div>
        <w:div w:id="1175657366">
          <w:marLeft w:val="0"/>
          <w:marRight w:val="0"/>
          <w:marTop w:val="0"/>
          <w:marBottom w:val="0"/>
          <w:divBdr>
            <w:top w:val="none" w:sz="0" w:space="0" w:color="auto"/>
            <w:left w:val="none" w:sz="0" w:space="0" w:color="auto"/>
            <w:bottom w:val="none" w:sz="0" w:space="0" w:color="auto"/>
            <w:right w:val="none" w:sz="0" w:space="0" w:color="auto"/>
          </w:divBdr>
        </w:div>
        <w:div w:id="1671716096">
          <w:marLeft w:val="0"/>
          <w:marRight w:val="0"/>
          <w:marTop w:val="0"/>
          <w:marBottom w:val="0"/>
          <w:divBdr>
            <w:top w:val="none" w:sz="0" w:space="0" w:color="auto"/>
            <w:left w:val="none" w:sz="0" w:space="0" w:color="auto"/>
            <w:bottom w:val="none" w:sz="0" w:space="0" w:color="auto"/>
            <w:right w:val="none" w:sz="0" w:space="0" w:color="auto"/>
          </w:divBdr>
        </w:div>
        <w:div w:id="1739596383">
          <w:marLeft w:val="0"/>
          <w:marRight w:val="0"/>
          <w:marTop w:val="0"/>
          <w:marBottom w:val="0"/>
          <w:divBdr>
            <w:top w:val="none" w:sz="0" w:space="0" w:color="auto"/>
            <w:left w:val="none" w:sz="0" w:space="0" w:color="auto"/>
            <w:bottom w:val="none" w:sz="0" w:space="0" w:color="auto"/>
            <w:right w:val="none" w:sz="0" w:space="0" w:color="auto"/>
          </w:divBdr>
        </w:div>
        <w:div w:id="1833063528">
          <w:marLeft w:val="0"/>
          <w:marRight w:val="0"/>
          <w:marTop w:val="0"/>
          <w:marBottom w:val="0"/>
          <w:divBdr>
            <w:top w:val="none" w:sz="0" w:space="0" w:color="auto"/>
            <w:left w:val="none" w:sz="0" w:space="0" w:color="auto"/>
            <w:bottom w:val="none" w:sz="0" w:space="0" w:color="auto"/>
            <w:right w:val="none" w:sz="0" w:space="0" w:color="auto"/>
          </w:divBdr>
        </w:div>
        <w:div w:id="1881891673">
          <w:marLeft w:val="0"/>
          <w:marRight w:val="0"/>
          <w:marTop w:val="0"/>
          <w:marBottom w:val="0"/>
          <w:divBdr>
            <w:top w:val="none" w:sz="0" w:space="0" w:color="auto"/>
            <w:left w:val="none" w:sz="0" w:space="0" w:color="auto"/>
            <w:bottom w:val="none" w:sz="0" w:space="0" w:color="auto"/>
            <w:right w:val="none" w:sz="0" w:space="0" w:color="auto"/>
          </w:divBdr>
          <w:divsChild>
            <w:div w:id="487402882">
              <w:marLeft w:val="0"/>
              <w:marRight w:val="0"/>
              <w:marTop w:val="0"/>
              <w:marBottom w:val="0"/>
              <w:divBdr>
                <w:top w:val="none" w:sz="0" w:space="0" w:color="auto"/>
                <w:left w:val="none" w:sz="0" w:space="0" w:color="auto"/>
                <w:bottom w:val="none" w:sz="0" w:space="0" w:color="auto"/>
                <w:right w:val="none" w:sz="0" w:space="0" w:color="auto"/>
              </w:divBdr>
            </w:div>
            <w:div w:id="518743327">
              <w:marLeft w:val="0"/>
              <w:marRight w:val="0"/>
              <w:marTop w:val="0"/>
              <w:marBottom w:val="0"/>
              <w:divBdr>
                <w:top w:val="none" w:sz="0" w:space="0" w:color="auto"/>
                <w:left w:val="none" w:sz="0" w:space="0" w:color="auto"/>
                <w:bottom w:val="none" w:sz="0" w:space="0" w:color="auto"/>
                <w:right w:val="none" w:sz="0" w:space="0" w:color="auto"/>
              </w:divBdr>
            </w:div>
            <w:div w:id="1639529676">
              <w:marLeft w:val="0"/>
              <w:marRight w:val="0"/>
              <w:marTop w:val="0"/>
              <w:marBottom w:val="0"/>
              <w:divBdr>
                <w:top w:val="none" w:sz="0" w:space="0" w:color="auto"/>
                <w:left w:val="none" w:sz="0" w:space="0" w:color="auto"/>
                <w:bottom w:val="none" w:sz="0" w:space="0" w:color="auto"/>
                <w:right w:val="none" w:sz="0" w:space="0" w:color="auto"/>
              </w:divBdr>
            </w:div>
            <w:div w:id="1658800459">
              <w:marLeft w:val="0"/>
              <w:marRight w:val="0"/>
              <w:marTop w:val="0"/>
              <w:marBottom w:val="0"/>
              <w:divBdr>
                <w:top w:val="none" w:sz="0" w:space="0" w:color="auto"/>
                <w:left w:val="none" w:sz="0" w:space="0" w:color="auto"/>
                <w:bottom w:val="none" w:sz="0" w:space="0" w:color="auto"/>
                <w:right w:val="none" w:sz="0" w:space="0" w:color="auto"/>
              </w:divBdr>
            </w:div>
            <w:div w:id="2119518119">
              <w:marLeft w:val="0"/>
              <w:marRight w:val="0"/>
              <w:marTop w:val="0"/>
              <w:marBottom w:val="0"/>
              <w:divBdr>
                <w:top w:val="none" w:sz="0" w:space="0" w:color="auto"/>
                <w:left w:val="none" w:sz="0" w:space="0" w:color="auto"/>
                <w:bottom w:val="none" w:sz="0" w:space="0" w:color="auto"/>
                <w:right w:val="none" w:sz="0" w:space="0" w:color="auto"/>
              </w:divBdr>
            </w:div>
          </w:divsChild>
        </w:div>
        <w:div w:id="2017223163">
          <w:marLeft w:val="0"/>
          <w:marRight w:val="0"/>
          <w:marTop w:val="0"/>
          <w:marBottom w:val="0"/>
          <w:divBdr>
            <w:top w:val="none" w:sz="0" w:space="0" w:color="auto"/>
            <w:left w:val="none" w:sz="0" w:space="0" w:color="auto"/>
            <w:bottom w:val="none" w:sz="0" w:space="0" w:color="auto"/>
            <w:right w:val="none" w:sz="0" w:space="0" w:color="auto"/>
          </w:divBdr>
        </w:div>
        <w:div w:id="2020354754">
          <w:marLeft w:val="0"/>
          <w:marRight w:val="0"/>
          <w:marTop w:val="0"/>
          <w:marBottom w:val="0"/>
          <w:divBdr>
            <w:top w:val="none" w:sz="0" w:space="0" w:color="auto"/>
            <w:left w:val="none" w:sz="0" w:space="0" w:color="auto"/>
            <w:bottom w:val="none" w:sz="0" w:space="0" w:color="auto"/>
            <w:right w:val="none" w:sz="0" w:space="0" w:color="auto"/>
          </w:divBdr>
        </w:div>
        <w:div w:id="2094012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57</Pages>
  <Words>24045</Words>
  <Characters>137061</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В</vt:lpstr>
    </vt:vector>
  </TitlesOfParts>
  <Company>"Дрофа"</Company>
  <LinksUpToDate>false</LinksUpToDate>
  <CharactersWithSpaces>160785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dc:title>
  <dc:creator>Bobrova A.V.</dc:creator>
  <cp:lastModifiedBy>Школьный моноблок</cp:lastModifiedBy>
  <cp:revision>4</cp:revision>
  <dcterms:created xsi:type="dcterms:W3CDTF">2020-09-19T09:41:00Z</dcterms:created>
  <dcterms:modified xsi:type="dcterms:W3CDTF">2023-03-13T06:02:00Z</dcterms:modified>
</cp:coreProperties>
</file>