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A" w:rsidRPr="00881BBE" w:rsidRDefault="000022CA" w:rsidP="000022CA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81BBE">
        <w:rPr>
          <w:rFonts w:ascii="Times New Roman" w:hAnsi="Times New Roman" w:cs="Times New Roman"/>
          <w:b/>
          <w:caps/>
          <w:sz w:val="20"/>
          <w:szCs w:val="20"/>
        </w:rPr>
        <w:t>МИНИСТЕРСТВО ОБРАЗОВАНИЯ РЕСПУБЛИКИ САХА (ЯКУТИЯ)</w:t>
      </w:r>
    </w:p>
    <w:p w:rsidR="000022CA" w:rsidRPr="00881BBE" w:rsidRDefault="000022CA" w:rsidP="000022CA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881BBE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ГКОУ РС (Я) «РЕСПУБЛИКАНСКАЯ СПЕЦИАЛЬНАЯ (КОРРЕКЦИОННАЯ) ШКОЛА-ИНТЕРНАТ   для </w:t>
      </w:r>
      <w:proofErr w:type="gramStart"/>
      <w:r w:rsidRPr="00881BBE">
        <w:rPr>
          <w:rFonts w:ascii="Times New Roman" w:hAnsi="Times New Roman" w:cs="Times New Roman"/>
          <w:b/>
          <w:caps/>
          <w:sz w:val="20"/>
          <w:szCs w:val="20"/>
          <w:u w:val="single"/>
        </w:rPr>
        <w:t>обучающихся</w:t>
      </w:r>
      <w:proofErr w:type="gramEnd"/>
      <w:r w:rsidRPr="00881BBE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с ТНР»</w:t>
      </w:r>
    </w:p>
    <w:p w:rsidR="000022CA" w:rsidRPr="00881BBE" w:rsidRDefault="000022CA" w:rsidP="000022C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81BBE">
        <w:rPr>
          <w:rFonts w:ascii="Times New Roman" w:hAnsi="Times New Roman" w:cs="Times New Roman"/>
          <w:sz w:val="20"/>
          <w:szCs w:val="20"/>
        </w:rPr>
        <w:t>677007, г. Якутск, Покровский тракт, 10 км. Речевая школа. Тел.: 33-19-14</w:t>
      </w:r>
    </w:p>
    <w:p w:rsidR="000022CA" w:rsidRPr="00881BBE" w:rsidRDefault="000022CA" w:rsidP="000022C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81BBE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hyperlink r:id="rId9" w:history="1">
        <w:r w:rsidRPr="00881BBE">
          <w:rPr>
            <w:rStyle w:val="a8"/>
            <w:rFonts w:ascii="Times New Roman" w:hAnsi="Times New Roman" w:cs="Times New Roman"/>
            <w:sz w:val="20"/>
            <w:szCs w:val="20"/>
          </w:rPr>
          <w:t>RRlog10@yandex.ru</w:t>
        </w:r>
      </w:hyperlink>
    </w:p>
    <w:p w:rsidR="000022CA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Default="000022CA" w:rsidP="000022C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346F9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Публичный отчет </w:t>
      </w:r>
    </w:p>
    <w:p w:rsidR="000022CA" w:rsidRPr="003346F9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>ГКОУ Р</w:t>
      </w:r>
      <w:proofErr w:type="gramStart"/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>С(</w:t>
      </w:r>
      <w:proofErr w:type="gramEnd"/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Я) </w:t>
      </w:r>
      <w:r w:rsidR="00881BBE"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>«Республиканская специальная (коррекционная)</w:t>
      </w:r>
    </w:p>
    <w:p w:rsidR="000022CA" w:rsidRPr="003346F9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>школ</w:t>
      </w:r>
      <w:proofErr w:type="gramStart"/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>а-</w:t>
      </w:r>
      <w:proofErr w:type="gramEnd"/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интернат для детей с ТНР»   </w:t>
      </w:r>
    </w:p>
    <w:p w:rsidR="000022CA" w:rsidRPr="003346F9" w:rsidRDefault="000022CA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346F9">
        <w:rPr>
          <w:rFonts w:ascii="Times New Roman" w:hAnsi="Times New Roman" w:cs="Times New Roman"/>
          <w:b/>
          <w:bCs/>
          <w:caps/>
          <w:sz w:val="24"/>
          <w:szCs w:val="24"/>
        </w:rPr>
        <w:t>на 2017-2018 учебный год</w:t>
      </w:r>
    </w:p>
    <w:p w:rsidR="000022CA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Default="000022CA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BE" w:rsidRDefault="00881BBE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BE" w:rsidRDefault="00881BBE" w:rsidP="00881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A" w:rsidRPr="003F1DFD" w:rsidRDefault="004A51FE" w:rsidP="000022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Якутск, </w:t>
      </w:r>
      <w:r w:rsidR="000022CA" w:rsidRPr="003F1DF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9г.</w:t>
      </w:r>
    </w:p>
    <w:p w:rsidR="00881BBE" w:rsidRDefault="00881BBE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BE" w:rsidRDefault="00881BBE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BE" w:rsidRDefault="00881BBE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BE" w:rsidRDefault="00881BBE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BE" w:rsidRDefault="00881BBE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BE" w:rsidRDefault="00881BBE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CA" w:rsidRDefault="00881BBE" w:rsidP="00881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B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5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7726"/>
        <w:gridCol w:w="795"/>
      </w:tblGrid>
      <w:tr w:rsidR="00881BBE" w:rsidRPr="00881BBE" w:rsidTr="00881BBE">
        <w:trPr>
          <w:trHeight w:val="486"/>
        </w:trPr>
        <w:tc>
          <w:tcPr>
            <w:tcW w:w="796" w:type="dxa"/>
          </w:tcPr>
          <w:p w:rsidR="00881BBE" w:rsidRPr="00881BBE" w:rsidRDefault="00881BBE" w:rsidP="00881BBE">
            <w:pPr>
              <w:jc w:val="center"/>
              <w:rPr>
                <w:sz w:val="28"/>
                <w:szCs w:val="28"/>
                <w:lang w:val="en-US"/>
              </w:rPr>
            </w:pPr>
            <w:r w:rsidRPr="00881BB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26" w:type="dxa"/>
          </w:tcPr>
          <w:p w:rsidR="00881BBE" w:rsidRPr="00881BBE" w:rsidRDefault="00881BBE" w:rsidP="00881BBE">
            <w:pPr>
              <w:rPr>
                <w:sz w:val="28"/>
                <w:szCs w:val="28"/>
              </w:rPr>
            </w:pPr>
            <w:r w:rsidRPr="00881BBE">
              <w:rPr>
                <w:sz w:val="28"/>
                <w:szCs w:val="28"/>
              </w:rPr>
              <w:t>Введение</w:t>
            </w:r>
          </w:p>
        </w:tc>
        <w:tc>
          <w:tcPr>
            <w:tcW w:w="795" w:type="dxa"/>
          </w:tcPr>
          <w:p w:rsidR="00881BBE" w:rsidRPr="00881BBE" w:rsidRDefault="004A51FE" w:rsidP="0088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1BBE" w:rsidRPr="00881BBE" w:rsidTr="00881BBE">
        <w:trPr>
          <w:trHeight w:val="838"/>
        </w:trPr>
        <w:tc>
          <w:tcPr>
            <w:tcW w:w="796" w:type="dxa"/>
          </w:tcPr>
          <w:p w:rsidR="00881BBE" w:rsidRPr="00881BBE" w:rsidRDefault="00881BBE" w:rsidP="00881BBE">
            <w:pPr>
              <w:jc w:val="center"/>
              <w:rPr>
                <w:sz w:val="28"/>
                <w:szCs w:val="28"/>
                <w:lang w:val="en-US"/>
              </w:rPr>
            </w:pPr>
            <w:r w:rsidRPr="00881BB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726" w:type="dxa"/>
          </w:tcPr>
          <w:p w:rsidR="00881BBE" w:rsidRPr="00881BBE" w:rsidRDefault="00881BBE" w:rsidP="00881BBE">
            <w:pPr>
              <w:rPr>
                <w:sz w:val="28"/>
                <w:szCs w:val="28"/>
              </w:rPr>
            </w:pPr>
            <w:r w:rsidRPr="00881BBE">
              <w:rPr>
                <w:sz w:val="28"/>
                <w:szCs w:val="28"/>
              </w:rPr>
              <w:t>Общие сведения</w:t>
            </w:r>
            <w:r>
              <w:rPr>
                <w:sz w:val="28"/>
                <w:szCs w:val="28"/>
              </w:rPr>
              <w:t xml:space="preserve"> об образовательной организации</w:t>
            </w:r>
          </w:p>
        </w:tc>
        <w:tc>
          <w:tcPr>
            <w:tcW w:w="795" w:type="dxa"/>
          </w:tcPr>
          <w:p w:rsidR="00881BBE" w:rsidRPr="00881BBE" w:rsidRDefault="004A51FE" w:rsidP="0088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1BBE" w:rsidRPr="00881BBE" w:rsidTr="00881BBE">
        <w:trPr>
          <w:trHeight w:val="786"/>
        </w:trPr>
        <w:tc>
          <w:tcPr>
            <w:tcW w:w="796" w:type="dxa"/>
          </w:tcPr>
          <w:p w:rsidR="00881BBE" w:rsidRPr="00881BBE" w:rsidRDefault="00881BBE" w:rsidP="00881BBE">
            <w:pPr>
              <w:jc w:val="center"/>
              <w:rPr>
                <w:sz w:val="28"/>
                <w:szCs w:val="28"/>
                <w:lang w:val="en-US"/>
              </w:rPr>
            </w:pPr>
            <w:r w:rsidRPr="00881BB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726" w:type="dxa"/>
          </w:tcPr>
          <w:p w:rsidR="00881BBE" w:rsidRPr="00881BBE" w:rsidRDefault="00881BBE" w:rsidP="00881BBE">
            <w:pPr>
              <w:rPr>
                <w:sz w:val="28"/>
                <w:szCs w:val="28"/>
              </w:rPr>
            </w:pPr>
            <w:r w:rsidRPr="00881BBE">
              <w:rPr>
                <w:bCs/>
                <w:sz w:val="28"/>
                <w:szCs w:val="28"/>
              </w:rPr>
              <w:t>Результаты деятельности, качество образования</w:t>
            </w:r>
          </w:p>
        </w:tc>
        <w:tc>
          <w:tcPr>
            <w:tcW w:w="795" w:type="dxa"/>
          </w:tcPr>
          <w:p w:rsidR="00881BBE" w:rsidRPr="00881BBE" w:rsidRDefault="004A51FE" w:rsidP="0088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51FE" w:rsidRPr="00881BBE" w:rsidTr="00881BBE">
        <w:trPr>
          <w:trHeight w:val="786"/>
        </w:trPr>
        <w:tc>
          <w:tcPr>
            <w:tcW w:w="796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  <w:lang w:val="en-US"/>
              </w:rPr>
            </w:pPr>
            <w:r w:rsidRPr="00881BB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26" w:type="dxa"/>
          </w:tcPr>
          <w:p w:rsidR="004A51FE" w:rsidRPr="00881BBE" w:rsidRDefault="004A51FE" w:rsidP="008249F4">
            <w:pPr>
              <w:rPr>
                <w:sz w:val="28"/>
                <w:szCs w:val="28"/>
              </w:rPr>
            </w:pPr>
            <w:r w:rsidRPr="00881BBE">
              <w:rPr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795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A51FE" w:rsidRPr="00881BBE" w:rsidTr="00881BBE">
        <w:trPr>
          <w:trHeight w:val="786"/>
        </w:trPr>
        <w:tc>
          <w:tcPr>
            <w:tcW w:w="796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  <w:lang w:val="en-US"/>
              </w:rPr>
            </w:pPr>
            <w:r w:rsidRPr="00881BB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726" w:type="dxa"/>
          </w:tcPr>
          <w:p w:rsidR="004A51FE" w:rsidRPr="00881BBE" w:rsidRDefault="004A51FE" w:rsidP="00881BBE">
            <w:pPr>
              <w:rPr>
                <w:sz w:val="28"/>
                <w:szCs w:val="28"/>
              </w:rPr>
            </w:pPr>
            <w:r w:rsidRPr="00881BBE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795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A51FE" w:rsidRPr="00881BBE" w:rsidTr="00881BBE">
        <w:trPr>
          <w:trHeight w:val="786"/>
        </w:trPr>
        <w:tc>
          <w:tcPr>
            <w:tcW w:w="796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  <w:lang w:val="en-US"/>
              </w:rPr>
            </w:pPr>
            <w:r w:rsidRPr="00881BB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726" w:type="dxa"/>
          </w:tcPr>
          <w:p w:rsidR="004A51FE" w:rsidRPr="00881BBE" w:rsidRDefault="004A51FE" w:rsidP="00881BBE">
            <w:pPr>
              <w:rPr>
                <w:sz w:val="28"/>
                <w:szCs w:val="28"/>
              </w:rPr>
            </w:pPr>
            <w:r w:rsidRPr="00881BBE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795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A51FE" w:rsidRPr="00881BBE" w:rsidTr="00881BBE">
        <w:trPr>
          <w:trHeight w:val="786"/>
        </w:trPr>
        <w:tc>
          <w:tcPr>
            <w:tcW w:w="796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  <w:lang w:val="en-US"/>
              </w:rPr>
            </w:pPr>
            <w:r w:rsidRPr="00881BBE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726" w:type="dxa"/>
          </w:tcPr>
          <w:p w:rsidR="004A51FE" w:rsidRPr="00881BBE" w:rsidRDefault="004A51FE" w:rsidP="007C3D31">
            <w:pPr>
              <w:rPr>
                <w:sz w:val="28"/>
                <w:szCs w:val="28"/>
              </w:rPr>
            </w:pPr>
            <w:r w:rsidRPr="00881BBE">
              <w:rPr>
                <w:sz w:val="28"/>
                <w:szCs w:val="28"/>
              </w:rPr>
              <w:t>Заключение</w:t>
            </w:r>
          </w:p>
        </w:tc>
        <w:tc>
          <w:tcPr>
            <w:tcW w:w="795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A51FE" w:rsidRPr="00881BBE" w:rsidTr="00881BBE">
        <w:trPr>
          <w:trHeight w:val="823"/>
        </w:trPr>
        <w:tc>
          <w:tcPr>
            <w:tcW w:w="796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26" w:type="dxa"/>
          </w:tcPr>
          <w:p w:rsidR="004A51FE" w:rsidRPr="00881BBE" w:rsidRDefault="004A51FE" w:rsidP="00881BB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A51FE" w:rsidRPr="00881BBE" w:rsidRDefault="004A51FE" w:rsidP="00881B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1BBE" w:rsidRDefault="00881BBE" w:rsidP="0088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CA" w:rsidRDefault="000022CA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CA" w:rsidRDefault="000022CA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CA" w:rsidRDefault="000022CA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CA" w:rsidRDefault="000022CA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CA" w:rsidRDefault="000022CA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CA" w:rsidRDefault="000022CA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CA" w:rsidRDefault="000022CA" w:rsidP="000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E73" w:rsidRPr="00881BBE" w:rsidRDefault="00D60E73" w:rsidP="00881BBE">
      <w:pPr>
        <w:pStyle w:val="a3"/>
        <w:numPr>
          <w:ilvl w:val="0"/>
          <w:numId w:val="27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881BBE">
        <w:rPr>
          <w:rFonts w:ascii="Times New Roman" w:hAnsi="Times New Roman"/>
          <w:b/>
          <w:caps/>
          <w:sz w:val="24"/>
          <w:szCs w:val="24"/>
        </w:rPr>
        <w:lastRenderedPageBreak/>
        <w:t>Введение</w:t>
      </w:r>
    </w:p>
    <w:p w:rsidR="00425517" w:rsidRPr="00881BBE" w:rsidRDefault="00D60E73" w:rsidP="00881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BE">
        <w:rPr>
          <w:rFonts w:ascii="Times New Roman" w:hAnsi="Times New Roman" w:cs="Times New Roman"/>
          <w:sz w:val="24"/>
          <w:szCs w:val="24"/>
        </w:rPr>
        <w:t>ГКОУ Р</w:t>
      </w:r>
      <w:proofErr w:type="gramStart"/>
      <w:r w:rsidRPr="00881BB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81BBE">
        <w:rPr>
          <w:rFonts w:ascii="Times New Roman" w:hAnsi="Times New Roman" w:cs="Times New Roman"/>
          <w:sz w:val="24"/>
          <w:szCs w:val="24"/>
        </w:rPr>
        <w:t>Я) «Республиканская специальная (коррекционная) школа –интернат для обучающихся с</w:t>
      </w:r>
      <w:r w:rsidR="008A0CFB" w:rsidRPr="00881BBE">
        <w:rPr>
          <w:rFonts w:ascii="Times New Roman" w:hAnsi="Times New Roman" w:cs="Times New Roman"/>
          <w:sz w:val="24"/>
          <w:szCs w:val="24"/>
        </w:rPr>
        <w:t xml:space="preserve"> ТНР»    является учреждением   где обучаются дети  с тяжелыми нарушениями речи со всей Республики Саха ( Якутия) .В  2019 году будет 55–</w:t>
      </w:r>
      <w:proofErr w:type="spellStart"/>
      <w:r w:rsidR="008A0CFB" w:rsidRPr="00881BBE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8A0CFB" w:rsidRPr="00881BBE">
        <w:rPr>
          <w:rFonts w:ascii="Times New Roman" w:hAnsi="Times New Roman" w:cs="Times New Roman"/>
          <w:sz w:val="24"/>
          <w:szCs w:val="24"/>
        </w:rPr>
        <w:t xml:space="preserve"> со дня образования нашей школы- интерната.</w:t>
      </w:r>
    </w:p>
    <w:p w:rsidR="00AB751A" w:rsidRPr="00881BBE" w:rsidRDefault="00F8188B" w:rsidP="00881BBE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81B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Основной целью педагогического коллектива на 2017-2018 учебный год являлось  создание оптимальных условий жизнедеятельности воспитанников в условиях школы-интерната, обеспечить 100% реализации адаптированной образовательной программы начального общего и основного общего образования, улучшить качество коррекционно-реабилитационных мероприятий, с целью формирования  социально адаптированной личности воспитанника. Эта цель реализуется на основе введения в учебно-воспитательный процесс современных методик и технологий обучения и воспитания по требованиям ФГОС, диагностики уровня усвоения знаний и навыков, перевода школы-интерната в режим развития.</w:t>
      </w:r>
    </w:p>
    <w:p w:rsidR="00881BBE" w:rsidRPr="00881BBE" w:rsidRDefault="00881BBE" w:rsidP="00881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A0CFB" w:rsidRPr="00881BBE" w:rsidRDefault="00881BBE" w:rsidP="00334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1BBE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8A0CFB" w:rsidRPr="00881BBE">
        <w:rPr>
          <w:rFonts w:ascii="Times New Roman" w:hAnsi="Times New Roman" w:cs="Times New Roman"/>
          <w:b/>
          <w:caps/>
          <w:sz w:val="24"/>
          <w:szCs w:val="24"/>
        </w:rPr>
        <w:t>I.Общие сведения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образовательной организации</w:t>
      </w:r>
    </w:p>
    <w:p w:rsidR="003346F9" w:rsidRDefault="003346F9" w:rsidP="00334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Полное наименование образовательного учреждения в соответствии с уставом: ГКОУ РС (Я) «Республиканская специальная (коррекц</w:t>
      </w:r>
      <w:r w:rsidR="00E11EF3" w:rsidRPr="003346F9">
        <w:rPr>
          <w:rFonts w:ascii="Times New Roman" w:hAnsi="Times New Roman"/>
          <w:sz w:val="24"/>
          <w:szCs w:val="24"/>
        </w:rPr>
        <w:t xml:space="preserve">ионная) школа-интернат для  </w:t>
      </w:r>
      <w:proofErr w:type="gramStart"/>
      <w:r w:rsidR="00E11EF3" w:rsidRPr="003346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346F9">
        <w:rPr>
          <w:rFonts w:ascii="Times New Roman" w:hAnsi="Times New Roman"/>
          <w:sz w:val="24"/>
          <w:szCs w:val="24"/>
        </w:rPr>
        <w:t xml:space="preserve"> с тяжелыми нарушениями речи</w:t>
      </w:r>
      <w:r w:rsidRPr="003346F9">
        <w:rPr>
          <w:rFonts w:ascii="Times New Roman" w:hAnsi="Times New Roman"/>
          <w:sz w:val="24"/>
          <w:szCs w:val="24"/>
        </w:rPr>
        <w:t>»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6F9">
        <w:rPr>
          <w:rFonts w:ascii="Times New Roman" w:hAnsi="Times New Roman"/>
          <w:sz w:val="24"/>
          <w:szCs w:val="24"/>
        </w:rPr>
        <w:t>Местонахождение (</w:t>
      </w:r>
      <w:r w:rsidR="003346F9">
        <w:rPr>
          <w:rFonts w:ascii="Times New Roman" w:hAnsi="Times New Roman"/>
          <w:sz w:val="24"/>
          <w:szCs w:val="24"/>
        </w:rPr>
        <w:t>а</w:t>
      </w:r>
      <w:r w:rsidRPr="003346F9">
        <w:rPr>
          <w:rFonts w:ascii="Times New Roman" w:hAnsi="Times New Roman"/>
          <w:sz w:val="24"/>
          <w:szCs w:val="24"/>
        </w:rPr>
        <w:t>дрес, телефоны): 677007 Республика Саха (Якутия) г. Якутск, Покровский тракт 10 км, тел: 8(4112) 33-19-14</w:t>
      </w:r>
      <w:proofErr w:type="gramEnd"/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Устав: реквизиты документов принятия, согласования и утверждения.</w:t>
      </w:r>
    </w:p>
    <w:p w:rsidR="008A0CFB" w:rsidRPr="003346F9" w:rsidRDefault="008A0CFB" w:rsidP="003346F9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Разработан новый устав, утвержден решением педсовета (протокол №30 от 2.11.2016 г.). Согласован и утвержден Распоряжением от 19.05.2017 г. №Р-956.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Учредитель (полное наименование), реквизиты учредительного договора: Министерство образования и науки Республики Саха (Якутия)</w:t>
      </w:r>
      <w:r w:rsidR="003346F9">
        <w:rPr>
          <w:rFonts w:ascii="Times New Roman" w:hAnsi="Times New Roman"/>
          <w:sz w:val="24"/>
          <w:szCs w:val="24"/>
        </w:rPr>
        <w:t xml:space="preserve"> и Министерство имущественных и земельных отношений </w:t>
      </w:r>
      <w:r w:rsidR="003346F9" w:rsidRPr="003346F9">
        <w:rPr>
          <w:rFonts w:ascii="Times New Roman" w:hAnsi="Times New Roman"/>
          <w:sz w:val="24"/>
          <w:szCs w:val="24"/>
        </w:rPr>
        <w:t>Республики Саха (Якутия)</w:t>
      </w:r>
      <w:r w:rsidR="003346F9">
        <w:rPr>
          <w:rFonts w:ascii="Times New Roman" w:hAnsi="Times New Roman"/>
          <w:sz w:val="24"/>
          <w:szCs w:val="24"/>
        </w:rPr>
        <w:t>;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Организационно-правовая форма: оперативное управление.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Свидетельство о постановке на учет юридического лица в налоговом органе (серия, номер, дата, ИНН): 1435119356 серия 14 № 001955929 </w:t>
      </w:r>
      <w:proofErr w:type="gramStart"/>
      <w:r w:rsidRPr="003346F9">
        <w:rPr>
          <w:rFonts w:ascii="Times New Roman" w:hAnsi="Times New Roman"/>
          <w:sz w:val="24"/>
          <w:szCs w:val="24"/>
        </w:rPr>
        <w:t>выдан</w:t>
      </w:r>
      <w:proofErr w:type="gramEnd"/>
      <w:r w:rsidRPr="003346F9">
        <w:rPr>
          <w:rFonts w:ascii="Times New Roman" w:hAnsi="Times New Roman"/>
          <w:sz w:val="24"/>
          <w:szCs w:val="24"/>
        </w:rPr>
        <w:t xml:space="preserve"> МРИ ФНС № 5 по РС (Я) (г. Якутск) 03.05.2001 г.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(серия, номер, дата, кем выдано, ОГРН): 1031402045971 серия 14 № 001955547 </w:t>
      </w:r>
      <w:proofErr w:type="gramStart"/>
      <w:r w:rsidRPr="003346F9">
        <w:rPr>
          <w:rFonts w:ascii="Times New Roman" w:hAnsi="Times New Roman"/>
          <w:sz w:val="24"/>
          <w:szCs w:val="24"/>
        </w:rPr>
        <w:t>выдан</w:t>
      </w:r>
      <w:proofErr w:type="gramEnd"/>
      <w:r w:rsidRPr="003346F9">
        <w:rPr>
          <w:rFonts w:ascii="Times New Roman" w:hAnsi="Times New Roman"/>
          <w:sz w:val="24"/>
          <w:szCs w:val="24"/>
        </w:rPr>
        <w:t xml:space="preserve"> МРИ ФНС № 5 по РС (Я) 30.12.2011 г.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Свидетельство о праве на имущество (серия, номер, дата, кем выдано): 14 АБ № 185576 от 2  июля 2014 г. Министерством имущественных отношений Республики Саха (Якутия)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Свидетельство о праве на земельный участок (серия, номер, дата, кем выдано): серия 14-АБ № 185574 выдан 2 июля 2014 г. Управлением Федеральной регистрационной службы по Республике Саха (Якутия)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 w:rsidRPr="003346F9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3346F9">
        <w:rPr>
          <w:rFonts w:ascii="Times New Roman" w:hAnsi="Times New Roman"/>
          <w:sz w:val="24"/>
          <w:szCs w:val="24"/>
        </w:rPr>
        <w:t xml:space="preserve"> образовательной деятельности (серия, номер, дата выдачи и срок действия, кем выдана). Перечень реализуемых образовательных программ в соответствии с лицензией: серия 14 Л 01  № 0000034 рег. № 0301 от 10 июня 2014 г. бессрочно выдан Министерством образования Республики Саха (Якутия). Перечень реализуемых программ: начальное общее образование, основное общее образование.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(серия, номер, дата выдачи и срок действия, кем выдано). Реализуемые образовательные программы в соответствии со свидетельством: серия 14А 01 № 0000185 регистрационный номер № 0153 от 11 июля 2014 г. выдан государственной службой по контролю и надзору в сфере </w:t>
      </w:r>
      <w:r w:rsidRPr="003346F9">
        <w:rPr>
          <w:rFonts w:ascii="Times New Roman" w:hAnsi="Times New Roman"/>
          <w:sz w:val="24"/>
          <w:szCs w:val="24"/>
        </w:rPr>
        <w:lastRenderedPageBreak/>
        <w:t>образования и науки при Президенте Республики Саха (Якутия). Программа начального общего образования, программа основного общего образования.</w:t>
      </w:r>
    </w:p>
    <w:p w:rsidR="008A0CFB" w:rsidRP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Наличие филиалов, их местонахождение, телефоны: филиалов нет</w:t>
      </w:r>
    </w:p>
    <w:p w:rsidR="003346F9" w:rsidRDefault="008A0CFB" w:rsidP="003346F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Режим работы школы: </w:t>
      </w:r>
    </w:p>
    <w:p w:rsidR="008A0CFB" w:rsidRPr="003346F9" w:rsidRDefault="008A0CFB" w:rsidP="003346F9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6-тидневная рабочая неделя для </w:t>
      </w:r>
      <w:proofErr w:type="gramStart"/>
      <w:r w:rsidRPr="003346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46F9">
        <w:rPr>
          <w:rFonts w:ascii="Times New Roman" w:hAnsi="Times New Roman"/>
          <w:sz w:val="24"/>
          <w:szCs w:val="24"/>
        </w:rPr>
        <w:t xml:space="preserve"> по УП в соответствии с БУП 2002 года;</w:t>
      </w:r>
    </w:p>
    <w:p w:rsidR="008A0CFB" w:rsidRPr="003346F9" w:rsidRDefault="008A0CFB" w:rsidP="003346F9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5-дневная рабочая неделя для </w:t>
      </w:r>
      <w:proofErr w:type="gramStart"/>
      <w:r w:rsidRPr="003346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46F9">
        <w:rPr>
          <w:rFonts w:ascii="Times New Roman" w:hAnsi="Times New Roman"/>
          <w:sz w:val="24"/>
          <w:szCs w:val="24"/>
        </w:rPr>
        <w:t xml:space="preserve"> по ФГОС ОВЗ.</w:t>
      </w:r>
    </w:p>
    <w:p w:rsidR="003346F9" w:rsidRDefault="00D21045" w:rsidP="003346F9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Прием и зачисление в школу, классы определенной направленности производится в соответствии с уставом школы.</w:t>
      </w:r>
      <w:bookmarkStart w:id="0" w:name="_Toc270014185"/>
    </w:p>
    <w:p w:rsidR="00E11EF3" w:rsidRPr="003346F9" w:rsidRDefault="003346F9" w:rsidP="003346F9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1. </w:t>
      </w:r>
      <w:r w:rsidR="008A0CFB" w:rsidRPr="003346F9">
        <w:rPr>
          <w:rFonts w:ascii="Times New Roman" w:hAnsi="Times New Roman"/>
          <w:i/>
          <w:sz w:val="24"/>
          <w:szCs w:val="24"/>
        </w:rPr>
        <w:t>Данные о контингенте обучающихся (воспитанников), формах обучения по состоянию на</w:t>
      </w:r>
      <w:bookmarkEnd w:id="0"/>
      <w:r>
        <w:rPr>
          <w:rFonts w:ascii="Times New Roman" w:hAnsi="Times New Roman"/>
          <w:i/>
          <w:sz w:val="24"/>
          <w:szCs w:val="24"/>
        </w:rPr>
        <w:t xml:space="preserve"> 2017-2018 </w:t>
      </w:r>
      <w:proofErr w:type="spellStart"/>
      <w:r>
        <w:rPr>
          <w:rFonts w:ascii="Times New Roman" w:hAnsi="Times New Roman"/>
          <w:i/>
          <w:sz w:val="24"/>
          <w:szCs w:val="24"/>
        </w:rPr>
        <w:t>у.г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и </w:t>
      </w:r>
      <w:r w:rsidR="008A0CFB" w:rsidRPr="003346F9">
        <w:rPr>
          <w:rFonts w:ascii="Times New Roman" w:hAnsi="Times New Roman"/>
          <w:i/>
          <w:sz w:val="24"/>
          <w:szCs w:val="24"/>
        </w:rPr>
        <w:t xml:space="preserve"> 2018-2019 </w:t>
      </w:r>
      <w:proofErr w:type="spellStart"/>
      <w:r w:rsidR="008A0CFB" w:rsidRPr="003346F9">
        <w:rPr>
          <w:rFonts w:ascii="Times New Roman" w:hAnsi="Times New Roman"/>
          <w:i/>
          <w:sz w:val="24"/>
          <w:szCs w:val="24"/>
        </w:rPr>
        <w:t>у.</w:t>
      </w:r>
      <w:proofErr w:type="gramStart"/>
      <w:r w:rsidR="008A0CFB" w:rsidRPr="003346F9">
        <w:rPr>
          <w:rFonts w:ascii="Times New Roman" w:hAnsi="Times New Roman"/>
          <w:i/>
          <w:sz w:val="24"/>
          <w:szCs w:val="24"/>
        </w:rPr>
        <w:t>г</w:t>
      </w:r>
      <w:proofErr w:type="spellEnd"/>
      <w:proofErr w:type="gramEnd"/>
      <w:r w:rsidR="008A0CFB" w:rsidRPr="003346F9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134"/>
        <w:gridCol w:w="1134"/>
        <w:gridCol w:w="1134"/>
        <w:gridCol w:w="1275"/>
      </w:tblGrid>
      <w:tr w:rsidR="002252B7" w:rsidRPr="003F1DFD" w:rsidTr="00492210">
        <w:trPr>
          <w:trHeight w:val="5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B7" w:rsidRPr="003F1DFD" w:rsidRDefault="003346F9" w:rsidP="0033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BC1BE1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52B7" w:rsidRPr="003F1DFD" w:rsidTr="00492210">
        <w:trPr>
          <w:trHeight w:val="53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C27C0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C27C0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C27C0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C27C0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C27C0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C27C0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252B7" w:rsidRPr="003F1DFD" w:rsidTr="003346F9">
        <w:trPr>
          <w:trHeight w:val="8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</w:tr>
      <w:tr w:rsidR="002252B7" w:rsidRPr="003F1DFD" w:rsidTr="00492210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252B7" w:rsidRPr="003F1DFD" w:rsidTr="0049221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B7" w:rsidRPr="003F1DFD" w:rsidTr="00492210">
        <w:trPr>
          <w:trHeight w:val="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Занимающихся по БУП 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501028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501028" w:rsidP="00334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252B7" w:rsidRPr="003F1DFD" w:rsidTr="003346F9">
        <w:trPr>
          <w:trHeight w:val="15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B729F">
              <w:rPr>
                <w:rFonts w:ascii="Times New Roman" w:hAnsi="Times New Roman" w:cs="Times New Roman"/>
                <w:sz w:val="24"/>
                <w:szCs w:val="24"/>
              </w:rPr>
              <w:t xml:space="preserve"> по ФГОС ОВЗ</w:t>
            </w:r>
            <w:r w:rsidR="004B729F" w:rsidRPr="0088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9F"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B729F" w:rsidRPr="00881BBE">
              <w:rPr>
                <w:rFonts w:ascii="Times New Roman" w:hAnsi="Times New Roman" w:cs="Times New Roman"/>
                <w:sz w:val="24"/>
                <w:szCs w:val="24"/>
              </w:rPr>
              <w:t xml:space="preserve"> 2015 -2016 </w:t>
            </w:r>
            <w:r w:rsidR="004B729F" w:rsidRPr="004B729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252B7" w:rsidRPr="004B729F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88</w:t>
            </w:r>
          </w:p>
        </w:tc>
      </w:tr>
      <w:tr w:rsidR="002252B7" w:rsidRPr="003F1DFD" w:rsidTr="00492210">
        <w:trPr>
          <w:trHeight w:val="1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7" w:rsidRPr="003F1DFD" w:rsidRDefault="002252B7" w:rsidP="003346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форме: </w:t>
            </w:r>
            <w:r w:rsidR="004B729F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3F1DFD" w:rsidRDefault="002252B7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</w:tbl>
    <w:p w:rsidR="002252B7" w:rsidRPr="003346F9" w:rsidRDefault="003346F9" w:rsidP="00334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6F9">
        <w:rPr>
          <w:rFonts w:ascii="Times New Roman" w:hAnsi="Times New Roman" w:cs="Times New Roman"/>
          <w:i/>
          <w:sz w:val="24"/>
          <w:szCs w:val="24"/>
        </w:rPr>
        <w:t xml:space="preserve">Таблица 2. </w:t>
      </w:r>
      <w:r w:rsidR="002252B7" w:rsidRPr="003346F9">
        <w:rPr>
          <w:rFonts w:ascii="Times New Roman" w:hAnsi="Times New Roman" w:cs="Times New Roman"/>
          <w:i/>
          <w:sz w:val="24"/>
          <w:szCs w:val="24"/>
        </w:rPr>
        <w:t xml:space="preserve">Классы-комплекты: по ступеням обучения, всего, в том числе объединенные по вертикали </w:t>
      </w:r>
      <w:r w:rsidR="002252B7" w:rsidRPr="003346F9">
        <w:rPr>
          <w:rFonts w:ascii="Times New Roman" w:hAnsi="Times New Roman" w:cs="Times New Roman"/>
          <w:i/>
          <w:iCs/>
          <w:sz w:val="24"/>
          <w:szCs w:val="24"/>
        </w:rPr>
        <w:t xml:space="preserve">(за последние </w:t>
      </w:r>
      <w:proofErr w:type="spellStart"/>
      <w:r w:rsidR="002252B7" w:rsidRPr="003346F9">
        <w:rPr>
          <w:rFonts w:ascii="Times New Roman" w:hAnsi="Times New Roman" w:cs="Times New Roman"/>
          <w:i/>
          <w:iCs/>
          <w:sz w:val="24"/>
          <w:szCs w:val="24"/>
        </w:rPr>
        <w:t>уч</w:t>
      </w:r>
      <w:proofErr w:type="gramStart"/>
      <w:r w:rsidR="002252B7" w:rsidRPr="003346F9">
        <w:rPr>
          <w:rFonts w:ascii="Times New Roman" w:hAnsi="Times New Roman" w:cs="Times New Roman"/>
          <w:i/>
          <w:iCs/>
          <w:sz w:val="24"/>
          <w:szCs w:val="24"/>
        </w:rPr>
        <w:t>.г</w:t>
      </w:r>
      <w:proofErr w:type="gramEnd"/>
      <w:r w:rsidR="002252B7" w:rsidRPr="003346F9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="002252B7" w:rsidRPr="003346F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W w:w="97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2419"/>
        <w:gridCol w:w="2317"/>
        <w:gridCol w:w="6"/>
        <w:gridCol w:w="2674"/>
      </w:tblGrid>
      <w:tr w:rsidR="002252B7" w:rsidRPr="003F1DFD" w:rsidTr="00492210">
        <w:trPr>
          <w:trHeight w:val="284"/>
          <w:tblHeader/>
        </w:trPr>
        <w:tc>
          <w:tcPr>
            <w:tcW w:w="2333" w:type="dxa"/>
            <w:shd w:val="clear" w:color="auto" w:fill="FFFFFF"/>
            <w:vAlign w:val="center"/>
          </w:tcPr>
          <w:p w:rsidR="002252B7" w:rsidRPr="003F1DFD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252B7" w:rsidRPr="003F1DFD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2323" w:type="dxa"/>
            <w:gridSpan w:val="2"/>
            <w:shd w:val="clear" w:color="auto" w:fill="FFFFFF"/>
            <w:vAlign w:val="center"/>
          </w:tcPr>
          <w:p w:rsidR="002252B7" w:rsidRPr="003F1DFD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2252B7" w:rsidRPr="003F1DFD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2252B7" w:rsidRPr="003F1DFD" w:rsidTr="00492210">
        <w:trPr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2B7" w:rsidRPr="003F1DFD" w:rsidTr="00492210">
        <w:trPr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2B7" w:rsidRPr="003F1DFD" w:rsidTr="00492210">
        <w:trPr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:rsidR="002252B7" w:rsidRDefault="002252B7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1EF3" w:rsidRPr="003346F9" w:rsidRDefault="003346F9" w:rsidP="003346F9">
      <w:pPr>
        <w:ind w:left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346F9">
        <w:rPr>
          <w:rFonts w:ascii="Times New Roman" w:hAnsi="Times New Roman" w:cs="Times New Roman"/>
          <w:bCs/>
          <w:i/>
          <w:sz w:val="24"/>
          <w:szCs w:val="24"/>
        </w:rPr>
        <w:t xml:space="preserve">Таблица 3. </w:t>
      </w:r>
      <w:r>
        <w:rPr>
          <w:rFonts w:ascii="Times New Roman" w:hAnsi="Times New Roman" w:cs="Times New Roman"/>
          <w:bCs/>
          <w:i/>
          <w:sz w:val="24"/>
          <w:szCs w:val="24"/>
        </w:rPr>
        <w:t>Социальный паспорт школы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068"/>
        <w:gridCol w:w="1086"/>
        <w:gridCol w:w="1225"/>
        <w:gridCol w:w="1251"/>
        <w:gridCol w:w="733"/>
        <w:gridCol w:w="837"/>
        <w:gridCol w:w="745"/>
      </w:tblGrid>
      <w:tr w:rsidR="006B6EA6" w:rsidRPr="003346F9" w:rsidTr="003346F9">
        <w:tc>
          <w:tcPr>
            <w:tcW w:w="1242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 xml:space="preserve">Кол-во </w:t>
            </w:r>
            <w:proofErr w:type="gramStart"/>
            <w:r w:rsidRPr="003346F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8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Мальчики</w:t>
            </w:r>
          </w:p>
        </w:tc>
        <w:tc>
          <w:tcPr>
            <w:tcW w:w="1086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Девочки</w:t>
            </w:r>
          </w:p>
        </w:tc>
        <w:tc>
          <w:tcPr>
            <w:tcW w:w="1225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 xml:space="preserve">Дети </w:t>
            </w:r>
            <w:proofErr w:type="gramStart"/>
            <w:r w:rsidRPr="003346F9">
              <w:rPr>
                <w:sz w:val="24"/>
                <w:szCs w:val="24"/>
              </w:rPr>
              <w:t>–и</w:t>
            </w:r>
            <w:proofErr w:type="gramEnd"/>
            <w:r w:rsidRPr="003346F9">
              <w:rPr>
                <w:sz w:val="24"/>
                <w:szCs w:val="24"/>
              </w:rPr>
              <w:t xml:space="preserve">нвалиды </w:t>
            </w:r>
          </w:p>
        </w:tc>
        <w:tc>
          <w:tcPr>
            <w:tcW w:w="1251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 xml:space="preserve">Кол-во детей  в интернате </w:t>
            </w:r>
          </w:p>
        </w:tc>
        <w:tc>
          <w:tcPr>
            <w:tcW w:w="733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Улус</w:t>
            </w:r>
          </w:p>
        </w:tc>
        <w:tc>
          <w:tcPr>
            <w:tcW w:w="837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Город</w:t>
            </w:r>
          </w:p>
        </w:tc>
        <w:tc>
          <w:tcPr>
            <w:tcW w:w="745" w:type="dxa"/>
          </w:tcPr>
          <w:p w:rsidR="00674E74" w:rsidRPr="003346F9" w:rsidRDefault="00674E74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Пригород</w:t>
            </w:r>
          </w:p>
        </w:tc>
      </w:tr>
      <w:tr w:rsidR="006B6EA6" w:rsidRPr="003346F9" w:rsidTr="003346F9">
        <w:tc>
          <w:tcPr>
            <w:tcW w:w="1242" w:type="dxa"/>
          </w:tcPr>
          <w:p w:rsidR="006B6EA6" w:rsidRPr="003346F9" w:rsidRDefault="006B6EA6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 xml:space="preserve">2015-2016 </w:t>
            </w:r>
            <w:proofErr w:type="spellStart"/>
            <w:r w:rsidRPr="003346F9">
              <w:rPr>
                <w:sz w:val="24"/>
                <w:szCs w:val="24"/>
              </w:rPr>
              <w:t>у.</w:t>
            </w:r>
            <w:proofErr w:type="gramStart"/>
            <w:r w:rsidRPr="003346F9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346F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68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86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5" w:type="dxa"/>
          </w:tcPr>
          <w:p w:rsidR="006B6EA6" w:rsidRPr="003346F9" w:rsidRDefault="006B6EA6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75</w:t>
            </w:r>
          </w:p>
        </w:tc>
        <w:tc>
          <w:tcPr>
            <w:tcW w:w="1251" w:type="dxa"/>
          </w:tcPr>
          <w:p w:rsidR="006B6EA6" w:rsidRPr="003346F9" w:rsidRDefault="006B6EA6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75</w:t>
            </w:r>
          </w:p>
        </w:tc>
        <w:tc>
          <w:tcPr>
            <w:tcW w:w="733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37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B6EA6" w:rsidRPr="003346F9" w:rsidTr="003346F9">
        <w:tc>
          <w:tcPr>
            <w:tcW w:w="1242" w:type="dxa"/>
          </w:tcPr>
          <w:p w:rsidR="006B6EA6" w:rsidRPr="003346F9" w:rsidRDefault="006B6EA6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2016-2017у</w:t>
            </w:r>
            <w:proofErr w:type="gramStart"/>
            <w:r w:rsidRPr="003346F9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560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68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86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5" w:type="dxa"/>
          </w:tcPr>
          <w:p w:rsidR="006B6EA6" w:rsidRPr="003346F9" w:rsidRDefault="006B6EA6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86</w:t>
            </w:r>
          </w:p>
        </w:tc>
        <w:tc>
          <w:tcPr>
            <w:tcW w:w="1251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33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5" w:type="dxa"/>
          </w:tcPr>
          <w:p w:rsidR="006B6EA6" w:rsidRPr="003346F9" w:rsidRDefault="006B6EA6" w:rsidP="00881BBE">
            <w:pPr>
              <w:jc w:val="center"/>
              <w:rPr>
                <w:color w:val="000000"/>
                <w:sz w:val="24"/>
                <w:szCs w:val="24"/>
              </w:rPr>
            </w:pPr>
            <w:r w:rsidRPr="003346F9">
              <w:rPr>
                <w:color w:val="000000"/>
                <w:sz w:val="24"/>
                <w:szCs w:val="24"/>
              </w:rPr>
              <w:t>31</w:t>
            </w:r>
          </w:p>
        </w:tc>
      </w:tr>
      <w:tr w:rsidR="006B6EA6" w:rsidRPr="003346F9" w:rsidTr="003346F9">
        <w:tc>
          <w:tcPr>
            <w:tcW w:w="1242" w:type="dxa"/>
          </w:tcPr>
          <w:p w:rsidR="006B6EA6" w:rsidRPr="003346F9" w:rsidRDefault="006B6EA6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 xml:space="preserve">2017-2018 </w:t>
            </w:r>
            <w:proofErr w:type="spellStart"/>
            <w:r w:rsidRPr="003346F9">
              <w:rPr>
                <w:sz w:val="24"/>
                <w:szCs w:val="24"/>
              </w:rPr>
              <w:t>у.</w:t>
            </w:r>
            <w:proofErr w:type="gramStart"/>
            <w:r w:rsidRPr="003346F9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346F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B6EA6" w:rsidRPr="003346F9" w:rsidRDefault="006B6EA6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189</w:t>
            </w:r>
          </w:p>
        </w:tc>
        <w:tc>
          <w:tcPr>
            <w:tcW w:w="1068" w:type="dxa"/>
          </w:tcPr>
          <w:p w:rsidR="006B6EA6" w:rsidRPr="003346F9" w:rsidRDefault="006B6EA6" w:rsidP="00881BBE">
            <w:pPr>
              <w:jc w:val="center"/>
              <w:rPr>
                <w:color w:val="0F243E"/>
                <w:sz w:val="24"/>
                <w:szCs w:val="24"/>
              </w:rPr>
            </w:pPr>
            <w:r w:rsidRPr="003346F9">
              <w:rPr>
                <w:color w:val="0F243E"/>
                <w:sz w:val="24"/>
                <w:szCs w:val="24"/>
              </w:rPr>
              <w:t>149</w:t>
            </w:r>
          </w:p>
        </w:tc>
        <w:tc>
          <w:tcPr>
            <w:tcW w:w="1086" w:type="dxa"/>
          </w:tcPr>
          <w:p w:rsidR="006B6EA6" w:rsidRPr="003346F9" w:rsidRDefault="006B6EA6" w:rsidP="00881BBE">
            <w:pPr>
              <w:jc w:val="center"/>
              <w:rPr>
                <w:color w:val="0F243E"/>
                <w:sz w:val="24"/>
                <w:szCs w:val="24"/>
              </w:rPr>
            </w:pPr>
            <w:r w:rsidRPr="003346F9">
              <w:rPr>
                <w:color w:val="0F243E"/>
                <w:sz w:val="24"/>
                <w:szCs w:val="24"/>
              </w:rPr>
              <w:t>40</w:t>
            </w:r>
          </w:p>
        </w:tc>
        <w:tc>
          <w:tcPr>
            <w:tcW w:w="1225" w:type="dxa"/>
          </w:tcPr>
          <w:p w:rsidR="006B6EA6" w:rsidRPr="003346F9" w:rsidRDefault="006B6EA6" w:rsidP="004B729F">
            <w:pPr>
              <w:jc w:val="center"/>
              <w:rPr>
                <w:sz w:val="24"/>
                <w:szCs w:val="24"/>
              </w:rPr>
            </w:pPr>
            <w:r w:rsidRPr="003346F9">
              <w:rPr>
                <w:sz w:val="24"/>
                <w:szCs w:val="24"/>
              </w:rPr>
              <w:t>85</w:t>
            </w:r>
          </w:p>
        </w:tc>
        <w:tc>
          <w:tcPr>
            <w:tcW w:w="1251" w:type="dxa"/>
          </w:tcPr>
          <w:p w:rsidR="006B6EA6" w:rsidRPr="003346F9" w:rsidRDefault="006B6EA6" w:rsidP="00881BBE">
            <w:pPr>
              <w:jc w:val="center"/>
              <w:rPr>
                <w:color w:val="0F243E"/>
                <w:sz w:val="24"/>
                <w:szCs w:val="24"/>
              </w:rPr>
            </w:pPr>
            <w:r w:rsidRPr="003346F9">
              <w:rPr>
                <w:color w:val="0F243E"/>
                <w:sz w:val="24"/>
                <w:szCs w:val="24"/>
              </w:rPr>
              <w:t>75</w:t>
            </w:r>
          </w:p>
        </w:tc>
        <w:tc>
          <w:tcPr>
            <w:tcW w:w="733" w:type="dxa"/>
          </w:tcPr>
          <w:p w:rsidR="006B6EA6" w:rsidRPr="003346F9" w:rsidRDefault="006B6EA6" w:rsidP="00881BBE">
            <w:pPr>
              <w:jc w:val="center"/>
              <w:rPr>
                <w:color w:val="0F243E"/>
                <w:sz w:val="24"/>
                <w:szCs w:val="24"/>
              </w:rPr>
            </w:pPr>
            <w:r w:rsidRPr="003346F9">
              <w:rPr>
                <w:color w:val="0F243E"/>
                <w:sz w:val="24"/>
                <w:szCs w:val="24"/>
              </w:rPr>
              <w:t>56</w:t>
            </w:r>
          </w:p>
        </w:tc>
        <w:tc>
          <w:tcPr>
            <w:tcW w:w="837" w:type="dxa"/>
          </w:tcPr>
          <w:p w:rsidR="006B6EA6" w:rsidRPr="003346F9" w:rsidRDefault="006B6EA6" w:rsidP="00881BBE">
            <w:pPr>
              <w:jc w:val="center"/>
              <w:rPr>
                <w:color w:val="0F243E"/>
                <w:sz w:val="24"/>
                <w:szCs w:val="24"/>
              </w:rPr>
            </w:pPr>
            <w:r w:rsidRPr="003346F9">
              <w:rPr>
                <w:color w:val="0F243E"/>
                <w:sz w:val="24"/>
                <w:szCs w:val="24"/>
              </w:rPr>
              <w:t>110</w:t>
            </w:r>
          </w:p>
        </w:tc>
        <w:tc>
          <w:tcPr>
            <w:tcW w:w="745" w:type="dxa"/>
          </w:tcPr>
          <w:p w:rsidR="006B6EA6" w:rsidRPr="003346F9" w:rsidRDefault="006B6EA6" w:rsidP="00881BBE">
            <w:pPr>
              <w:jc w:val="center"/>
              <w:rPr>
                <w:color w:val="0F243E"/>
                <w:sz w:val="24"/>
                <w:szCs w:val="24"/>
              </w:rPr>
            </w:pPr>
            <w:r w:rsidRPr="003346F9">
              <w:rPr>
                <w:color w:val="0F243E"/>
                <w:sz w:val="24"/>
                <w:szCs w:val="24"/>
              </w:rPr>
              <w:t>23</w:t>
            </w:r>
          </w:p>
        </w:tc>
      </w:tr>
    </w:tbl>
    <w:p w:rsidR="002252B7" w:rsidRPr="003346F9" w:rsidRDefault="003346F9" w:rsidP="003346F9">
      <w:pPr>
        <w:ind w:left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46F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I</w:t>
      </w:r>
      <w:r w:rsidR="00D21045" w:rsidRPr="003346F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="00D21045" w:rsidRPr="003346F9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деятельности</w:t>
      </w:r>
      <w:r w:rsidR="00D21045" w:rsidRPr="003346F9">
        <w:rPr>
          <w:rFonts w:ascii="Times New Roman" w:hAnsi="Times New Roman" w:cs="Times New Roman"/>
          <w:b/>
          <w:bCs/>
          <w:caps/>
          <w:sz w:val="28"/>
          <w:szCs w:val="28"/>
        </w:rPr>
        <w:t>, качество образования</w:t>
      </w:r>
    </w:p>
    <w:p w:rsidR="00D21045" w:rsidRPr="003346F9" w:rsidRDefault="00D21045" w:rsidP="00334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6F9">
        <w:rPr>
          <w:rFonts w:ascii="Times New Roman" w:hAnsi="Times New Roman" w:cs="Times New Roman"/>
          <w:sz w:val="24"/>
          <w:szCs w:val="24"/>
        </w:rPr>
        <w:t xml:space="preserve">Итоги работы педагогического коллектива по повышению результатов образовательного </w:t>
      </w:r>
      <w:proofErr w:type="gramStart"/>
      <w:r w:rsidRPr="003346F9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3346F9">
        <w:rPr>
          <w:rFonts w:ascii="Times New Roman" w:hAnsi="Times New Roman" w:cs="Times New Roman"/>
          <w:sz w:val="24"/>
          <w:szCs w:val="24"/>
        </w:rPr>
        <w:t xml:space="preserve"> возможно проследить по результатам контрольных работ за четверть, полугодие, переводных контрольных работ, промежуточной аттестации, ГВЭ и участия школьников в предметных олимпиадах, конкурсах различного уровня.</w:t>
      </w:r>
    </w:p>
    <w:p w:rsidR="00D21045" w:rsidRPr="003346F9" w:rsidRDefault="00D21045" w:rsidP="003A4C4A">
      <w:pPr>
        <w:pStyle w:val="2"/>
      </w:pPr>
      <w:bookmarkStart w:id="1" w:name="_Toc270014188"/>
      <w:bookmarkStart w:id="2" w:name="_Toc206519934"/>
      <w:bookmarkStart w:id="3" w:name="_Toc205903425"/>
      <w:bookmarkStart w:id="4" w:name="_Toc205903642"/>
      <w:bookmarkStart w:id="5" w:name="_Toc205904152"/>
      <w:bookmarkStart w:id="6" w:name="OLE_LINK3"/>
      <w:bookmarkStart w:id="7" w:name="_Toc238193435"/>
      <w:r w:rsidRPr="003346F9">
        <w:t>Выполнение БУП</w:t>
      </w:r>
      <w:bookmarkEnd w:id="1"/>
      <w:bookmarkEnd w:id="2"/>
      <w:bookmarkEnd w:id="3"/>
      <w:bookmarkEnd w:id="4"/>
      <w:bookmarkEnd w:id="5"/>
      <w:bookmarkEnd w:id="6"/>
      <w:bookmarkEnd w:id="7"/>
    </w:p>
    <w:p w:rsidR="00D21045" w:rsidRPr="003346F9" w:rsidRDefault="00D21045" w:rsidP="00334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6F9">
        <w:rPr>
          <w:rFonts w:ascii="Times New Roman" w:hAnsi="Times New Roman" w:cs="Times New Roman"/>
          <w:sz w:val="24"/>
          <w:szCs w:val="24"/>
        </w:rPr>
        <w:t>По отчетам учителей начальных классов, учителей предметников и по классным журналам программный материал реализован на 100%.</w:t>
      </w:r>
    </w:p>
    <w:p w:rsidR="008A6E61" w:rsidRPr="003346F9" w:rsidRDefault="008A6E61" w:rsidP="00334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bookmarkStart w:id="8" w:name="_Toc206519935"/>
      <w:bookmarkStart w:id="9" w:name="_Toc205903426"/>
      <w:bookmarkStart w:id="10" w:name="_Toc205903643"/>
      <w:bookmarkStart w:id="11" w:name="_Toc205904153"/>
      <w:bookmarkStart w:id="12" w:name="_Toc238193436"/>
      <w:bookmarkStart w:id="13" w:name="_Toc270014189"/>
      <w:r w:rsidRPr="003346F9"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  <w:t>Качество знаний за 2017-2018 учебный год:</w:t>
      </w:r>
    </w:p>
    <w:p w:rsidR="008A6E61" w:rsidRPr="003346F9" w:rsidRDefault="008A6E61" w:rsidP="00334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346F9">
        <w:rPr>
          <w:rFonts w:ascii="Times New Roman" w:hAnsi="Times New Roman" w:cs="Times New Roman"/>
          <w:sz w:val="24"/>
          <w:szCs w:val="24"/>
          <w:lang w:eastAsia="x-none"/>
        </w:rPr>
        <w:t>Начальная школа – 47,5 % (47,7 за 2016-2017 уч. год) –</w:t>
      </w:r>
    </w:p>
    <w:p w:rsidR="008A6E61" w:rsidRPr="003346F9" w:rsidRDefault="008A6E61" w:rsidP="00334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346F9">
        <w:rPr>
          <w:rFonts w:ascii="Times New Roman" w:hAnsi="Times New Roman" w:cs="Times New Roman"/>
          <w:sz w:val="24"/>
          <w:szCs w:val="24"/>
          <w:lang w:eastAsia="x-none"/>
        </w:rPr>
        <w:t>снижение 0,2</w:t>
      </w:r>
      <w:r w:rsidR="003346F9">
        <w:rPr>
          <w:rFonts w:ascii="Times New Roman" w:hAnsi="Times New Roman" w:cs="Times New Roman"/>
          <w:sz w:val="24"/>
          <w:szCs w:val="24"/>
          <w:lang w:eastAsia="x-none"/>
        </w:rPr>
        <w:t>%</w:t>
      </w:r>
    </w:p>
    <w:p w:rsidR="008A6E61" w:rsidRPr="003346F9" w:rsidRDefault="008A6E61" w:rsidP="00334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346F9">
        <w:rPr>
          <w:rFonts w:ascii="Times New Roman" w:hAnsi="Times New Roman" w:cs="Times New Roman"/>
          <w:sz w:val="24"/>
          <w:szCs w:val="24"/>
          <w:lang w:eastAsia="x-none"/>
        </w:rPr>
        <w:t>Основная школа – 32,7 % (27,1 за 2016-2017 уч. год) – приращение 5,6</w:t>
      </w:r>
      <w:r w:rsidR="003346F9">
        <w:rPr>
          <w:rFonts w:ascii="Times New Roman" w:hAnsi="Times New Roman" w:cs="Times New Roman"/>
          <w:sz w:val="24"/>
          <w:szCs w:val="24"/>
          <w:lang w:eastAsia="x-none"/>
        </w:rPr>
        <w:t>%</w:t>
      </w:r>
    </w:p>
    <w:p w:rsidR="003346F9" w:rsidRPr="003346F9" w:rsidRDefault="008A6E61" w:rsidP="00334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x-none"/>
        </w:rPr>
      </w:pPr>
      <w:r w:rsidRPr="003346F9">
        <w:rPr>
          <w:rFonts w:ascii="Times New Roman" w:hAnsi="Times New Roman" w:cs="Times New Roman"/>
          <w:sz w:val="24"/>
          <w:szCs w:val="24"/>
          <w:u w:val="single"/>
          <w:lang w:eastAsia="x-none"/>
        </w:rPr>
        <w:t>Качество в среднем по школе</w:t>
      </w:r>
    </w:p>
    <w:p w:rsidR="008A6E61" w:rsidRPr="003346F9" w:rsidRDefault="008A6E61" w:rsidP="00334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346F9">
        <w:rPr>
          <w:rFonts w:ascii="Times New Roman" w:hAnsi="Times New Roman" w:cs="Times New Roman"/>
          <w:sz w:val="24"/>
          <w:szCs w:val="24"/>
          <w:lang w:eastAsia="x-none"/>
        </w:rPr>
        <w:t>40,1 % (31,6 за 2016-2017 уч. год), качество улучшилось на 8,5% по сравнению с  2016-2017 учебным годом.</w:t>
      </w:r>
    </w:p>
    <w:p w:rsidR="003346F9" w:rsidRPr="003346F9" w:rsidRDefault="008A6E61" w:rsidP="003346F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</w:pPr>
      <w:r w:rsidRPr="003346F9"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  <w:t xml:space="preserve">Качество за </w:t>
      </w:r>
      <w:r w:rsidRPr="003346F9">
        <w:rPr>
          <w:rFonts w:ascii="Times New Roman" w:hAnsi="Times New Roman" w:cs="Times New Roman"/>
          <w:bCs/>
          <w:sz w:val="24"/>
          <w:szCs w:val="24"/>
          <w:u w:val="single"/>
          <w:lang w:val="en-US" w:eastAsia="x-none"/>
        </w:rPr>
        <w:t>I</w:t>
      </w:r>
      <w:r w:rsidRPr="003346F9"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  <w:t xml:space="preserve"> полугодие</w:t>
      </w:r>
      <w:r w:rsidR="003346F9" w:rsidRPr="003346F9"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  <w:t xml:space="preserve"> 2018-2019 </w:t>
      </w:r>
      <w:proofErr w:type="spellStart"/>
      <w:r w:rsidR="003346F9"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  <w:t>у.г</w:t>
      </w:r>
      <w:proofErr w:type="spellEnd"/>
      <w:r w:rsidR="003346F9"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  <w:t xml:space="preserve">. </w:t>
      </w:r>
      <w:r w:rsidRPr="003346F9"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  <w:t xml:space="preserve"> в среднем по шк</w:t>
      </w:r>
      <w:r w:rsidR="003346F9">
        <w:rPr>
          <w:rFonts w:ascii="Times New Roman" w:hAnsi="Times New Roman" w:cs="Times New Roman"/>
          <w:bCs/>
          <w:sz w:val="24"/>
          <w:szCs w:val="24"/>
          <w:u w:val="single"/>
          <w:lang w:eastAsia="x-none"/>
        </w:rPr>
        <w:t>оле</w:t>
      </w:r>
    </w:p>
    <w:p w:rsidR="008A6E61" w:rsidRPr="003346F9" w:rsidRDefault="008A6E61" w:rsidP="00334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346F9">
        <w:rPr>
          <w:rFonts w:ascii="Times New Roman" w:hAnsi="Times New Roman" w:cs="Times New Roman"/>
          <w:sz w:val="24"/>
          <w:szCs w:val="24"/>
          <w:lang w:eastAsia="x-none"/>
        </w:rPr>
        <w:t xml:space="preserve">41,4% было 36,6% за </w:t>
      </w:r>
      <w:r w:rsidRPr="003346F9">
        <w:rPr>
          <w:rFonts w:ascii="Times New Roman" w:hAnsi="Times New Roman" w:cs="Times New Roman"/>
          <w:sz w:val="24"/>
          <w:szCs w:val="24"/>
          <w:lang w:val="en-US" w:eastAsia="x-none"/>
        </w:rPr>
        <w:t>I</w:t>
      </w:r>
      <w:r w:rsidRPr="003346F9">
        <w:rPr>
          <w:rFonts w:ascii="Times New Roman" w:hAnsi="Times New Roman" w:cs="Times New Roman"/>
          <w:sz w:val="24"/>
          <w:szCs w:val="24"/>
          <w:lang w:eastAsia="x-none"/>
        </w:rPr>
        <w:t xml:space="preserve">  четверть, приращение на 4,8% по сравнению с </w:t>
      </w:r>
      <w:r w:rsidRPr="003346F9">
        <w:rPr>
          <w:rFonts w:ascii="Times New Roman" w:hAnsi="Times New Roman" w:cs="Times New Roman"/>
          <w:sz w:val="24"/>
          <w:szCs w:val="24"/>
          <w:lang w:val="en-US" w:eastAsia="x-none"/>
        </w:rPr>
        <w:t>I</w:t>
      </w:r>
      <w:r w:rsidRPr="003346F9">
        <w:rPr>
          <w:rFonts w:ascii="Times New Roman" w:hAnsi="Times New Roman" w:cs="Times New Roman"/>
          <w:sz w:val="24"/>
          <w:szCs w:val="24"/>
          <w:lang w:eastAsia="x-none"/>
        </w:rPr>
        <w:t xml:space="preserve">  четвертью.</w:t>
      </w:r>
    </w:p>
    <w:bookmarkEnd w:id="8"/>
    <w:bookmarkEnd w:id="9"/>
    <w:bookmarkEnd w:id="10"/>
    <w:bookmarkEnd w:id="11"/>
    <w:bookmarkEnd w:id="12"/>
    <w:bookmarkEnd w:id="13"/>
    <w:p w:rsidR="00D21045" w:rsidRPr="003346F9" w:rsidRDefault="00D21045" w:rsidP="00334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6F9">
        <w:rPr>
          <w:rFonts w:ascii="Times New Roman" w:hAnsi="Times New Roman" w:cs="Times New Roman"/>
          <w:sz w:val="24"/>
          <w:szCs w:val="24"/>
        </w:rPr>
        <w:t>результаты итоговой аттестации обучающихся за основную школу в 10-х классах 2016-2017 учебного года.</w:t>
      </w:r>
    </w:p>
    <w:p w:rsidR="00D21045" w:rsidRPr="003346F9" w:rsidRDefault="00D21045" w:rsidP="00334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6F9">
        <w:rPr>
          <w:rFonts w:ascii="Times New Roman" w:hAnsi="Times New Roman" w:cs="Times New Roman"/>
          <w:sz w:val="24"/>
          <w:szCs w:val="24"/>
        </w:rPr>
        <w:t xml:space="preserve">Государственные выпускные экзамены  проведены по заданиям Федеральной службы по надзору в сфере образования и науки Российской Федерации по образовательным программам основного общего образования. Выпускные экзамены проведены по требованиям Методических рекомендаций по проведению ГВЭ </w:t>
      </w:r>
      <w:proofErr w:type="spellStart"/>
      <w:r w:rsidRPr="003346F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346F9">
        <w:rPr>
          <w:rFonts w:ascii="Times New Roman" w:hAnsi="Times New Roman" w:cs="Times New Roman"/>
          <w:sz w:val="24"/>
          <w:szCs w:val="24"/>
        </w:rPr>
        <w:t xml:space="preserve"> Российской Федерации. Выпускники сдали два обязательных экзамена по русскому языку и математике, сдающих по выбору нет.</w:t>
      </w:r>
    </w:p>
    <w:p w:rsidR="00D21045" w:rsidRDefault="00D21045" w:rsidP="00334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6F9">
        <w:rPr>
          <w:rFonts w:ascii="Times New Roman" w:hAnsi="Times New Roman" w:cs="Times New Roman"/>
          <w:sz w:val="24"/>
          <w:szCs w:val="24"/>
        </w:rPr>
        <w:t xml:space="preserve">Предметными комиссиями ЦМКО </w:t>
      </w:r>
      <w:proofErr w:type="gramStart"/>
      <w:r w:rsidRPr="003346F9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Pr="003346F9">
        <w:rPr>
          <w:rFonts w:ascii="Times New Roman" w:hAnsi="Times New Roman" w:cs="Times New Roman"/>
          <w:sz w:val="24"/>
          <w:szCs w:val="24"/>
        </w:rPr>
        <w:t xml:space="preserve"> (Я) проверены и выставлены баллы. Оценки выставлены ГЭК </w:t>
      </w:r>
      <w:proofErr w:type="gramStart"/>
      <w:r w:rsidRPr="003346F9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Pr="003346F9">
        <w:rPr>
          <w:rFonts w:ascii="Times New Roman" w:hAnsi="Times New Roman" w:cs="Times New Roman"/>
          <w:sz w:val="24"/>
          <w:szCs w:val="24"/>
        </w:rPr>
        <w:t xml:space="preserve"> (Я).</w:t>
      </w:r>
    </w:p>
    <w:p w:rsidR="00D21045" w:rsidRPr="00590998" w:rsidRDefault="00590998" w:rsidP="005909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998">
        <w:rPr>
          <w:rFonts w:ascii="Times New Roman" w:hAnsi="Times New Roman" w:cs="Times New Roman"/>
          <w:i/>
          <w:sz w:val="24"/>
          <w:szCs w:val="24"/>
        </w:rPr>
        <w:t>Таблица 4. Результаты ГЭК</w:t>
      </w: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729"/>
        <w:gridCol w:w="1820"/>
        <w:gridCol w:w="1946"/>
        <w:gridCol w:w="1729"/>
      </w:tblGrid>
      <w:tr w:rsidR="00D21045" w:rsidRPr="003F1DFD" w:rsidTr="00590998">
        <w:trPr>
          <w:trHeight w:val="331"/>
        </w:trPr>
        <w:tc>
          <w:tcPr>
            <w:tcW w:w="2262" w:type="dxa"/>
          </w:tcPr>
          <w:p w:rsidR="00D21045" w:rsidRPr="003F1DFD" w:rsidRDefault="00D21045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21045" w:rsidRPr="003F1DFD" w:rsidRDefault="00D21045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D21045" w:rsidRPr="003F1DFD" w:rsidRDefault="00D21045" w:rsidP="0033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</w:tcPr>
          <w:p w:rsidR="00D21045" w:rsidRPr="003F1DFD" w:rsidRDefault="00D21045" w:rsidP="00590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="0059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D21045" w:rsidRPr="003F1DFD" w:rsidRDefault="00D21045" w:rsidP="00590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59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1045" w:rsidRPr="003F1DFD" w:rsidTr="00590998">
        <w:trPr>
          <w:trHeight w:val="494"/>
        </w:trPr>
        <w:tc>
          <w:tcPr>
            <w:tcW w:w="2262" w:type="dxa"/>
            <w:vAlign w:val="center"/>
          </w:tcPr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написавших</w:t>
            </w:r>
            <w:proofErr w:type="gramEnd"/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29" w:type="dxa"/>
            <w:vAlign w:val="center"/>
          </w:tcPr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vAlign w:val="center"/>
          </w:tcPr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  <w:vMerge w:val="restart"/>
          </w:tcPr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  <w:vMerge w:val="restart"/>
          </w:tcPr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1045" w:rsidRPr="00D50B38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21045" w:rsidRPr="003F1DFD" w:rsidTr="00590998">
        <w:trPr>
          <w:trHeight w:val="1137"/>
        </w:trPr>
        <w:tc>
          <w:tcPr>
            <w:tcW w:w="2262" w:type="dxa"/>
          </w:tcPr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29" w:type="dxa"/>
          </w:tcPr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vMerge/>
          </w:tcPr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45" w:rsidRDefault="00D21045" w:rsidP="00590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DFD">
        <w:rPr>
          <w:rFonts w:ascii="Times New Roman" w:hAnsi="Times New Roman" w:cs="Times New Roman"/>
          <w:sz w:val="24"/>
          <w:szCs w:val="24"/>
        </w:rPr>
        <w:t>Для выпускников организованы консультации по русскому языку и математике, ознакомлены с процедурой проведения ГВЭ. Проведены родительские собрания с целью ознакомления с новым порядком проведения ГВЭ и о состоянии усвоения учащимися программного материала по русскому языку и математике.</w:t>
      </w:r>
    </w:p>
    <w:p w:rsidR="00D21045" w:rsidRPr="003F1DFD" w:rsidRDefault="00D21045" w:rsidP="00590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провели апробацию собеседования по русскому языку по  выбору обучающихся и их законных представителей.</w:t>
      </w:r>
    </w:p>
    <w:p w:rsidR="00590998" w:rsidRPr="00590998" w:rsidRDefault="00D21045" w:rsidP="005909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улучшились </w:t>
      </w:r>
      <w:r w:rsidRPr="003F1DFD">
        <w:rPr>
          <w:rFonts w:ascii="Times New Roman" w:hAnsi="Times New Roman" w:cs="Times New Roman"/>
          <w:sz w:val="24"/>
          <w:szCs w:val="24"/>
        </w:rPr>
        <w:t xml:space="preserve">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языку.</w:t>
      </w:r>
      <w:r w:rsidRPr="003F1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1DFD">
        <w:rPr>
          <w:rFonts w:ascii="Times New Roman" w:hAnsi="Times New Roman" w:cs="Times New Roman"/>
          <w:sz w:val="24"/>
          <w:szCs w:val="24"/>
        </w:rPr>
        <w:t xml:space="preserve">ыпускники </w:t>
      </w:r>
      <w:r>
        <w:rPr>
          <w:rFonts w:ascii="Times New Roman" w:hAnsi="Times New Roman" w:cs="Times New Roman"/>
          <w:sz w:val="24"/>
          <w:szCs w:val="24"/>
        </w:rPr>
        <w:t xml:space="preserve">были подготовлены морально, психологически, теоретически  и </w:t>
      </w:r>
      <w:r w:rsidRPr="0047438E">
        <w:rPr>
          <w:rFonts w:ascii="Times New Roman" w:hAnsi="Times New Roman" w:cs="Times New Roman"/>
          <w:sz w:val="24"/>
          <w:szCs w:val="24"/>
        </w:rPr>
        <w:t>прак</w:t>
      </w:r>
      <w:r>
        <w:rPr>
          <w:rFonts w:ascii="Times New Roman" w:hAnsi="Times New Roman" w:cs="Times New Roman"/>
          <w:sz w:val="24"/>
          <w:szCs w:val="24"/>
        </w:rPr>
        <w:t xml:space="preserve">тически,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дали со следующим результатом:</w:t>
      </w:r>
      <w:r w:rsidR="00590998">
        <w:rPr>
          <w:rFonts w:ascii="Times New Roman" w:hAnsi="Times New Roman" w:cs="Times New Roman"/>
          <w:sz w:val="24"/>
          <w:szCs w:val="24"/>
        </w:rPr>
        <w:t xml:space="preserve"> </w:t>
      </w:r>
      <w:r w:rsidR="00590998" w:rsidRPr="00590998">
        <w:rPr>
          <w:rFonts w:ascii="Times New Roman" w:hAnsi="Times New Roman" w:cs="Times New Roman"/>
          <w:i/>
          <w:sz w:val="24"/>
          <w:szCs w:val="24"/>
        </w:rPr>
        <w:t>(Таблица 5)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0"/>
        <w:gridCol w:w="3570"/>
        <w:gridCol w:w="2342"/>
        <w:gridCol w:w="2355"/>
      </w:tblGrid>
      <w:tr w:rsidR="00D21045" w:rsidTr="00492210">
        <w:tc>
          <w:tcPr>
            <w:tcW w:w="9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342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(качество %)</w:t>
            </w:r>
          </w:p>
        </w:tc>
        <w:tc>
          <w:tcPr>
            <w:tcW w:w="2355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(качество %)</w:t>
            </w:r>
          </w:p>
        </w:tc>
      </w:tr>
      <w:tr w:rsidR="00D21045" w:rsidTr="00492210">
        <w:tc>
          <w:tcPr>
            <w:tcW w:w="9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</w:tc>
        <w:tc>
          <w:tcPr>
            <w:tcW w:w="2342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2355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D21045" w:rsidTr="00492210">
        <w:tc>
          <w:tcPr>
            <w:tcW w:w="9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</w:tc>
        <w:tc>
          <w:tcPr>
            <w:tcW w:w="2342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2355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21045" w:rsidTr="00492210">
        <w:tc>
          <w:tcPr>
            <w:tcW w:w="9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«а», «б» (кол-во уч-ся 13) </w:t>
            </w:r>
          </w:p>
        </w:tc>
        <w:tc>
          <w:tcPr>
            <w:tcW w:w="2342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77,35 (57)</w:t>
            </w:r>
          </w:p>
        </w:tc>
        <w:tc>
          <w:tcPr>
            <w:tcW w:w="2355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 (28,5)</w:t>
            </w:r>
          </w:p>
        </w:tc>
      </w:tr>
      <w:tr w:rsidR="00D21045" w:rsidTr="00492210">
        <w:tc>
          <w:tcPr>
            <w:tcW w:w="9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Приращение по сравнению с прошлым уч. годом </w:t>
            </w:r>
          </w:p>
        </w:tc>
        <w:tc>
          <w:tcPr>
            <w:tcW w:w="2342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20,35</w:t>
            </w:r>
          </w:p>
        </w:tc>
        <w:tc>
          <w:tcPr>
            <w:tcW w:w="2355" w:type="dxa"/>
          </w:tcPr>
          <w:p w:rsidR="00D21045" w:rsidRDefault="00D21045" w:rsidP="0033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</w:tbl>
    <w:p w:rsidR="00590998" w:rsidRDefault="00590998" w:rsidP="00334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45" w:rsidRPr="00590998" w:rsidRDefault="00590998" w:rsidP="005909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99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6. </w:t>
      </w:r>
      <w:r w:rsidR="00D21045" w:rsidRPr="00590998">
        <w:rPr>
          <w:rFonts w:ascii="Times New Roman" w:hAnsi="Times New Roman" w:cs="Times New Roman"/>
          <w:i/>
          <w:sz w:val="24"/>
          <w:szCs w:val="24"/>
        </w:rPr>
        <w:t>Сравнительный анализ успеваемости и качества</w:t>
      </w:r>
      <w:r w:rsidR="00D21045" w:rsidRPr="005909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8"/>
        <w:gridCol w:w="1734"/>
        <w:gridCol w:w="1893"/>
        <w:gridCol w:w="1893"/>
        <w:gridCol w:w="1887"/>
      </w:tblGrid>
      <w:tr w:rsidR="00D21045" w:rsidRPr="003F1DFD" w:rsidTr="00590998">
        <w:trPr>
          <w:trHeight w:val="265"/>
          <w:tblHeader/>
        </w:trPr>
        <w:tc>
          <w:tcPr>
            <w:tcW w:w="1074" w:type="pct"/>
            <w:shd w:val="clear" w:color="auto" w:fill="FFFFFF"/>
          </w:tcPr>
          <w:p w:rsidR="00D21045" w:rsidRPr="003F1DFD" w:rsidRDefault="00D21045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FFFFFF"/>
          </w:tcPr>
          <w:p w:rsidR="00D21045" w:rsidRPr="003F1DFD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pct"/>
            <w:shd w:val="clear" w:color="auto" w:fill="FFFFFF"/>
          </w:tcPr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pct"/>
            <w:shd w:val="clear" w:color="auto" w:fill="FFFFFF"/>
          </w:tcPr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2016-2017у.г.</w:t>
            </w:r>
          </w:p>
        </w:tc>
        <w:tc>
          <w:tcPr>
            <w:tcW w:w="1000" w:type="pct"/>
            <w:shd w:val="clear" w:color="auto" w:fill="FFFFFF"/>
          </w:tcPr>
          <w:p w:rsidR="00D21045" w:rsidRDefault="00D21045" w:rsidP="0059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9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99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045" w:rsidRPr="003F1DFD" w:rsidTr="00590998">
        <w:trPr>
          <w:trHeight w:val="265"/>
        </w:trPr>
        <w:tc>
          <w:tcPr>
            <w:tcW w:w="1074" w:type="pct"/>
            <w:shd w:val="clear" w:color="auto" w:fill="FFFFFF"/>
          </w:tcPr>
          <w:p w:rsidR="00D21045" w:rsidRPr="003F1DFD" w:rsidRDefault="00D21045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19" w:type="pct"/>
            <w:shd w:val="clear" w:color="auto" w:fill="FFFFFF"/>
          </w:tcPr>
          <w:p w:rsidR="00D21045" w:rsidRPr="003F1DFD" w:rsidRDefault="00D21045" w:rsidP="005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3" w:type="pct"/>
            <w:shd w:val="clear" w:color="auto" w:fill="FFFFFF"/>
          </w:tcPr>
          <w:p w:rsidR="00D21045" w:rsidRPr="0047438E" w:rsidRDefault="00D21045" w:rsidP="005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8E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003" w:type="pct"/>
            <w:shd w:val="clear" w:color="auto" w:fill="FFFFFF"/>
          </w:tcPr>
          <w:p w:rsidR="00D21045" w:rsidRPr="003F1DFD" w:rsidRDefault="00D21045" w:rsidP="005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  <w:shd w:val="clear" w:color="auto" w:fill="FFFFFF"/>
          </w:tcPr>
          <w:p w:rsidR="00D21045" w:rsidRDefault="00D21045" w:rsidP="005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1045" w:rsidRPr="003F1DFD" w:rsidTr="00590998">
        <w:trPr>
          <w:trHeight w:val="265"/>
        </w:trPr>
        <w:tc>
          <w:tcPr>
            <w:tcW w:w="1074" w:type="pct"/>
            <w:shd w:val="clear" w:color="auto" w:fill="FFFFFF"/>
          </w:tcPr>
          <w:p w:rsidR="00D21045" w:rsidRPr="003F1DFD" w:rsidRDefault="00D21045" w:rsidP="00334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19" w:type="pct"/>
            <w:shd w:val="clear" w:color="auto" w:fill="FFFFFF"/>
          </w:tcPr>
          <w:p w:rsidR="00D21045" w:rsidRPr="003F1DFD" w:rsidRDefault="00D21045" w:rsidP="005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03" w:type="pct"/>
            <w:shd w:val="clear" w:color="auto" w:fill="FFFFFF"/>
          </w:tcPr>
          <w:p w:rsidR="00D21045" w:rsidRPr="0047438E" w:rsidRDefault="00D21045" w:rsidP="005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8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003" w:type="pct"/>
            <w:shd w:val="clear" w:color="auto" w:fill="FFFFFF"/>
          </w:tcPr>
          <w:p w:rsidR="00D21045" w:rsidRPr="003F1DFD" w:rsidRDefault="00D21045" w:rsidP="005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000" w:type="pct"/>
            <w:shd w:val="clear" w:color="auto" w:fill="FFFFFF"/>
          </w:tcPr>
          <w:p w:rsidR="00D21045" w:rsidRDefault="00D21045" w:rsidP="005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</w:tbl>
    <w:p w:rsidR="00D21045" w:rsidRPr="00590998" w:rsidRDefault="00D21045" w:rsidP="003A4C4A">
      <w:pPr>
        <w:pStyle w:val="2"/>
      </w:pPr>
      <w:r w:rsidRPr="00590998">
        <w:t>Выводы: по сравнению с прошлым годом качество улучшилось на 1,7%.</w:t>
      </w:r>
    </w:p>
    <w:p w:rsidR="008A0CFB" w:rsidRPr="00FC7CF6" w:rsidRDefault="00BF22E0" w:rsidP="00FC7C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7CF6">
        <w:rPr>
          <w:rFonts w:ascii="Times New Roman" w:hAnsi="Times New Roman" w:cs="Times New Roman"/>
          <w:i/>
          <w:sz w:val="24"/>
          <w:szCs w:val="24"/>
        </w:rPr>
        <w:t xml:space="preserve">Достижение обучающихся </w:t>
      </w:r>
      <w:r w:rsidR="00117CA2" w:rsidRPr="00FC7CF6">
        <w:rPr>
          <w:rFonts w:ascii="Times New Roman" w:hAnsi="Times New Roman" w:cs="Times New Roman"/>
          <w:i/>
          <w:sz w:val="24"/>
          <w:szCs w:val="24"/>
        </w:rPr>
        <w:t>на предметных олимпиадах городс</w:t>
      </w:r>
      <w:r w:rsidR="006A01BE">
        <w:rPr>
          <w:rFonts w:ascii="Times New Roman" w:hAnsi="Times New Roman" w:cs="Times New Roman"/>
          <w:i/>
          <w:sz w:val="24"/>
          <w:szCs w:val="24"/>
        </w:rPr>
        <w:t>кого и  республиканского уровня (Таблица 7.)</w:t>
      </w:r>
      <w:proofErr w:type="gramEnd"/>
    </w:p>
    <w:p w:rsidR="00501028" w:rsidRPr="00C8748E" w:rsidRDefault="00B05B7F">
      <w:pPr>
        <w:rPr>
          <w:rFonts w:ascii="Times New Roman" w:hAnsi="Times New Roman" w:cs="Times New Roman"/>
        </w:rPr>
      </w:pPr>
      <w:r w:rsidRPr="00FC7CF6">
        <w:rPr>
          <w:rFonts w:ascii="Times New Roman" w:hAnsi="Times New Roman" w:cs="Times New Roman"/>
          <w:sz w:val="24"/>
          <w:szCs w:val="24"/>
        </w:rPr>
        <w:t xml:space="preserve"> В 2017- 2018 учебном году обучающиеся школы приняли кроме школьных олимпиад участие в городских творческих проектах, интеллектуальных конкурсах, олимпиадах.    Среди них олимпиады, творческие конкурсы, интеллектуальные игры,  </w:t>
      </w:r>
      <w:proofErr w:type="spellStart"/>
      <w:r w:rsidRPr="00FC7CF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C7CF6">
        <w:rPr>
          <w:rFonts w:ascii="Times New Roman" w:hAnsi="Times New Roman" w:cs="Times New Roman"/>
          <w:sz w:val="24"/>
          <w:szCs w:val="24"/>
        </w:rPr>
        <w:t xml:space="preserve">-игры, соревнования, </w:t>
      </w:r>
      <w:r w:rsidR="00FC7CF6">
        <w:rPr>
          <w:rFonts w:ascii="Times New Roman" w:hAnsi="Times New Roman" w:cs="Times New Roman"/>
          <w:sz w:val="24"/>
          <w:szCs w:val="24"/>
        </w:rPr>
        <w:t>научно-практические конференции</w:t>
      </w:r>
    </w:p>
    <w:tbl>
      <w:tblPr>
        <w:tblStyle w:val="a5"/>
        <w:tblW w:w="9584" w:type="dxa"/>
        <w:tblLook w:val="04A0" w:firstRow="1" w:lastRow="0" w:firstColumn="1" w:lastColumn="0" w:noHBand="0" w:noVBand="1"/>
      </w:tblPr>
      <w:tblGrid>
        <w:gridCol w:w="1988"/>
        <w:gridCol w:w="2316"/>
        <w:gridCol w:w="2760"/>
        <w:gridCol w:w="2520"/>
      </w:tblGrid>
      <w:tr w:rsidR="007423DC" w:rsidRPr="00FC7CF6" w:rsidTr="00FC7CF6">
        <w:trPr>
          <w:trHeight w:val="77"/>
        </w:trPr>
        <w:tc>
          <w:tcPr>
            <w:tcW w:w="1988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Предметы</w:t>
            </w:r>
          </w:p>
        </w:tc>
        <w:tc>
          <w:tcPr>
            <w:tcW w:w="2316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Победители и призеры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2015 – 16 </w:t>
            </w:r>
          </w:p>
        </w:tc>
        <w:tc>
          <w:tcPr>
            <w:tcW w:w="2760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Победители и призеры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2016 – 17</w:t>
            </w:r>
          </w:p>
        </w:tc>
        <w:tc>
          <w:tcPr>
            <w:tcW w:w="2520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Победители и призеры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2017 – 18</w:t>
            </w:r>
          </w:p>
        </w:tc>
      </w:tr>
      <w:tr w:rsidR="007423DC" w:rsidRPr="00FC7CF6" w:rsidTr="00FC7CF6">
        <w:trPr>
          <w:trHeight w:val="77"/>
        </w:trPr>
        <w:tc>
          <w:tcPr>
            <w:tcW w:w="1988" w:type="dxa"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2316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Светлаков</w:t>
            </w:r>
            <w:proofErr w:type="spellEnd"/>
            <w:r w:rsidRPr="00FC7CF6">
              <w:rPr>
                <w:sz w:val="24"/>
                <w:szCs w:val="24"/>
              </w:rPr>
              <w:t xml:space="preserve">  Сережа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Республиканский  конкурс детский  сочинений  «Вклад  моей  семьи  в  историю  республики  и  Отечества»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gramStart"/>
            <w:r w:rsidRPr="00FC7CF6">
              <w:rPr>
                <w:sz w:val="24"/>
                <w:szCs w:val="24"/>
                <w:lang w:val="en-US"/>
              </w:rPr>
              <w:t>I</w:t>
            </w:r>
            <w:r w:rsidRPr="00FC7CF6">
              <w:rPr>
                <w:sz w:val="24"/>
                <w:szCs w:val="24"/>
              </w:rPr>
              <w:t xml:space="preserve">  место</w:t>
            </w:r>
            <w:proofErr w:type="gram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Алексеев  Лёня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Республиканский  конкурс детский  сочинений  «Вклад  моей  семьи  в  историю  республики  и  Отечества»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II</w:t>
            </w:r>
            <w:r w:rsidRPr="00FC7CF6">
              <w:rPr>
                <w:sz w:val="24"/>
                <w:szCs w:val="24"/>
              </w:rPr>
              <w:t xml:space="preserve">  место</w:t>
            </w:r>
          </w:p>
        </w:tc>
        <w:tc>
          <w:tcPr>
            <w:tcW w:w="2520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1772"/>
        </w:trPr>
        <w:tc>
          <w:tcPr>
            <w:tcW w:w="1988" w:type="dxa"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Математика</w:t>
            </w:r>
          </w:p>
        </w:tc>
        <w:tc>
          <w:tcPr>
            <w:tcW w:w="2316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Чыбыкова</w:t>
            </w:r>
            <w:proofErr w:type="spellEnd"/>
            <w:r w:rsidRPr="00FC7CF6">
              <w:rPr>
                <w:sz w:val="24"/>
                <w:szCs w:val="24"/>
              </w:rPr>
              <w:t xml:space="preserve">  Валя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Городская олимпиада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III</w:t>
            </w:r>
            <w:r w:rsidRPr="00FC7CF6">
              <w:rPr>
                <w:sz w:val="24"/>
                <w:szCs w:val="24"/>
              </w:rPr>
              <w:t xml:space="preserve">  место</w:t>
            </w:r>
          </w:p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proofErr w:type="gramStart"/>
            <w:r w:rsidRPr="00FC7CF6">
              <w:rPr>
                <w:sz w:val="24"/>
                <w:szCs w:val="24"/>
              </w:rPr>
              <w:t>(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 рук.</w:t>
            </w:r>
            <w:proofErr w:type="gramEnd"/>
            <w:r w:rsidRPr="00FC7CF6">
              <w:rPr>
                <w:sz w:val="24"/>
                <w:szCs w:val="24"/>
              </w:rPr>
              <w:t xml:space="preserve"> </w:t>
            </w:r>
            <w:proofErr w:type="spellStart"/>
            <w:r w:rsidRPr="00FC7CF6">
              <w:rPr>
                <w:sz w:val="24"/>
                <w:szCs w:val="24"/>
              </w:rPr>
              <w:t>Слепцова</w:t>
            </w:r>
            <w:proofErr w:type="spellEnd"/>
            <w:r w:rsidRPr="00FC7CF6">
              <w:rPr>
                <w:sz w:val="24"/>
                <w:szCs w:val="24"/>
              </w:rPr>
              <w:t xml:space="preserve"> М.Г.) 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Ковалёв Никита, Всероссийская олимпиада школьников по математике. </w:t>
            </w:r>
            <w:proofErr w:type="gramStart"/>
            <w:r w:rsidRPr="00FC7CF6">
              <w:rPr>
                <w:sz w:val="24"/>
                <w:szCs w:val="24"/>
              </w:rPr>
              <w:t>Диплом 1 степени (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 рук.</w:t>
            </w:r>
            <w:proofErr w:type="gramEnd"/>
            <w:r w:rsidRPr="00FC7CF6">
              <w:rPr>
                <w:sz w:val="24"/>
                <w:szCs w:val="24"/>
              </w:rPr>
              <w:t xml:space="preserve"> Галкина Л.Н.) </w:t>
            </w:r>
          </w:p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Ковалёв Руслан, Всероссийская олимпиада школьников по математике. Диплом 1 степени</w:t>
            </w:r>
          </w:p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proofErr w:type="gramStart"/>
            <w:r w:rsidRPr="00FC7CF6">
              <w:rPr>
                <w:sz w:val="24"/>
                <w:szCs w:val="24"/>
              </w:rPr>
              <w:t>(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 рук.</w:t>
            </w:r>
            <w:proofErr w:type="gramEnd"/>
            <w:r w:rsidRPr="00FC7CF6">
              <w:rPr>
                <w:sz w:val="24"/>
                <w:szCs w:val="24"/>
              </w:rPr>
              <w:t xml:space="preserve"> Галкина Л.Н.)  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Бережнов</w:t>
            </w:r>
            <w:proofErr w:type="spellEnd"/>
            <w:r w:rsidRPr="00FC7CF6">
              <w:rPr>
                <w:sz w:val="24"/>
                <w:szCs w:val="24"/>
              </w:rPr>
              <w:t xml:space="preserve"> Виктор, Всероссийская олимпиада школьников по математике. Диплом 1 степени</w:t>
            </w:r>
          </w:p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proofErr w:type="gramStart"/>
            <w:r w:rsidRPr="00FC7CF6">
              <w:rPr>
                <w:sz w:val="24"/>
                <w:szCs w:val="24"/>
              </w:rPr>
              <w:t>(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 рук.</w:t>
            </w:r>
            <w:proofErr w:type="gramEnd"/>
            <w:r w:rsidRPr="00FC7CF6">
              <w:rPr>
                <w:sz w:val="24"/>
                <w:szCs w:val="24"/>
              </w:rPr>
              <w:t xml:space="preserve"> Галкина Л.Н.) </w:t>
            </w:r>
          </w:p>
        </w:tc>
        <w:tc>
          <w:tcPr>
            <w:tcW w:w="2520" w:type="dxa"/>
          </w:tcPr>
          <w:p w:rsidR="007423DC" w:rsidRPr="00FC7CF6" w:rsidRDefault="007423DC" w:rsidP="00881BBE">
            <w:pPr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899"/>
        </w:trPr>
        <w:tc>
          <w:tcPr>
            <w:tcW w:w="1988" w:type="dxa"/>
            <w:vMerge w:val="restart"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lastRenderedPageBreak/>
              <w:t>НПК</w:t>
            </w:r>
          </w:p>
        </w:tc>
        <w:tc>
          <w:tcPr>
            <w:tcW w:w="2316" w:type="dxa"/>
            <w:vMerge w:val="restart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Кемлиль</w:t>
            </w:r>
            <w:proofErr w:type="spellEnd"/>
            <w:r w:rsidRPr="00FC7CF6">
              <w:rPr>
                <w:sz w:val="24"/>
                <w:szCs w:val="24"/>
              </w:rPr>
              <w:t xml:space="preserve">  Ренат,  3 «в» 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VI</w:t>
            </w:r>
            <w:r w:rsidRPr="00FC7CF6">
              <w:rPr>
                <w:sz w:val="24"/>
                <w:szCs w:val="24"/>
              </w:rPr>
              <w:t xml:space="preserve"> городской фестиваль детских научно-исследовательских, проектных  работ по инклюзивному образованию 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«Терра», «Сравнение антибактериальной  активности различных сортов  мыла» – </w:t>
            </w:r>
            <w:r w:rsidRPr="00FC7CF6">
              <w:rPr>
                <w:sz w:val="24"/>
                <w:szCs w:val="24"/>
                <w:lang w:val="en-US"/>
              </w:rPr>
              <w:t>II</w:t>
            </w:r>
            <w:r w:rsidRPr="00FC7CF6">
              <w:rPr>
                <w:sz w:val="24"/>
                <w:szCs w:val="24"/>
              </w:rPr>
              <w:t xml:space="preserve">  место</w:t>
            </w:r>
          </w:p>
        </w:tc>
        <w:tc>
          <w:tcPr>
            <w:tcW w:w="2520" w:type="dxa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Данилов </w:t>
            </w:r>
            <w:proofErr w:type="spellStart"/>
            <w:r w:rsidRPr="00FC7CF6">
              <w:rPr>
                <w:sz w:val="24"/>
                <w:szCs w:val="24"/>
              </w:rPr>
              <w:t>Эрхан</w:t>
            </w:r>
            <w:proofErr w:type="spellEnd"/>
            <w:r w:rsidRPr="00FC7CF6">
              <w:rPr>
                <w:sz w:val="24"/>
                <w:szCs w:val="24"/>
              </w:rPr>
              <w:t xml:space="preserve">,  2 «а»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VII</w:t>
            </w:r>
            <w:r w:rsidRPr="00FC7CF6">
              <w:rPr>
                <w:sz w:val="24"/>
                <w:szCs w:val="24"/>
              </w:rPr>
              <w:t xml:space="preserve"> городской фестиваль детских научно-исследовательских, проектных работ по инклюзивному образованию «Терра», «Соки и напитки: </w:t>
            </w:r>
            <w:proofErr w:type="gramStart"/>
            <w:r w:rsidRPr="00FC7CF6">
              <w:rPr>
                <w:sz w:val="24"/>
                <w:szCs w:val="24"/>
              </w:rPr>
              <w:t>Витамины  или</w:t>
            </w:r>
            <w:proofErr w:type="gramEnd"/>
            <w:r w:rsidRPr="00FC7CF6">
              <w:rPr>
                <w:sz w:val="24"/>
                <w:szCs w:val="24"/>
              </w:rPr>
              <w:t xml:space="preserve"> химикаты» – Диплом  2  ст.</w:t>
            </w:r>
          </w:p>
        </w:tc>
      </w:tr>
      <w:tr w:rsidR="007423DC" w:rsidRPr="00FC7CF6" w:rsidTr="00FC7CF6">
        <w:trPr>
          <w:trHeight w:val="885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Ноговицын  Алеша,  3 «в» 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VI</w:t>
            </w:r>
            <w:r w:rsidRPr="00FC7CF6">
              <w:rPr>
                <w:sz w:val="24"/>
                <w:szCs w:val="24"/>
              </w:rPr>
              <w:t xml:space="preserve"> городской фестиваль детских научно-исследовательских, проектных  работ по инклюзивному образованию «Терра», «Вред и польза  напитка  </w:t>
            </w:r>
            <w:proofErr w:type="spellStart"/>
            <w:r w:rsidRPr="00FC7CF6">
              <w:rPr>
                <w:sz w:val="24"/>
                <w:szCs w:val="24"/>
              </w:rPr>
              <w:t>Coca</w:t>
            </w:r>
            <w:proofErr w:type="spellEnd"/>
            <w:r w:rsidRPr="00FC7CF6">
              <w:rPr>
                <w:sz w:val="24"/>
                <w:szCs w:val="24"/>
              </w:rPr>
              <w:t xml:space="preserve"> – </w:t>
            </w:r>
            <w:proofErr w:type="spellStart"/>
            <w:r w:rsidRPr="00FC7CF6">
              <w:rPr>
                <w:sz w:val="24"/>
                <w:szCs w:val="24"/>
              </w:rPr>
              <w:t>Cola</w:t>
            </w:r>
            <w:proofErr w:type="spellEnd"/>
            <w:r w:rsidRPr="00FC7CF6">
              <w:rPr>
                <w:sz w:val="24"/>
                <w:szCs w:val="24"/>
              </w:rPr>
              <w:t>»  – сертификат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Протопопов Виталик,  2 «а»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VII</w:t>
            </w:r>
            <w:r w:rsidRPr="00FC7CF6">
              <w:rPr>
                <w:sz w:val="24"/>
                <w:szCs w:val="24"/>
              </w:rPr>
              <w:t xml:space="preserve"> городской фестиваль детских научно-исследовательских, проектных работ по инклюзивному образованию «Терра», «Мой  домашний питомец – кошка» – сертификат</w:t>
            </w:r>
          </w:p>
        </w:tc>
      </w:tr>
      <w:tr w:rsidR="007423DC" w:rsidRPr="00FC7CF6" w:rsidTr="00FC7CF6">
        <w:trPr>
          <w:trHeight w:val="280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Тихонов  Леон,  3 «б» 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VI</w:t>
            </w:r>
            <w:r w:rsidRPr="00FC7CF6">
              <w:rPr>
                <w:sz w:val="24"/>
                <w:szCs w:val="24"/>
              </w:rPr>
              <w:t xml:space="preserve"> городской фестиваль детских научно-исследовательских, проектных  работ по инклюзивному образованию «Терра», «Сахар и конфеты «Вред  или польза» – диплом номинанта.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Софронов  </w:t>
            </w:r>
            <w:proofErr w:type="spellStart"/>
            <w:r w:rsidRPr="00FC7CF6">
              <w:rPr>
                <w:sz w:val="24"/>
                <w:szCs w:val="24"/>
              </w:rPr>
              <w:t>Эрилик</w:t>
            </w:r>
            <w:proofErr w:type="spellEnd"/>
            <w:r w:rsidRPr="00FC7CF6">
              <w:rPr>
                <w:sz w:val="24"/>
                <w:szCs w:val="24"/>
              </w:rPr>
              <w:t xml:space="preserve">,  2 «а»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VII</w:t>
            </w:r>
            <w:r w:rsidRPr="00FC7CF6">
              <w:rPr>
                <w:sz w:val="24"/>
                <w:szCs w:val="24"/>
              </w:rPr>
              <w:t xml:space="preserve"> городской фестиваль детских научно-исследовательских, проектных работ по инклюзивному образованию «Терра» – сертификат</w:t>
            </w:r>
          </w:p>
        </w:tc>
      </w:tr>
      <w:tr w:rsidR="007423DC" w:rsidRPr="00FC7CF6" w:rsidTr="00FC7CF6">
        <w:trPr>
          <w:trHeight w:val="425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Макаров  Денис,  Петров  </w:t>
            </w:r>
            <w:proofErr w:type="spellStart"/>
            <w:r w:rsidRPr="00FC7CF6">
              <w:rPr>
                <w:sz w:val="24"/>
                <w:szCs w:val="24"/>
              </w:rPr>
              <w:t>Айаал</w:t>
            </w:r>
            <w:proofErr w:type="spellEnd"/>
            <w:r w:rsidRPr="00FC7CF6">
              <w:rPr>
                <w:sz w:val="24"/>
                <w:szCs w:val="24"/>
              </w:rPr>
              <w:t xml:space="preserve">  «В  мире  добрых  сказок  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К. Чуковского», </w:t>
            </w:r>
            <w:r w:rsidRPr="00FC7CF6">
              <w:rPr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FC7CF6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459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Макаров  Денис,  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«Моя профессия – моё  будущее»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FC7CF6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Борисов Гаврил, 2  «в» 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VII</w:t>
            </w:r>
            <w:r w:rsidRPr="00FC7CF6">
              <w:rPr>
                <w:sz w:val="24"/>
                <w:szCs w:val="24"/>
              </w:rPr>
              <w:t xml:space="preserve"> городской фестиваль детских научно-исследовательских, проектных  работ по инклюзивному образованию «Терра» – сертификат</w:t>
            </w:r>
          </w:p>
        </w:tc>
      </w:tr>
      <w:tr w:rsidR="007423DC" w:rsidRPr="00FC7CF6" w:rsidTr="00FC7CF6">
        <w:trPr>
          <w:trHeight w:val="419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Светлаков</w:t>
            </w:r>
            <w:proofErr w:type="spellEnd"/>
            <w:r w:rsidRPr="00FC7CF6">
              <w:rPr>
                <w:sz w:val="24"/>
                <w:szCs w:val="24"/>
              </w:rPr>
              <w:t xml:space="preserve">  Сергей,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«Мой город – Якутск»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Диплом  III  степени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484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Прокопьев  Эдик,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«Моя будущая </w:t>
            </w:r>
            <w:r w:rsidRPr="00FC7CF6">
              <w:rPr>
                <w:sz w:val="24"/>
                <w:szCs w:val="24"/>
              </w:rPr>
              <w:lastRenderedPageBreak/>
              <w:t>профессия – водитель», сертификат.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lastRenderedPageBreak/>
              <w:t xml:space="preserve">Горохов Артур, 2 «в»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 xml:space="preserve">.          </w:t>
            </w:r>
            <w:r w:rsidRPr="00FC7CF6">
              <w:rPr>
                <w:sz w:val="24"/>
                <w:szCs w:val="24"/>
                <w:lang w:val="en-US"/>
              </w:rPr>
              <w:t>VII</w:t>
            </w:r>
            <w:r w:rsidRPr="00FC7CF6">
              <w:rPr>
                <w:sz w:val="24"/>
                <w:szCs w:val="24"/>
              </w:rPr>
              <w:t xml:space="preserve"> </w:t>
            </w:r>
            <w:r w:rsidRPr="00FC7CF6">
              <w:rPr>
                <w:sz w:val="24"/>
                <w:szCs w:val="24"/>
              </w:rPr>
              <w:lastRenderedPageBreak/>
              <w:t xml:space="preserve">городской фестиваль детских научно-исследовательских, проектных  работ по инклюзивному образованию «Терра» – сертификат </w:t>
            </w:r>
          </w:p>
        </w:tc>
      </w:tr>
      <w:tr w:rsidR="007423DC" w:rsidRPr="00FC7CF6" w:rsidTr="00FC7CF6">
        <w:trPr>
          <w:trHeight w:val="394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Светлаков</w:t>
            </w:r>
            <w:proofErr w:type="spellEnd"/>
            <w:r w:rsidRPr="00FC7CF6">
              <w:rPr>
                <w:sz w:val="24"/>
                <w:szCs w:val="24"/>
              </w:rPr>
              <w:t xml:space="preserve">  Сергей,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«От добрых правил – добрые  слова и поступки»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I  место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276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Ноговицын  Алеша,  4  «в» 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  <w:lang w:val="en-US"/>
              </w:rPr>
              <w:t>VII</w:t>
            </w:r>
            <w:r w:rsidRPr="00FC7CF6">
              <w:rPr>
                <w:sz w:val="24"/>
                <w:szCs w:val="24"/>
              </w:rPr>
              <w:t xml:space="preserve"> городской фестиваль детских научно-исследовательских, проектных  работ по инклюзивному образованию «Терра», «История одной  фотографии»  – сертификат </w:t>
            </w:r>
          </w:p>
        </w:tc>
      </w:tr>
      <w:tr w:rsidR="007423DC" w:rsidRPr="00FC7CF6" w:rsidTr="00FC7CF6">
        <w:trPr>
          <w:trHeight w:val="180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Николаев  Тимур, 3 «</w:t>
            </w:r>
            <w:proofErr w:type="spellStart"/>
            <w:r w:rsidRPr="00FC7CF6">
              <w:rPr>
                <w:sz w:val="24"/>
                <w:szCs w:val="24"/>
              </w:rPr>
              <w:t>б</w:t>
            </w:r>
            <w:proofErr w:type="gramStart"/>
            <w:r w:rsidRPr="00FC7CF6">
              <w:rPr>
                <w:sz w:val="24"/>
                <w:szCs w:val="24"/>
              </w:rPr>
              <w:t>»к</w:t>
            </w:r>
            <w:proofErr w:type="gramEnd"/>
            <w:r w:rsidRPr="00FC7CF6">
              <w:rPr>
                <w:sz w:val="24"/>
                <w:szCs w:val="24"/>
              </w:rPr>
              <w:t>л</w:t>
            </w:r>
            <w:proofErr w:type="spellEnd"/>
            <w:r w:rsidRPr="00FC7CF6">
              <w:rPr>
                <w:sz w:val="24"/>
                <w:szCs w:val="24"/>
              </w:rPr>
              <w:t xml:space="preserve">. 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Всероссийский  конкурс научно – исследовательских  работ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«Как появляется  плесень?»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Диплом </w:t>
            </w:r>
            <w:r w:rsidRPr="00FC7CF6">
              <w:rPr>
                <w:sz w:val="24"/>
                <w:szCs w:val="24"/>
                <w:lang w:val="en-US"/>
              </w:rPr>
              <w:t>I</w:t>
            </w:r>
            <w:r w:rsidRPr="00FC7CF6">
              <w:rPr>
                <w:sz w:val="24"/>
                <w:szCs w:val="24"/>
              </w:rPr>
              <w:t xml:space="preserve"> степени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Кл</w:t>
            </w:r>
            <w:proofErr w:type="gramStart"/>
            <w:r w:rsidRPr="00FC7CF6">
              <w:rPr>
                <w:sz w:val="24"/>
                <w:szCs w:val="24"/>
              </w:rPr>
              <w:t>.</w:t>
            </w:r>
            <w:proofErr w:type="gramEnd"/>
            <w:r w:rsidRPr="00FC7CF6">
              <w:rPr>
                <w:sz w:val="24"/>
                <w:szCs w:val="24"/>
              </w:rPr>
              <w:t xml:space="preserve"> </w:t>
            </w:r>
            <w:proofErr w:type="gramStart"/>
            <w:r w:rsidRPr="00FC7CF6">
              <w:rPr>
                <w:sz w:val="24"/>
                <w:szCs w:val="24"/>
              </w:rPr>
              <w:t>р</w:t>
            </w:r>
            <w:proofErr w:type="gramEnd"/>
            <w:r w:rsidRPr="00FC7CF6">
              <w:rPr>
                <w:sz w:val="24"/>
                <w:szCs w:val="24"/>
              </w:rPr>
              <w:t>ук. Атласова  А.А.</w:t>
            </w:r>
          </w:p>
        </w:tc>
        <w:tc>
          <w:tcPr>
            <w:tcW w:w="252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549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Морозов Вова, 2 «а»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>.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Всероссийский  конкурс научно – исследовательских  работ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«Какую пользу  приносит  </w:t>
            </w:r>
            <w:proofErr w:type="spellStart"/>
            <w:r w:rsidRPr="00FC7CF6">
              <w:rPr>
                <w:sz w:val="24"/>
                <w:szCs w:val="24"/>
              </w:rPr>
              <w:t>хлорофилипт</w:t>
            </w:r>
            <w:proofErr w:type="spellEnd"/>
            <w:r w:rsidRPr="00FC7CF6">
              <w:rPr>
                <w:sz w:val="24"/>
                <w:szCs w:val="24"/>
              </w:rPr>
              <w:t>?»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Диплом </w:t>
            </w:r>
            <w:r w:rsidRPr="00FC7CF6">
              <w:rPr>
                <w:sz w:val="24"/>
                <w:szCs w:val="24"/>
                <w:lang w:val="en-US"/>
              </w:rPr>
              <w:t>III</w:t>
            </w:r>
            <w:r w:rsidRPr="00FC7CF6">
              <w:rPr>
                <w:sz w:val="24"/>
                <w:szCs w:val="24"/>
              </w:rPr>
              <w:t xml:space="preserve"> степени</w:t>
            </w:r>
          </w:p>
          <w:p w:rsidR="007423DC" w:rsidRPr="00FC7CF6" w:rsidRDefault="007423DC" w:rsidP="00881BBE">
            <w:pPr>
              <w:jc w:val="center"/>
            </w:pPr>
            <w:r w:rsidRPr="00FC7CF6">
              <w:rPr>
                <w:sz w:val="24"/>
                <w:szCs w:val="24"/>
              </w:rPr>
              <w:t>Кл</w:t>
            </w:r>
            <w:proofErr w:type="gramStart"/>
            <w:r w:rsidRPr="00FC7CF6">
              <w:rPr>
                <w:sz w:val="24"/>
                <w:szCs w:val="24"/>
              </w:rPr>
              <w:t>.</w:t>
            </w:r>
            <w:proofErr w:type="gramEnd"/>
            <w:r w:rsidRPr="00FC7CF6">
              <w:rPr>
                <w:sz w:val="24"/>
                <w:szCs w:val="24"/>
              </w:rPr>
              <w:t xml:space="preserve"> </w:t>
            </w:r>
            <w:proofErr w:type="gramStart"/>
            <w:r w:rsidRPr="00FC7CF6">
              <w:rPr>
                <w:sz w:val="24"/>
                <w:szCs w:val="24"/>
              </w:rPr>
              <w:t>р</w:t>
            </w:r>
            <w:proofErr w:type="gramEnd"/>
            <w:r w:rsidRPr="00FC7CF6">
              <w:rPr>
                <w:sz w:val="24"/>
                <w:szCs w:val="24"/>
              </w:rPr>
              <w:t>ук. Мальцева А.В.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500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Осипов Макар, Региональный конкурс научно-исследовательских работ «Мой край – моя Россия», </w:t>
            </w:r>
          </w:p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Диплом 3 степени</w:t>
            </w:r>
          </w:p>
        </w:tc>
      </w:tr>
      <w:tr w:rsidR="007423DC" w:rsidRPr="00FC7CF6" w:rsidTr="00FC7CF6">
        <w:trPr>
          <w:trHeight w:val="276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Дъячковский</w:t>
            </w:r>
            <w:proofErr w:type="spellEnd"/>
            <w:r w:rsidRPr="00FC7CF6">
              <w:rPr>
                <w:sz w:val="24"/>
                <w:szCs w:val="24"/>
              </w:rPr>
              <w:t xml:space="preserve"> </w:t>
            </w:r>
            <w:proofErr w:type="spellStart"/>
            <w:r w:rsidRPr="00FC7CF6">
              <w:rPr>
                <w:sz w:val="24"/>
                <w:szCs w:val="24"/>
              </w:rPr>
              <w:t>Айсен</w:t>
            </w:r>
            <w:proofErr w:type="spellEnd"/>
            <w:r w:rsidRPr="00FC7CF6">
              <w:rPr>
                <w:sz w:val="24"/>
                <w:szCs w:val="24"/>
              </w:rPr>
              <w:t xml:space="preserve">, 2 «а» </w:t>
            </w:r>
            <w:proofErr w:type="spellStart"/>
            <w:r w:rsidRPr="00FC7CF6">
              <w:rPr>
                <w:sz w:val="24"/>
                <w:szCs w:val="24"/>
              </w:rPr>
              <w:t>кл</w:t>
            </w:r>
            <w:proofErr w:type="spellEnd"/>
            <w:r w:rsidRPr="00FC7CF6">
              <w:rPr>
                <w:sz w:val="24"/>
                <w:szCs w:val="24"/>
              </w:rPr>
              <w:t xml:space="preserve">. 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Всероссийский  конкурс научно – исследовательских  работ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«Мой  друг </w:t>
            </w:r>
            <w:proofErr w:type="spellStart"/>
            <w:r w:rsidRPr="00FC7CF6">
              <w:rPr>
                <w:sz w:val="24"/>
                <w:szCs w:val="24"/>
              </w:rPr>
              <w:t>хаска</w:t>
            </w:r>
            <w:proofErr w:type="spellEnd"/>
            <w:r w:rsidRPr="00FC7CF6">
              <w:rPr>
                <w:sz w:val="24"/>
                <w:szCs w:val="24"/>
              </w:rPr>
              <w:t>»</w:t>
            </w:r>
          </w:p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Диплом </w:t>
            </w:r>
            <w:r w:rsidRPr="00FC7CF6">
              <w:rPr>
                <w:sz w:val="24"/>
                <w:szCs w:val="24"/>
                <w:lang w:val="en-US"/>
              </w:rPr>
              <w:t>III</w:t>
            </w:r>
            <w:r w:rsidRPr="00FC7CF6">
              <w:rPr>
                <w:sz w:val="24"/>
                <w:szCs w:val="24"/>
              </w:rPr>
              <w:t xml:space="preserve"> степени</w:t>
            </w:r>
          </w:p>
          <w:p w:rsidR="007423DC" w:rsidRPr="00FC7CF6" w:rsidRDefault="007423DC" w:rsidP="00881BBE">
            <w:pPr>
              <w:jc w:val="center"/>
            </w:pPr>
            <w:r w:rsidRPr="00FC7CF6">
              <w:rPr>
                <w:sz w:val="24"/>
                <w:szCs w:val="24"/>
              </w:rPr>
              <w:t>Кл</w:t>
            </w:r>
            <w:proofErr w:type="gramStart"/>
            <w:r w:rsidRPr="00FC7CF6">
              <w:rPr>
                <w:sz w:val="24"/>
                <w:szCs w:val="24"/>
              </w:rPr>
              <w:t>.</w:t>
            </w:r>
            <w:proofErr w:type="gramEnd"/>
            <w:r w:rsidRPr="00FC7CF6">
              <w:rPr>
                <w:sz w:val="24"/>
                <w:szCs w:val="24"/>
              </w:rPr>
              <w:t xml:space="preserve"> </w:t>
            </w:r>
            <w:proofErr w:type="gramStart"/>
            <w:r w:rsidRPr="00FC7CF6">
              <w:rPr>
                <w:sz w:val="24"/>
                <w:szCs w:val="24"/>
              </w:rPr>
              <w:t>р</w:t>
            </w:r>
            <w:proofErr w:type="gramEnd"/>
            <w:r w:rsidRPr="00FC7CF6">
              <w:rPr>
                <w:sz w:val="24"/>
                <w:szCs w:val="24"/>
              </w:rPr>
              <w:t>ук. Мальцева А.В.</w:t>
            </w: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</w:tcPr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886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Горохов Артур, 1 Всероссийский конкурс «Таланты России»; номинация «Лучшая презентация». Название конкурсной работы «Секреты яблока»; Диплом 1 степени </w:t>
            </w:r>
          </w:p>
        </w:tc>
      </w:tr>
      <w:tr w:rsidR="007423DC" w:rsidRPr="00FC7CF6" w:rsidTr="00FC7CF6">
        <w:trPr>
          <w:trHeight w:val="705"/>
        </w:trPr>
        <w:tc>
          <w:tcPr>
            <w:tcW w:w="1988" w:type="dxa"/>
            <w:vMerge w:val="restart"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Конкурсы  рисунков,  поделок.</w:t>
            </w:r>
          </w:p>
        </w:tc>
        <w:tc>
          <w:tcPr>
            <w:tcW w:w="2316" w:type="dxa"/>
            <w:vMerge w:val="restart"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Конкурс на лучшую поделку на тему «День защитника отечества» и «Международный женский день» в рамках проекта «Твори добро»,  Благодарственное  письмо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Осипов Макар, ГО «город Якутск» Автодорожный округ: творческий конкурс рисунков, посвященный Дню защитника отечества. Грамота </w:t>
            </w:r>
            <w:r w:rsidRPr="00FC7CF6">
              <w:rPr>
                <w:sz w:val="24"/>
                <w:szCs w:val="24"/>
                <w:lang w:val="en-US"/>
              </w:rPr>
              <w:t>III</w:t>
            </w:r>
            <w:r w:rsidRPr="00FC7CF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Алексеева Ангелина, Всероссийский конкурс детского рисунка «Красота природы Якутии»; название работы «Мой чудный край»</w:t>
            </w:r>
          </w:p>
        </w:tc>
      </w:tr>
      <w:tr w:rsidR="007423DC" w:rsidRPr="00FC7CF6" w:rsidTr="00FC7CF6">
        <w:trPr>
          <w:trHeight w:val="276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Степанов  Максим, ГО «город Якутск» творческий конкурс рисунков «Правила дорожного движения» Грамота </w:t>
            </w:r>
            <w:r w:rsidRPr="00FC7CF6">
              <w:rPr>
                <w:sz w:val="24"/>
                <w:szCs w:val="24"/>
                <w:lang w:val="en-US"/>
              </w:rPr>
              <w:t>I</w:t>
            </w:r>
            <w:r w:rsidRPr="00FC7CF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276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Николаев Артем, Всероссийский конкурс детского рисунка «Красота </w:t>
            </w:r>
            <w:r w:rsidRPr="00FC7CF6">
              <w:rPr>
                <w:sz w:val="24"/>
                <w:szCs w:val="24"/>
              </w:rPr>
              <w:lastRenderedPageBreak/>
              <w:t xml:space="preserve">природы Якутии»; название работы «Мой чудный край» </w:t>
            </w:r>
          </w:p>
        </w:tc>
      </w:tr>
      <w:tr w:rsidR="007423DC" w:rsidRPr="00FC7CF6" w:rsidTr="00FC7CF6">
        <w:trPr>
          <w:trHeight w:val="303"/>
        </w:trPr>
        <w:tc>
          <w:tcPr>
            <w:tcW w:w="1988" w:type="dxa"/>
            <w:vMerge/>
            <w:tcBorders>
              <w:bottom w:val="single" w:sz="4" w:space="0" w:color="000000" w:themeColor="text1"/>
            </w:tcBorders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287"/>
        </w:trPr>
        <w:tc>
          <w:tcPr>
            <w:tcW w:w="1988" w:type="dxa"/>
            <w:vMerge/>
            <w:tcBorders>
              <w:bottom w:val="single" w:sz="4" w:space="0" w:color="000000" w:themeColor="text1"/>
            </w:tcBorders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</w:tcPr>
          <w:p w:rsidR="007423DC" w:rsidRPr="00FC7CF6" w:rsidRDefault="007423DC" w:rsidP="00FC7CF6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 xml:space="preserve">Ноговицын  Максим, ГО «город Якутск» Автодорожный округ: </w:t>
            </w:r>
            <w:proofErr w:type="spellStart"/>
            <w:r w:rsidRPr="00FC7CF6">
              <w:rPr>
                <w:sz w:val="24"/>
                <w:szCs w:val="24"/>
              </w:rPr>
              <w:t>тв</w:t>
            </w:r>
            <w:proofErr w:type="gramStart"/>
            <w:r w:rsidR="00FC7CF6">
              <w:rPr>
                <w:sz w:val="24"/>
                <w:szCs w:val="24"/>
              </w:rPr>
              <w:t>.</w:t>
            </w:r>
            <w:r w:rsidRPr="00FC7CF6">
              <w:rPr>
                <w:sz w:val="24"/>
                <w:szCs w:val="24"/>
              </w:rPr>
              <w:t>к</w:t>
            </w:r>
            <w:proofErr w:type="gramEnd"/>
            <w:r w:rsidRPr="00FC7CF6">
              <w:rPr>
                <w:sz w:val="24"/>
                <w:szCs w:val="24"/>
              </w:rPr>
              <w:t>онкурс</w:t>
            </w:r>
            <w:proofErr w:type="spellEnd"/>
            <w:r w:rsidRPr="00FC7CF6">
              <w:rPr>
                <w:sz w:val="24"/>
                <w:szCs w:val="24"/>
              </w:rPr>
              <w:t xml:space="preserve"> кормушек «Подкорми птиц», </w:t>
            </w:r>
            <w:r w:rsidRPr="00FC7CF6">
              <w:rPr>
                <w:sz w:val="24"/>
                <w:szCs w:val="24"/>
                <w:lang w:val="en-US"/>
              </w:rPr>
              <w:t>III</w:t>
            </w:r>
            <w:r w:rsidR="00FC7CF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276"/>
        </w:trPr>
        <w:tc>
          <w:tcPr>
            <w:tcW w:w="1988" w:type="dxa"/>
            <w:vMerge/>
            <w:tcBorders>
              <w:bottom w:val="single" w:sz="4" w:space="0" w:color="000000" w:themeColor="text1"/>
            </w:tcBorders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23DC" w:rsidRPr="00FC7CF6" w:rsidRDefault="007423DC" w:rsidP="00FC7CF6">
            <w:pPr>
              <w:pStyle w:val="ae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688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Борисов Гаврил, ГО «город Якутск» Автодорожный округ: творческий конкурс рисунков, посвященный Дню защитника отечества. Сертификат</w:t>
            </w:r>
          </w:p>
        </w:tc>
        <w:tc>
          <w:tcPr>
            <w:tcW w:w="252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738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Ковалёв Никита, ГО «город Якутск» Автодорожный округ: творческий конкурс рисунков, посвященный Дню защитника отечества. Сертификат</w:t>
            </w:r>
          </w:p>
        </w:tc>
        <w:tc>
          <w:tcPr>
            <w:tcW w:w="252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754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FC7CF6">
            <w:pPr>
              <w:pStyle w:val="ae"/>
              <w:jc w:val="center"/>
              <w:rPr>
                <w:sz w:val="24"/>
                <w:szCs w:val="24"/>
              </w:rPr>
            </w:pPr>
            <w:r w:rsidRPr="00FC7CF6">
              <w:rPr>
                <w:sz w:val="24"/>
                <w:szCs w:val="24"/>
              </w:rPr>
              <w:t>Алексеева Ангелина, ГО «город Якутск» Автодорожный округ: творческий конкурс рисун</w:t>
            </w:r>
            <w:r w:rsidR="00FC7CF6">
              <w:rPr>
                <w:sz w:val="24"/>
                <w:szCs w:val="24"/>
              </w:rPr>
              <w:t xml:space="preserve">ков, </w:t>
            </w:r>
            <w:proofErr w:type="spellStart"/>
            <w:r w:rsidR="00FC7CF6">
              <w:rPr>
                <w:sz w:val="24"/>
                <w:szCs w:val="24"/>
              </w:rPr>
              <w:t>посв</w:t>
            </w:r>
            <w:proofErr w:type="spellEnd"/>
            <w:r w:rsidR="00FC7CF6">
              <w:rPr>
                <w:sz w:val="24"/>
                <w:szCs w:val="24"/>
              </w:rPr>
              <w:t>. Дню защитника О</w:t>
            </w:r>
            <w:r w:rsidRPr="00FC7CF6">
              <w:rPr>
                <w:sz w:val="24"/>
                <w:szCs w:val="24"/>
              </w:rPr>
              <w:t>течества. Сертификат</w:t>
            </w:r>
          </w:p>
        </w:tc>
        <w:tc>
          <w:tcPr>
            <w:tcW w:w="252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674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Титигиров</w:t>
            </w:r>
            <w:proofErr w:type="spellEnd"/>
            <w:r w:rsidRPr="00FC7CF6">
              <w:rPr>
                <w:sz w:val="24"/>
                <w:szCs w:val="24"/>
              </w:rPr>
              <w:t xml:space="preserve"> Никита, ГО «город Якутск» Автодорожный округ: творческий конкурс рисун</w:t>
            </w:r>
            <w:r w:rsidR="00FC7CF6">
              <w:rPr>
                <w:sz w:val="24"/>
                <w:szCs w:val="24"/>
              </w:rPr>
              <w:t>ков, посвященный Дню защитника О</w:t>
            </w:r>
            <w:r w:rsidRPr="00FC7CF6">
              <w:rPr>
                <w:sz w:val="24"/>
                <w:szCs w:val="24"/>
              </w:rPr>
              <w:t>течества. Сертификат</w:t>
            </w:r>
          </w:p>
        </w:tc>
        <w:tc>
          <w:tcPr>
            <w:tcW w:w="252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695"/>
        </w:trPr>
        <w:tc>
          <w:tcPr>
            <w:tcW w:w="1988" w:type="dxa"/>
            <w:vMerge/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Аржаков</w:t>
            </w:r>
            <w:proofErr w:type="spellEnd"/>
            <w:r w:rsidRPr="00FC7CF6">
              <w:rPr>
                <w:sz w:val="24"/>
                <w:szCs w:val="24"/>
              </w:rPr>
              <w:t xml:space="preserve"> Владик, ГО «город Якутск» Автодорожный округ:</w:t>
            </w:r>
          </w:p>
          <w:p w:rsidR="007423DC" w:rsidRPr="00FC7CF6" w:rsidRDefault="00FC7CF6" w:rsidP="00FC7CF6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C7CF6">
              <w:rPr>
                <w:sz w:val="24"/>
                <w:szCs w:val="24"/>
              </w:rPr>
              <w:t>Т</w:t>
            </w:r>
            <w:r w:rsidR="007423DC" w:rsidRPr="00FC7CF6"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423DC" w:rsidRPr="00FC7CF6">
              <w:rPr>
                <w:sz w:val="24"/>
                <w:szCs w:val="24"/>
              </w:rPr>
              <w:t>к</w:t>
            </w:r>
            <w:proofErr w:type="gramEnd"/>
            <w:r w:rsidR="007423DC" w:rsidRPr="00FC7CF6">
              <w:rPr>
                <w:sz w:val="24"/>
                <w:szCs w:val="24"/>
              </w:rPr>
              <w:t>онкурс</w:t>
            </w:r>
            <w:proofErr w:type="spellEnd"/>
            <w:r w:rsidR="007423DC" w:rsidRPr="00FC7CF6">
              <w:rPr>
                <w:sz w:val="24"/>
                <w:szCs w:val="24"/>
              </w:rPr>
              <w:t xml:space="preserve"> рисунков, посвященный Дню защитника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2520" w:type="dxa"/>
            <w:vMerge/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423DC" w:rsidRPr="00FC7CF6" w:rsidTr="00FC7CF6">
        <w:trPr>
          <w:trHeight w:val="326"/>
        </w:trPr>
        <w:tc>
          <w:tcPr>
            <w:tcW w:w="1988" w:type="dxa"/>
            <w:vMerge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7423DC" w:rsidRPr="00FC7CF6" w:rsidRDefault="007423DC" w:rsidP="00881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423DC" w:rsidRPr="00FC7CF6" w:rsidRDefault="007423DC" w:rsidP="00FC7CF6">
            <w:pPr>
              <w:pStyle w:val="ae"/>
              <w:rPr>
                <w:sz w:val="24"/>
                <w:szCs w:val="24"/>
              </w:rPr>
            </w:pPr>
          </w:p>
        </w:tc>
      </w:tr>
    </w:tbl>
    <w:p w:rsidR="007423DC" w:rsidRDefault="007423DC" w:rsidP="007423D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10506" w:rsidRPr="00FC7CF6" w:rsidRDefault="00532CC6" w:rsidP="00FC7CF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2CC6">
        <w:t>Одним из направлений ФГОС ОВЗ является формирование жизненных компетенций</w:t>
      </w:r>
      <w:proofErr w:type="gramStart"/>
      <w:r w:rsidRPr="00532CC6">
        <w:t xml:space="preserve"> ,</w:t>
      </w:r>
      <w:proofErr w:type="gramEnd"/>
      <w:r w:rsidRPr="00532CC6">
        <w:t xml:space="preserve"> а именно </w:t>
      </w:r>
      <w:r w:rsidRPr="00532CC6">
        <w:rPr>
          <w:color w:val="000000"/>
        </w:rPr>
        <w:t xml:space="preserve"> в формировании   социально-трудовых компетенций, в формировании  выпускника, который  способен </w:t>
      </w:r>
      <w:r w:rsidRPr="00532CC6">
        <w:rPr>
          <w:color w:val="000000"/>
          <w:shd w:val="clear" w:color="auto" w:fill="FFFFFF"/>
        </w:rPr>
        <w:t xml:space="preserve">взаимодействовать с социальными институтами, выполнять социальные функции, ориентироваться на рынке труда. Участие наших обучающихся и выпускников в конкурсах по профессиональному мастерству говорит о </w:t>
      </w:r>
      <w:r w:rsidRPr="00FC7CF6">
        <w:rPr>
          <w:color w:val="000000"/>
          <w:shd w:val="clear" w:color="auto" w:fill="FFFFFF"/>
        </w:rPr>
        <w:t>том, что дети с ОВЗ могут  социализироваться и быть успешными в профессиональном плане:</w:t>
      </w:r>
    </w:p>
    <w:p w:rsidR="00D81299" w:rsidRPr="00FC7CF6" w:rsidRDefault="00B80D1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C7CF6">
        <w:rPr>
          <w:rFonts w:ascii="Times New Roman" w:hAnsi="Times New Roman" w:cs="Times New Roman"/>
          <w:bCs/>
          <w:sz w:val="24"/>
          <w:szCs w:val="24"/>
        </w:rPr>
        <w:t>Во исполнени</w:t>
      </w:r>
      <w:r w:rsidR="00FC7CF6" w:rsidRPr="00FC7CF6">
        <w:rPr>
          <w:rFonts w:ascii="Times New Roman" w:hAnsi="Times New Roman" w:cs="Times New Roman"/>
          <w:bCs/>
          <w:sz w:val="24"/>
          <w:szCs w:val="24"/>
        </w:rPr>
        <w:t>е</w:t>
      </w:r>
      <w:r w:rsidRPr="00FC7CF6">
        <w:rPr>
          <w:rFonts w:ascii="Times New Roman" w:hAnsi="Times New Roman" w:cs="Times New Roman"/>
          <w:bCs/>
          <w:sz w:val="24"/>
          <w:szCs w:val="24"/>
        </w:rPr>
        <w:t xml:space="preserve"> ФЗ №120 </w:t>
      </w:r>
      <w:r w:rsidR="00D81299" w:rsidRPr="00FC7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основах системы профилактики безнадзорности и правонарушений среди несовершеннолетних» в школе действует</w:t>
      </w:r>
      <w:r w:rsidR="005D1C02" w:rsidRPr="00FC7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</w:t>
      </w:r>
      <w:r w:rsidR="00D81299" w:rsidRPr="00FC7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1299" w:rsidRPr="00FC7CF6">
        <w:rPr>
          <w:rFonts w:ascii="Times New Roman" w:eastAsia="Times New Roman" w:hAnsi="Times New Roman" w:cs="Times New Roman"/>
          <w:spacing w:val="-6"/>
          <w:sz w:val="24"/>
          <w:szCs w:val="24"/>
        </w:rPr>
        <w:t>«Профилактика безнадзорности и правонарушений среди  несовершеннолетних</w:t>
      </w:r>
    </w:p>
    <w:p w:rsidR="00D81299" w:rsidRPr="00FC7CF6" w:rsidRDefault="00D81299" w:rsidP="00FC7CF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7CF6">
        <w:rPr>
          <w:rFonts w:ascii="Times New Roman" w:eastAsia="Times New Roman" w:hAnsi="Times New Roman" w:cs="Times New Roman"/>
          <w:spacing w:val="-6"/>
          <w:sz w:val="24"/>
          <w:szCs w:val="24"/>
        </w:rPr>
        <w:t>ГКОУ Р</w:t>
      </w:r>
      <w:proofErr w:type="gramStart"/>
      <w:r w:rsidRPr="00FC7CF6">
        <w:rPr>
          <w:rFonts w:ascii="Times New Roman" w:eastAsia="Times New Roman" w:hAnsi="Times New Roman" w:cs="Times New Roman"/>
          <w:spacing w:val="-6"/>
          <w:sz w:val="24"/>
          <w:szCs w:val="24"/>
        </w:rPr>
        <w:t>С(</w:t>
      </w:r>
      <w:proofErr w:type="gramEnd"/>
      <w:r w:rsidRPr="00FC7C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Я) «Республиканская специальная (коррекционная) школа-интернат </w:t>
      </w:r>
      <w:r w:rsidRPr="00FC7CF6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V</w:t>
      </w:r>
      <w:r w:rsidRPr="00FC7C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вида» </w:t>
      </w:r>
      <w:r w:rsidRPr="00FC7C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7CF6" w:rsidRPr="00FC7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F6">
        <w:rPr>
          <w:rFonts w:ascii="Times New Roman" w:eastAsia="Times New Roman" w:hAnsi="Times New Roman" w:cs="Times New Roman"/>
          <w:spacing w:val="-6"/>
          <w:sz w:val="24"/>
          <w:szCs w:val="24"/>
        </w:rPr>
        <w:t>на 201</w:t>
      </w:r>
      <w:r w:rsidR="005D1C02" w:rsidRPr="00FC7CF6">
        <w:rPr>
          <w:rFonts w:ascii="Times New Roman" w:eastAsia="Times New Roman" w:hAnsi="Times New Roman" w:cs="Times New Roman"/>
          <w:spacing w:val="-6"/>
          <w:sz w:val="24"/>
          <w:szCs w:val="24"/>
        </w:rPr>
        <w:t>5-2019</w:t>
      </w:r>
      <w:r w:rsidRPr="00FC7C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гг.», совместный план работы с ОП №1</w:t>
      </w:r>
      <w:r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Межмуниципального управления МВД </w:t>
      </w:r>
      <w:r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России Якутское</w:t>
      </w:r>
      <w:r w:rsidR="00F9568D"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2017-2018,2018-2019 </w:t>
      </w:r>
      <w:proofErr w:type="spellStart"/>
      <w:r w:rsidR="00F9568D"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г.г</w:t>
      </w:r>
      <w:proofErr w:type="spellEnd"/>
      <w:r w:rsidR="00F9568D"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приняты на педсовете алгоритмы работы с разными категориями семей и обучающихся, </w:t>
      </w:r>
      <w:r w:rsidR="00F9568D" w:rsidRPr="00FC7CF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утверждены  индивидуальные  планы работы</w:t>
      </w:r>
    </w:p>
    <w:p w:rsidR="00F9568D" w:rsidRPr="00FC7CF6" w:rsidRDefault="00F9568D" w:rsidP="00FC7CF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2017-2018 </w:t>
      </w:r>
      <w:proofErr w:type="spellStart"/>
      <w:r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Start"/>
      <w:r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.г</w:t>
      </w:r>
      <w:proofErr w:type="spellEnd"/>
      <w:proofErr w:type="gramEnd"/>
      <w:r w:rsidRPr="00FC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D81299" w:rsidRPr="00FC7CF6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учащихся, состоящих на </w:t>
      </w:r>
      <w:proofErr w:type="spellStart"/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контроле:</w:t>
      </w:r>
    </w:p>
    <w:p w:rsidR="00D81299" w:rsidRPr="00FC7CF6" w:rsidRDefault="00D81299" w:rsidP="00FC7CF6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года- 5</w:t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года- 2</w:t>
      </w:r>
    </w:p>
    <w:p w:rsidR="00D81299" w:rsidRPr="00FC7CF6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состоящих на учете в КДН</w:t>
      </w:r>
    </w:p>
    <w:p w:rsidR="00D81299" w:rsidRPr="00FC7CF6" w:rsidRDefault="00F9568D" w:rsidP="00FC7CF6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года- 0</w:t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года-0</w:t>
      </w:r>
    </w:p>
    <w:p w:rsidR="00D81299" w:rsidRPr="00191768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состоящих</w:t>
      </w: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ПДН:</w:t>
      </w:r>
    </w:p>
    <w:p w:rsidR="00D81299" w:rsidRPr="00FC7CF6" w:rsidRDefault="00D81299" w:rsidP="00FC7CF6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года- 1</w:t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года-0</w:t>
      </w:r>
    </w:p>
    <w:p w:rsidR="00D81299" w:rsidRPr="00191768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правонарушений в этом учебном году - 0</w:t>
      </w:r>
    </w:p>
    <w:p w:rsidR="00D81299" w:rsidRPr="00191768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преступлений в учебном году-  0</w:t>
      </w:r>
    </w:p>
    <w:p w:rsidR="00D81299" w:rsidRPr="00191768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FC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</w:t>
      </w: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 Профилактики за 2017-2018 учебный год - 6</w:t>
      </w:r>
    </w:p>
    <w:p w:rsidR="00D81299" w:rsidRPr="00191768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прошедших через Совет Профилактики в этом учебном году- 7 ч.</w:t>
      </w:r>
    </w:p>
    <w:p w:rsidR="00D81299" w:rsidRPr="00191768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рейдов по семьям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81299" w:rsidRPr="00191768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индивидуальных консультаций совместно (детьми/родителями) -76</w:t>
      </w:r>
    </w:p>
    <w:p w:rsidR="00D81299" w:rsidRPr="00191768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бесед с инспектором и другими службами города- 9</w:t>
      </w:r>
    </w:p>
    <w:p w:rsidR="00D81299" w:rsidRPr="001C1156" w:rsidRDefault="00D81299" w:rsidP="00FC7C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2A57B6" w:rsidRPr="00FC7CF6" w:rsidRDefault="004531A9" w:rsidP="00FC7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F6">
        <w:rPr>
          <w:rFonts w:ascii="Times New Roman" w:hAnsi="Times New Roman" w:cs="Times New Roman"/>
          <w:sz w:val="24"/>
          <w:szCs w:val="24"/>
        </w:rPr>
        <w:t xml:space="preserve">Психолого-педагогическое и </w:t>
      </w:r>
      <w:proofErr w:type="spellStart"/>
      <w:r w:rsidRPr="00FC7CF6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FC7CF6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proofErr w:type="gramStart"/>
      <w:r w:rsidRPr="00FC7CF6">
        <w:rPr>
          <w:rFonts w:ascii="Times New Roman" w:hAnsi="Times New Roman" w:cs="Times New Roman"/>
          <w:sz w:val="24"/>
          <w:szCs w:val="24"/>
        </w:rPr>
        <w:t xml:space="preserve"> </w:t>
      </w:r>
      <w:r w:rsidR="00C8748E" w:rsidRPr="00FC7CF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1156" w:rsidRPr="00FC7CF6" w:rsidRDefault="001C1156" w:rsidP="00FC7C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C7CF6">
        <w:rPr>
          <w:rFonts w:ascii="Times New Roman" w:hAnsi="Times New Roman"/>
          <w:sz w:val="24"/>
          <w:szCs w:val="24"/>
        </w:rPr>
        <w:t>Цель:</w:t>
      </w:r>
    </w:p>
    <w:p w:rsidR="001C1156" w:rsidRPr="00FC7CF6" w:rsidRDefault="001C1156" w:rsidP="00FC7C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Психологическое сопровождение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развития, всех участников образовательного процесса</w:t>
      </w:r>
      <w:proofErr w:type="gramStart"/>
      <w:r w:rsidRPr="00FC7CF6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</w:p>
    <w:p w:rsidR="001C1156" w:rsidRPr="00FC7CF6" w:rsidRDefault="001C1156" w:rsidP="00FC7C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C7CF6">
        <w:rPr>
          <w:rFonts w:ascii="Times New Roman" w:hAnsi="Times New Roman"/>
          <w:sz w:val="24"/>
          <w:szCs w:val="24"/>
        </w:rPr>
        <w:t>Реализация данной цели осуществлялась через решение следующих задач:</w:t>
      </w:r>
    </w:p>
    <w:p w:rsidR="001C1156" w:rsidRPr="00FC7CF6" w:rsidRDefault="001C1156" w:rsidP="00FC7CF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Квалифицированная 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в обучении и развитии.</w:t>
      </w:r>
    </w:p>
    <w:p w:rsidR="001C1156" w:rsidRPr="00FC7CF6" w:rsidRDefault="001C1156" w:rsidP="00FC7CF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Содействие ребенку в решении  актуальных задач развития, обучения, социализации: реализация программ преодоления трудностей в обучени</w:t>
      </w:r>
      <w:proofErr w:type="gramStart"/>
      <w:r w:rsidRPr="00FC7CF6">
        <w:rPr>
          <w:rFonts w:ascii="Times New Roman" w:eastAsia="Calibri" w:hAnsi="Times New Roman"/>
          <w:sz w:val="24"/>
          <w:szCs w:val="24"/>
        </w:rPr>
        <w:t>и(</w:t>
      </w:r>
      <w:proofErr w:type="gramEnd"/>
      <w:r w:rsidRPr="00FC7CF6">
        <w:rPr>
          <w:rFonts w:ascii="Times New Roman" w:eastAsia="Calibri" w:hAnsi="Times New Roman"/>
          <w:sz w:val="24"/>
          <w:szCs w:val="24"/>
        </w:rPr>
        <w:t>адаптации), нарушений эмоционально-волевой сферы, проблем взаимоотношений со сверстниками, учителями, родителями; содействие выбору образовательного и профессионального маршрута с учетом возможностей детей с любыми особенностями в развитии.</w:t>
      </w:r>
    </w:p>
    <w:p w:rsidR="001C1156" w:rsidRPr="00FC7CF6" w:rsidRDefault="001C1156" w:rsidP="00FC7CF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Развитие психолого-педагогической компетентности всех участников образовательного процесса – обучающихся, педагогов, родителей.</w:t>
      </w:r>
    </w:p>
    <w:p w:rsidR="001C1156" w:rsidRPr="00FC7CF6" w:rsidRDefault="001C1156" w:rsidP="00FC7CF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Содействие укреплению взаимопонимания и взаимодействия между всеми участниками образовательного процесса, содействие педагогическому коллективу в оптимизации социально-психологического климата образовательного учреждения.</w:t>
      </w:r>
    </w:p>
    <w:p w:rsidR="001C1156" w:rsidRPr="00FC7CF6" w:rsidRDefault="001C1156" w:rsidP="00FC7CF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Психолого-педагогическая помощь родителям (законным представителям), педагогам и воспитателям обучающихся, требующих особого внимания специалистов.</w:t>
      </w:r>
    </w:p>
    <w:p w:rsidR="001C1156" w:rsidRPr="00FC7CF6" w:rsidRDefault="001C1156" w:rsidP="00FC7CF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Консультативно-просветительская работа среди обучающихся, педагогов, родителей.</w:t>
      </w:r>
    </w:p>
    <w:p w:rsidR="001C1156" w:rsidRPr="00FC7CF6" w:rsidRDefault="001C1156" w:rsidP="00FC7CF6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Профилактическая работа и пропаганда здорового образа жизни среди обучающихся, педагогов, родителей.</w:t>
      </w:r>
    </w:p>
    <w:p w:rsidR="001C1156" w:rsidRPr="00FC7CF6" w:rsidRDefault="001C1156" w:rsidP="00FC7CF6">
      <w:pPr>
        <w:tabs>
          <w:tab w:val="num" w:pos="54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C1156" w:rsidRPr="00FC7CF6" w:rsidRDefault="001C1156" w:rsidP="00FC7CF6">
      <w:pPr>
        <w:tabs>
          <w:tab w:val="num" w:pos="540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FC7CF6">
        <w:rPr>
          <w:rFonts w:ascii="Times New Roman" w:eastAsia="Calibri" w:hAnsi="Times New Roman"/>
          <w:sz w:val="24"/>
          <w:szCs w:val="24"/>
        </w:rPr>
        <w:t>Основные направления деятельности:</w:t>
      </w:r>
    </w:p>
    <w:p w:rsidR="001C1156" w:rsidRPr="00505EF4" w:rsidRDefault="001C1156" w:rsidP="001C1156">
      <w:pPr>
        <w:tabs>
          <w:tab w:val="num" w:pos="54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5EF4">
        <w:rPr>
          <w:rFonts w:ascii="Times New Roman" w:eastAsia="Calibri" w:hAnsi="Times New Roman"/>
          <w:sz w:val="24"/>
          <w:szCs w:val="24"/>
        </w:rPr>
        <w:t>Диагностическая</w:t>
      </w:r>
      <w:r>
        <w:rPr>
          <w:rFonts w:ascii="Times New Roman" w:eastAsia="Calibri" w:hAnsi="Times New Roman"/>
          <w:sz w:val="24"/>
          <w:szCs w:val="24"/>
        </w:rPr>
        <w:t xml:space="preserve"> работа</w:t>
      </w:r>
    </w:p>
    <w:p w:rsidR="001C1156" w:rsidRPr="00505EF4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F4">
        <w:rPr>
          <w:rFonts w:ascii="Times New Roman" w:hAnsi="Times New Roman"/>
          <w:sz w:val="24"/>
          <w:szCs w:val="24"/>
        </w:rPr>
        <w:t>Развивающая и коррекционная работа</w:t>
      </w:r>
    </w:p>
    <w:p w:rsidR="001C1156" w:rsidRPr="00505EF4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5EF4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1156" w:rsidRPr="00505EF4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F4">
        <w:rPr>
          <w:rFonts w:ascii="Times New Roman" w:hAnsi="Times New Roman"/>
          <w:sz w:val="24"/>
          <w:szCs w:val="24"/>
        </w:rPr>
        <w:t>Психологическое консультирование</w:t>
      </w:r>
    </w:p>
    <w:p w:rsidR="001C1156" w:rsidRPr="00505EF4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F4">
        <w:rPr>
          <w:rFonts w:ascii="Times New Roman" w:hAnsi="Times New Roman"/>
          <w:sz w:val="24"/>
          <w:szCs w:val="24"/>
        </w:rPr>
        <w:t>Экспертная</w:t>
      </w:r>
      <w:r>
        <w:rPr>
          <w:rFonts w:ascii="Times New Roman" w:hAnsi="Times New Roman"/>
          <w:sz w:val="24"/>
          <w:szCs w:val="24"/>
        </w:rPr>
        <w:t xml:space="preserve"> работа</w:t>
      </w:r>
    </w:p>
    <w:p w:rsidR="001C1156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F4">
        <w:rPr>
          <w:rFonts w:ascii="Times New Roman" w:hAnsi="Times New Roman"/>
          <w:sz w:val="24"/>
          <w:szCs w:val="24"/>
        </w:rPr>
        <w:t>Организационно-методическая</w:t>
      </w:r>
      <w:r>
        <w:rPr>
          <w:rFonts w:ascii="Times New Roman" w:hAnsi="Times New Roman"/>
          <w:sz w:val="24"/>
          <w:szCs w:val="24"/>
        </w:rPr>
        <w:t xml:space="preserve"> работа</w:t>
      </w:r>
    </w:p>
    <w:p w:rsidR="001C1156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Охват психологическими услугами за год по направлениям работы:</w:t>
      </w:r>
    </w:p>
    <w:p w:rsidR="001C1156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Всего обучающихся 197, из них:</w:t>
      </w:r>
      <w:proofErr w:type="gramEnd"/>
    </w:p>
    <w:p w:rsidR="001C1156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0-4 -130 чел.</w:t>
      </w:r>
    </w:p>
    <w:p w:rsidR="001C1156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 – 47 чел</w:t>
      </w:r>
    </w:p>
    <w:p w:rsidR="001C1156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– 20 чел</w:t>
      </w:r>
    </w:p>
    <w:p w:rsidR="001C1156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156" w:rsidRPr="006A01BE" w:rsidRDefault="006A01BE" w:rsidP="006A01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8.  </w:t>
      </w:r>
      <w:r w:rsidR="001C1156" w:rsidRPr="006A01BE">
        <w:rPr>
          <w:rFonts w:ascii="Times New Roman" w:hAnsi="Times New Roman"/>
          <w:i/>
          <w:sz w:val="24"/>
          <w:szCs w:val="24"/>
        </w:rPr>
        <w:t xml:space="preserve">Всего участникам ВОП оказано 921 </w:t>
      </w:r>
      <w:proofErr w:type="spellStart"/>
      <w:r w:rsidR="001C1156" w:rsidRPr="006A01BE">
        <w:rPr>
          <w:rFonts w:ascii="Times New Roman" w:hAnsi="Times New Roman"/>
          <w:i/>
          <w:sz w:val="24"/>
          <w:szCs w:val="24"/>
        </w:rPr>
        <w:t>человеко</w:t>
      </w:r>
      <w:proofErr w:type="spellEnd"/>
      <w:r w:rsidR="001C1156" w:rsidRPr="006A01BE">
        <w:rPr>
          <w:rFonts w:ascii="Times New Roman" w:hAnsi="Times New Roman"/>
          <w:i/>
          <w:sz w:val="24"/>
          <w:szCs w:val="24"/>
        </w:rPr>
        <w:t>/услуг.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Охвачено психологическими услугами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6A01BE"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 w:rsidRPr="006A01BE">
              <w:rPr>
                <w:rFonts w:ascii="Times New Roman" w:hAnsi="Times New Roman"/>
                <w:sz w:val="24"/>
                <w:szCs w:val="24"/>
              </w:rPr>
              <w:t xml:space="preserve">/услуг </w:t>
            </w:r>
            <w:proofErr w:type="gramStart"/>
            <w:r w:rsidRPr="006A01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01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1C115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 xml:space="preserve">155 ч/у </w:t>
            </w:r>
            <w:proofErr w:type="gramStart"/>
            <w:r w:rsidRPr="006A01B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A01BE">
              <w:rPr>
                <w:rFonts w:ascii="Times New Roman" w:hAnsi="Times New Roman"/>
                <w:sz w:val="24"/>
                <w:szCs w:val="24"/>
              </w:rPr>
              <w:t>16,8%)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95 ч/у (61%)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61 ч/у (39%)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1C115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412 ч/у(44.7%)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BE">
              <w:rPr>
                <w:rFonts w:ascii="Times New Roman" w:hAnsi="Times New Roman"/>
                <w:sz w:val="24"/>
                <w:szCs w:val="24"/>
              </w:rPr>
              <w:t>210 ч/у (50,9%</w:t>
            </w:r>
            <w:proofErr w:type="gramEnd"/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85ч/у (40%)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45 ч/у (21.4%)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80 ч/у (38%)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202 ч/у (49%)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58 ч/у (28.7%)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74 ч/у (36.6%)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70 ч/у (35%)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3.Коррекционно-развивающая работа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116 чел (12,5%)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106 чел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Психологическая  профилактика и просвещение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238 ч/у(25,8%)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98 ч/у(41%)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45 ч/у  (18.9%)</w:t>
            </w:r>
          </w:p>
        </w:tc>
      </w:tr>
      <w:tr w:rsidR="001C1156" w:rsidRPr="006A01BE" w:rsidTr="008A6E61">
        <w:tc>
          <w:tcPr>
            <w:tcW w:w="4785" w:type="dxa"/>
          </w:tcPr>
          <w:p w:rsidR="001C1156" w:rsidRPr="006A01BE" w:rsidRDefault="001C1156" w:rsidP="008A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786" w:type="dxa"/>
          </w:tcPr>
          <w:p w:rsidR="001C1156" w:rsidRPr="006A01BE" w:rsidRDefault="001C1156" w:rsidP="006A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BE">
              <w:rPr>
                <w:rFonts w:ascii="Times New Roman" w:hAnsi="Times New Roman"/>
                <w:sz w:val="24"/>
                <w:szCs w:val="24"/>
              </w:rPr>
              <w:t>95 ч/у (39,9%)</w:t>
            </w:r>
          </w:p>
        </w:tc>
      </w:tr>
    </w:tbl>
    <w:p w:rsidR="001C1156" w:rsidRPr="00505EF4" w:rsidRDefault="001C1156" w:rsidP="001C1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156" w:rsidRPr="00A60362" w:rsidRDefault="001C1156" w:rsidP="001C11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>Анализ диагностической деятельности</w:t>
      </w:r>
    </w:p>
    <w:p w:rsidR="001C1156" w:rsidRPr="00A60362" w:rsidRDefault="006A01BE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1C1156" w:rsidRPr="00A60362">
        <w:rPr>
          <w:rFonts w:ascii="Times New Roman" w:hAnsi="Times New Roman"/>
          <w:sz w:val="24"/>
          <w:szCs w:val="24"/>
        </w:rPr>
        <w:t xml:space="preserve">отчетный период было оказано 155 ч/у, что составило (16,8%)   от общего </w:t>
      </w:r>
      <w:proofErr w:type="spellStart"/>
      <w:r w:rsidR="001C1156" w:rsidRPr="00A60362">
        <w:rPr>
          <w:rFonts w:ascii="Times New Roman" w:hAnsi="Times New Roman"/>
          <w:sz w:val="24"/>
          <w:szCs w:val="24"/>
        </w:rPr>
        <w:t>обьема</w:t>
      </w:r>
      <w:proofErr w:type="spellEnd"/>
      <w:r w:rsidR="001C1156" w:rsidRPr="00A60362">
        <w:rPr>
          <w:rFonts w:ascii="Times New Roman" w:hAnsi="Times New Roman"/>
          <w:sz w:val="24"/>
          <w:szCs w:val="24"/>
        </w:rPr>
        <w:t xml:space="preserve"> выполненных работ, что на 7 ч/у больше, чем 2016-17 </w:t>
      </w:r>
      <w:proofErr w:type="spellStart"/>
      <w:r w:rsidR="001C1156" w:rsidRPr="00A60362">
        <w:rPr>
          <w:rFonts w:ascii="Times New Roman" w:hAnsi="Times New Roman"/>
          <w:sz w:val="24"/>
          <w:szCs w:val="24"/>
        </w:rPr>
        <w:t>уч</w:t>
      </w:r>
      <w:proofErr w:type="gramStart"/>
      <w:r w:rsidR="001C1156" w:rsidRPr="00A60362">
        <w:rPr>
          <w:rFonts w:ascii="Times New Roman" w:hAnsi="Times New Roman"/>
          <w:sz w:val="24"/>
          <w:szCs w:val="24"/>
        </w:rPr>
        <w:t>.г</w:t>
      </w:r>
      <w:proofErr w:type="gramEnd"/>
      <w:r w:rsidR="001C1156" w:rsidRPr="00A60362">
        <w:rPr>
          <w:rFonts w:ascii="Times New Roman" w:hAnsi="Times New Roman"/>
          <w:sz w:val="24"/>
          <w:szCs w:val="24"/>
        </w:rPr>
        <w:t>оду</w:t>
      </w:r>
      <w:proofErr w:type="spellEnd"/>
      <w:r w:rsidR="001C1156" w:rsidRPr="00A60362">
        <w:rPr>
          <w:rFonts w:ascii="Times New Roman" w:hAnsi="Times New Roman"/>
          <w:sz w:val="24"/>
          <w:szCs w:val="24"/>
        </w:rPr>
        <w:t>.</w:t>
      </w:r>
    </w:p>
    <w:p w:rsidR="001C1156" w:rsidRPr="00A60362" w:rsidRDefault="001C1156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>Из них:</w:t>
      </w:r>
    </w:p>
    <w:p w:rsidR="001C1156" w:rsidRPr="00A60362" w:rsidRDefault="001C1156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>- в групповой форме оказано 95 ч/у (61%)</w:t>
      </w:r>
    </w:p>
    <w:p w:rsidR="001C1156" w:rsidRPr="00A60362" w:rsidRDefault="001C1156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>- в индивидуальной форме 61 ч/у (39%)</w:t>
      </w:r>
    </w:p>
    <w:p w:rsidR="001C1156" w:rsidRPr="00A60362" w:rsidRDefault="001C1156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>Обследова</w:t>
      </w:r>
      <w:r>
        <w:rPr>
          <w:rFonts w:ascii="Times New Roman" w:hAnsi="Times New Roman"/>
          <w:sz w:val="24"/>
          <w:szCs w:val="24"/>
        </w:rPr>
        <w:t>н</w:t>
      </w:r>
      <w:r w:rsidRPr="00A60362">
        <w:rPr>
          <w:rFonts w:ascii="Times New Roman" w:hAnsi="Times New Roman"/>
          <w:sz w:val="24"/>
          <w:szCs w:val="24"/>
        </w:rPr>
        <w:t xml:space="preserve">ия, проведенные в ходе групповой диагностики были направлены </w:t>
      </w:r>
      <w:proofErr w:type="gramStart"/>
      <w:r w:rsidRPr="00A60362">
        <w:rPr>
          <w:rFonts w:ascii="Times New Roman" w:hAnsi="Times New Roman"/>
          <w:sz w:val="24"/>
          <w:szCs w:val="24"/>
        </w:rPr>
        <w:t>на</w:t>
      </w:r>
      <w:proofErr w:type="gramEnd"/>
      <w:r w:rsidRPr="00A60362">
        <w:rPr>
          <w:rFonts w:ascii="Times New Roman" w:hAnsi="Times New Roman"/>
          <w:sz w:val="24"/>
          <w:szCs w:val="24"/>
        </w:rPr>
        <w:t>:</w:t>
      </w:r>
    </w:p>
    <w:p w:rsidR="001C1156" w:rsidRPr="00A60362" w:rsidRDefault="001C1156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>- изучение уровня психологической готовности и адаптации обучающихся 0-х.1-х,5-х.10-х классов</w:t>
      </w:r>
    </w:p>
    <w:p w:rsidR="001C1156" w:rsidRPr="00A60362" w:rsidRDefault="001C1156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>- изучение уровня готовности к переходу в среднее звено 4-х классов</w:t>
      </w:r>
    </w:p>
    <w:p w:rsidR="001C1156" w:rsidRPr="00A60362" w:rsidRDefault="001C1156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 xml:space="preserve">- изучение уровня </w:t>
      </w:r>
      <w:proofErr w:type="spellStart"/>
      <w:r w:rsidRPr="00A603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60362">
        <w:rPr>
          <w:rFonts w:ascii="Times New Roman" w:hAnsi="Times New Roman"/>
          <w:sz w:val="24"/>
          <w:szCs w:val="24"/>
        </w:rPr>
        <w:t xml:space="preserve"> и развития УУД у обучающихся начальных классов</w:t>
      </w:r>
    </w:p>
    <w:p w:rsidR="002A57B6" w:rsidRDefault="001C1156" w:rsidP="006A0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362">
        <w:rPr>
          <w:rFonts w:ascii="Times New Roman" w:hAnsi="Times New Roman"/>
          <w:sz w:val="24"/>
          <w:szCs w:val="24"/>
        </w:rPr>
        <w:t>- изучение профессиональных интересов и склонностей о</w:t>
      </w:r>
      <w:r>
        <w:rPr>
          <w:rFonts w:ascii="Times New Roman" w:hAnsi="Times New Roman"/>
          <w:sz w:val="24"/>
          <w:szCs w:val="24"/>
        </w:rPr>
        <w:t>бучающихся 8-х.9-х,10-х классов</w:t>
      </w:r>
    </w:p>
    <w:p w:rsidR="004531A9" w:rsidRPr="00C8748E" w:rsidRDefault="002A57B6" w:rsidP="006A01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48E">
        <w:rPr>
          <w:rFonts w:ascii="Times New Roman" w:hAnsi="Times New Roman" w:cs="Times New Roman"/>
        </w:rPr>
        <w:t>В 2017-2018</w:t>
      </w:r>
      <w:r w:rsidR="004531A9" w:rsidRPr="00C8748E">
        <w:rPr>
          <w:rFonts w:ascii="Times New Roman" w:hAnsi="Times New Roman" w:cs="Times New Roman"/>
        </w:rPr>
        <w:t xml:space="preserve"> учебном году началось постепенное включение </w:t>
      </w:r>
      <w:proofErr w:type="spellStart"/>
      <w:r w:rsidR="004531A9" w:rsidRPr="00C8748E">
        <w:rPr>
          <w:rFonts w:ascii="Times New Roman" w:hAnsi="Times New Roman" w:cs="Times New Roman"/>
        </w:rPr>
        <w:t>тьюторских</w:t>
      </w:r>
      <w:proofErr w:type="spellEnd"/>
      <w:r w:rsidR="004531A9" w:rsidRPr="00C8748E">
        <w:rPr>
          <w:rFonts w:ascii="Times New Roman" w:hAnsi="Times New Roman" w:cs="Times New Roman"/>
        </w:rPr>
        <w:t xml:space="preserve"> практик. </w:t>
      </w:r>
      <w:r w:rsidRPr="00C8748E">
        <w:rPr>
          <w:rFonts w:ascii="Times New Roman" w:hAnsi="Times New Roman" w:cs="Times New Roman"/>
        </w:rPr>
        <w:t xml:space="preserve">  </w:t>
      </w:r>
      <w:proofErr w:type="gramStart"/>
      <w:r w:rsidRPr="00C8748E">
        <w:rPr>
          <w:rFonts w:ascii="Times New Roman" w:hAnsi="Times New Roman" w:cs="Times New Roman"/>
        </w:rPr>
        <w:t>Введен</w:t>
      </w:r>
      <w:proofErr w:type="gramEnd"/>
      <w:r w:rsidRPr="00C8748E">
        <w:rPr>
          <w:rFonts w:ascii="Times New Roman" w:hAnsi="Times New Roman" w:cs="Times New Roman"/>
        </w:rPr>
        <w:t xml:space="preserve"> 0,5 ставки </w:t>
      </w:r>
      <w:proofErr w:type="spellStart"/>
      <w:r w:rsidRPr="00C8748E">
        <w:rPr>
          <w:rFonts w:ascii="Times New Roman" w:hAnsi="Times New Roman" w:cs="Times New Roman"/>
        </w:rPr>
        <w:t>тьютора</w:t>
      </w:r>
      <w:proofErr w:type="spellEnd"/>
      <w:r w:rsidRPr="00C8748E">
        <w:rPr>
          <w:rFonts w:ascii="Times New Roman" w:hAnsi="Times New Roman" w:cs="Times New Roman"/>
        </w:rPr>
        <w:t xml:space="preserve">  в 1 подготовительном классе;</w:t>
      </w:r>
    </w:p>
    <w:p w:rsidR="006A01BE" w:rsidRDefault="006A01BE" w:rsidP="006A01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0" w:rsidRPr="006A01BE" w:rsidRDefault="00492210" w:rsidP="006A01B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01BE">
        <w:rPr>
          <w:rFonts w:ascii="Times New Roman" w:hAnsi="Times New Roman" w:cs="Times New Roman"/>
          <w:bCs/>
          <w:sz w:val="24"/>
          <w:szCs w:val="24"/>
        </w:rPr>
        <w:t>Мониторинг здоровья:</w:t>
      </w:r>
    </w:p>
    <w:p w:rsidR="00B95B18" w:rsidRPr="00492210" w:rsidRDefault="00492210" w:rsidP="006A0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210">
        <w:rPr>
          <w:rFonts w:ascii="Times New Roman" w:hAnsi="Times New Roman" w:cs="Times New Roman"/>
          <w:color w:val="282525"/>
          <w:sz w:val="24"/>
          <w:szCs w:val="24"/>
        </w:rPr>
        <w:t>В</w:t>
      </w:r>
      <w:r w:rsidR="00B95B18" w:rsidRPr="00492210">
        <w:rPr>
          <w:rFonts w:ascii="Times New Roman" w:hAnsi="Times New Roman" w:cs="Times New Roman"/>
          <w:color w:val="282525"/>
          <w:sz w:val="24"/>
          <w:szCs w:val="24"/>
        </w:rPr>
        <w:t xml:space="preserve"> рамках проекта </w:t>
      </w:r>
      <w:r w:rsidR="004472BD" w:rsidRPr="00492210">
        <w:rPr>
          <w:rFonts w:ascii="Times New Roman" w:hAnsi="Times New Roman" w:cs="Times New Roman"/>
          <w:color w:val="282525"/>
          <w:sz w:val="24"/>
          <w:szCs w:val="24"/>
        </w:rPr>
        <w:t>Министерства образования и науки Российской Федерации</w:t>
      </w:r>
      <w:r w:rsidR="00B95B18" w:rsidRPr="00492210">
        <w:rPr>
          <w:rFonts w:ascii="Times New Roman" w:hAnsi="Times New Roman" w:cs="Times New Roman"/>
          <w:color w:val="282525"/>
          <w:sz w:val="24"/>
          <w:szCs w:val="24"/>
        </w:rPr>
        <w:t xml:space="preserve"> по внедрению в общеобразовательных организациях системы мониторинга здоровья </w:t>
      </w:r>
      <w:r w:rsidR="004472BD" w:rsidRPr="00492210">
        <w:rPr>
          <w:rFonts w:ascii="Times New Roman" w:hAnsi="Times New Roman" w:cs="Times New Roman"/>
          <w:color w:val="282525"/>
          <w:sz w:val="24"/>
          <w:szCs w:val="24"/>
        </w:rPr>
        <w:t xml:space="preserve">обучающихся с ОВЗ и </w:t>
      </w:r>
      <w:r w:rsidRPr="00492210">
        <w:rPr>
          <w:rFonts w:ascii="Times New Roman" w:hAnsi="Times New Roman" w:cs="Times New Roman"/>
          <w:color w:val="282525"/>
          <w:sz w:val="24"/>
          <w:szCs w:val="24"/>
        </w:rPr>
        <w:t xml:space="preserve">во исполнения </w:t>
      </w:r>
      <w:r w:rsidR="004472BD" w:rsidRPr="00492210">
        <w:rPr>
          <w:rFonts w:ascii="Times New Roman" w:hAnsi="Times New Roman" w:cs="Times New Roman"/>
          <w:color w:val="282525"/>
          <w:sz w:val="24"/>
          <w:szCs w:val="24"/>
        </w:rPr>
        <w:t>Распоряжения Правительства Р</w:t>
      </w:r>
      <w:proofErr w:type="gramStart"/>
      <w:r w:rsidR="004472BD" w:rsidRPr="00492210">
        <w:rPr>
          <w:rFonts w:ascii="Times New Roman" w:hAnsi="Times New Roman" w:cs="Times New Roman"/>
          <w:color w:val="282525"/>
          <w:sz w:val="24"/>
          <w:szCs w:val="24"/>
        </w:rPr>
        <w:t>С(</w:t>
      </w:r>
      <w:proofErr w:type="gramEnd"/>
      <w:r w:rsidR="004472BD" w:rsidRPr="00492210">
        <w:rPr>
          <w:rFonts w:ascii="Times New Roman" w:hAnsi="Times New Roman" w:cs="Times New Roman"/>
          <w:color w:val="282525"/>
          <w:sz w:val="24"/>
          <w:szCs w:val="24"/>
        </w:rPr>
        <w:t xml:space="preserve">Я) </w:t>
      </w:r>
      <w:r w:rsidRPr="00492210">
        <w:rPr>
          <w:rFonts w:ascii="Times New Roman" w:hAnsi="Times New Roman" w:cs="Times New Roman"/>
          <w:color w:val="282525"/>
          <w:sz w:val="24"/>
          <w:szCs w:val="24"/>
        </w:rPr>
        <w:t xml:space="preserve">от 7 ноября 2017 года №1399 </w:t>
      </w:r>
      <w:r w:rsidRPr="00492210">
        <w:rPr>
          <w:rFonts w:ascii="Times New Roman" w:hAnsi="Times New Roman" w:cs="Times New Roman"/>
          <w:color w:val="3C3C3C"/>
          <w:spacing w:val="2"/>
          <w:sz w:val="24"/>
          <w:szCs w:val="24"/>
        </w:rPr>
        <w:t>«</w:t>
      </w:r>
      <w:r w:rsidR="004472BD" w:rsidRPr="00492210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Об утверждении Перечня мероприятий по внедрению в общеобразовательных организациях Республики Саха (Якутия) системы мониторинга </w:t>
      </w:r>
      <w:r w:rsidR="004472BD" w:rsidRPr="00492210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lastRenderedPageBreak/>
        <w:t>здоровья обучающихся на основе отечественной технологической платформы</w:t>
      </w:r>
      <w:r w:rsidRPr="00492210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»  в нашей школе были проведены ряд мероприятий:</w:t>
      </w:r>
    </w:p>
    <w:p w:rsidR="00492210" w:rsidRPr="00492210" w:rsidRDefault="00492210" w:rsidP="006A01B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210">
        <w:rPr>
          <w:rFonts w:ascii="Times New Roman" w:hAnsi="Times New Roman" w:cs="Times New Roman"/>
          <w:sz w:val="24"/>
          <w:szCs w:val="24"/>
        </w:rPr>
        <w:t xml:space="preserve">Рассмотрены в педсовете школы 2017-2018 </w:t>
      </w:r>
      <w:proofErr w:type="spellStart"/>
      <w:r w:rsidRPr="0049221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9221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92210">
        <w:rPr>
          <w:rFonts w:ascii="Times New Roman" w:hAnsi="Times New Roman" w:cs="Times New Roman"/>
          <w:sz w:val="24"/>
          <w:szCs w:val="24"/>
        </w:rPr>
        <w:t>.</w:t>
      </w:r>
    </w:p>
    <w:p w:rsidR="00492210" w:rsidRPr="00492210" w:rsidRDefault="00492210" w:rsidP="006A01BE">
      <w:pPr>
        <w:numPr>
          <w:ilvl w:val="3"/>
          <w:numId w:val="7"/>
        </w:numPr>
        <w:tabs>
          <w:tab w:val="clear" w:pos="28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210">
        <w:rPr>
          <w:rFonts w:ascii="Times New Roman" w:hAnsi="Times New Roman" w:cs="Times New Roman"/>
          <w:sz w:val="24"/>
          <w:szCs w:val="24"/>
          <w:lang w:val="sah-RU"/>
        </w:rPr>
        <w:t>Профилактика дорожно-транспортного травматизма, безопасности обучающихся; Алгоритм выявления детей, оказавшихся в трудной жизненной ситуации; – протокол №2, от 1.11.2017 г.</w:t>
      </w:r>
    </w:p>
    <w:p w:rsidR="00492210" w:rsidRPr="00492210" w:rsidRDefault="00492210" w:rsidP="006A01BE">
      <w:pPr>
        <w:numPr>
          <w:ilvl w:val="3"/>
          <w:numId w:val="7"/>
        </w:numPr>
        <w:tabs>
          <w:tab w:val="clear" w:pos="28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210">
        <w:rPr>
          <w:rFonts w:ascii="Times New Roman" w:hAnsi="Times New Roman" w:cs="Times New Roman"/>
          <w:sz w:val="24"/>
          <w:szCs w:val="24"/>
          <w:lang w:val="sah-RU"/>
        </w:rPr>
        <w:t>Внедрение системы мониторинга здоровья обучающихся с ТНР и здоровьесберегающих технологий</w:t>
      </w:r>
    </w:p>
    <w:p w:rsidR="00492210" w:rsidRPr="00492210" w:rsidRDefault="00492210" w:rsidP="006A01BE">
      <w:pPr>
        <w:numPr>
          <w:ilvl w:val="3"/>
          <w:numId w:val="7"/>
        </w:numPr>
        <w:tabs>
          <w:tab w:val="clear" w:pos="28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210">
        <w:rPr>
          <w:rFonts w:ascii="Times New Roman" w:hAnsi="Times New Roman" w:cs="Times New Roman"/>
          <w:sz w:val="24"/>
          <w:szCs w:val="24"/>
          <w:lang w:val="sah-RU"/>
        </w:rPr>
        <w:t>Мониторинг уровня физической подготовленности обучающихся 2-10 кл,</w:t>
      </w:r>
    </w:p>
    <w:p w:rsidR="00E10506" w:rsidRDefault="00492210" w:rsidP="006A01BE">
      <w:pPr>
        <w:numPr>
          <w:ilvl w:val="3"/>
          <w:numId w:val="7"/>
        </w:numPr>
        <w:tabs>
          <w:tab w:val="clear" w:pos="28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210">
        <w:rPr>
          <w:rFonts w:ascii="Times New Roman" w:hAnsi="Times New Roman" w:cs="Times New Roman"/>
          <w:sz w:val="24"/>
          <w:szCs w:val="24"/>
          <w:lang w:val="sah-RU"/>
        </w:rPr>
        <w:t>Дорожная карта формирования здоровьесберегающегося образовательного пространства для обучающихся;  - протокол №5 от 28.12.2017</w:t>
      </w:r>
    </w:p>
    <w:p w:rsidR="005D1C02" w:rsidRPr="005D1C02" w:rsidRDefault="005D1C02" w:rsidP="006A0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8E">
        <w:rPr>
          <w:rFonts w:ascii="Times New Roman" w:hAnsi="Times New Roman" w:cs="Times New Roman"/>
          <w:sz w:val="24"/>
          <w:szCs w:val="24"/>
        </w:rPr>
        <w:t>В этом учебном году ( ноябрь) прошли д</w:t>
      </w:r>
      <w:r w:rsidR="002A57B6" w:rsidRPr="00C8748E">
        <w:rPr>
          <w:rFonts w:ascii="Times New Roman" w:hAnsi="Times New Roman" w:cs="Times New Roman"/>
          <w:sz w:val="24"/>
          <w:szCs w:val="24"/>
        </w:rPr>
        <w:t>испансеризацию  173 обучающихся</w:t>
      </w:r>
      <w:proofErr w:type="gramStart"/>
      <w:r w:rsidR="002A57B6" w:rsidRPr="00C874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57B6" w:rsidRPr="00C8748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A57B6">
        <w:rPr>
          <w:rFonts w:ascii="Times New Roman" w:hAnsi="Times New Roman" w:cs="Times New Roman"/>
          <w:sz w:val="24"/>
          <w:szCs w:val="24"/>
        </w:rPr>
        <w:t xml:space="preserve"> соглашения о диспансеризации   ГБУ РС(Я) «Детская городская боль</w:t>
      </w:r>
      <w:r w:rsidR="001C1156">
        <w:rPr>
          <w:rFonts w:ascii="Times New Roman" w:hAnsi="Times New Roman" w:cs="Times New Roman"/>
          <w:sz w:val="24"/>
          <w:szCs w:val="24"/>
        </w:rPr>
        <w:t>ница»,  от 1 октября 2018 года.</w:t>
      </w:r>
    </w:p>
    <w:p w:rsidR="006A01BE" w:rsidRDefault="006A01BE" w:rsidP="00863B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210" w:rsidRPr="006A01BE" w:rsidRDefault="006A01BE" w:rsidP="00863BF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1BE">
        <w:rPr>
          <w:rFonts w:ascii="Times New Roman" w:hAnsi="Times New Roman" w:cs="Times New Roman"/>
          <w:i/>
          <w:sz w:val="24"/>
          <w:szCs w:val="24"/>
        </w:rPr>
        <w:t>Таблица 9. Диспансеризация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4884"/>
        <w:gridCol w:w="971"/>
        <w:gridCol w:w="972"/>
        <w:gridCol w:w="971"/>
        <w:gridCol w:w="978"/>
      </w:tblGrid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2015 г.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глаза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уха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пищеварительной системы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кожи и ПЖК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костно-мышечной системы и соединительной ткани.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Врожденные аномалии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Травмы, отравления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2210" w:rsidRPr="00191768" w:rsidTr="00492210">
        <w:tc>
          <w:tcPr>
            <w:tcW w:w="8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492210" w:rsidRPr="00191768" w:rsidRDefault="00492210" w:rsidP="006A01BE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Всего заболеваний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405</w:t>
            </w:r>
          </w:p>
        </w:tc>
        <w:tc>
          <w:tcPr>
            <w:tcW w:w="99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294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</w:tr>
    </w:tbl>
    <w:p w:rsidR="00492210" w:rsidRPr="00191768" w:rsidRDefault="00492210" w:rsidP="006A01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 xml:space="preserve">По структуре </w:t>
      </w:r>
      <w:r>
        <w:rPr>
          <w:rFonts w:ascii="Times New Roman" w:hAnsi="Times New Roman" w:cs="Times New Roman"/>
          <w:sz w:val="24"/>
          <w:szCs w:val="24"/>
        </w:rPr>
        <w:t xml:space="preserve">выявленных патологий </w:t>
      </w:r>
      <w:r w:rsidRPr="00191768">
        <w:rPr>
          <w:rFonts w:ascii="Times New Roman" w:hAnsi="Times New Roman" w:cs="Times New Roman"/>
          <w:sz w:val="24"/>
          <w:szCs w:val="24"/>
        </w:rPr>
        <w:t>на первом месте заболевания нервной системы, на втором месте психические расстройства и расстройства поведения, на третьем ме</w:t>
      </w:r>
      <w:r>
        <w:rPr>
          <w:rFonts w:ascii="Times New Roman" w:hAnsi="Times New Roman" w:cs="Times New Roman"/>
          <w:sz w:val="24"/>
          <w:szCs w:val="24"/>
        </w:rPr>
        <w:t>сте болезни глаза.</w:t>
      </w:r>
    </w:p>
    <w:p w:rsidR="00492210" w:rsidRPr="00191768" w:rsidRDefault="00492210" w:rsidP="006A01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2018</w:t>
      </w:r>
      <w:r w:rsidRPr="00191768">
        <w:rPr>
          <w:rFonts w:ascii="Times New Roman" w:hAnsi="Times New Roman" w:cs="Times New Roman"/>
          <w:sz w:val="24"/>
          <w:szCs w:val="24"/>
        </w:rPr>
        <w:t xml:space="preserve">год по итогам диспансеризации отмечается </w:t>
      </w:r>
      <w:proofErr w:type="gramStart"/>
      <w:r w:rsidRPr="00191768">
        <w:rPr>
          <w:rFonts w:ascii="Times New Roman" w:hAnsi="Times New Roman" w:cs="Times New Roman"/>
          <w:sz w:val="24"/>
          <w:szCs w:val="24"/>
        </w:rPr>
        <w:t>рост заболеваний</w:t>
      </w:r>
      <w:proofErr w:type="gramEnd"/>
      <w:r w:rsidRPr="00191768">
        <w:rPr>
          <w:rFonts w:ascii="Times New Roman" w:hAnsi="Times New Roman" w:cs="Times New Roman"/>
          <w:sz w:val="24"/>
          <w:szCs w:val="24"/>
        </w:rPr>
        <w:t xml:space="preserve"> эндокринной системы </w:t>
      </w:r>
      <w:r>
        <w:rPr>
          <w:rFonts w:ascii="Times New Roman" w:hAnsi="Times New Roman" w:cs="Times New Roman"/>
          <w:sz w:val="24"/>
          <w:szCs w:val="24"/>
        </w:rPr>
        <w:t>и болезни пищеварительной системы.</w:t>
      </w:r>
    </w:p>
    <w:p w:rsidR="00492210" w:rsidRDefault="00492210" w:rsidP="006A01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ительное обследование прошли -21</w:t>
      </w:r>
      <w:r w:rsidRPr="00191768">
        <w:rPr>
          <w:rFonts w:ascii="Times New Roman" w:hAnsi="Times New Roman" w:cs="Times New Roman"/>
          <w:sz w:val="24"/>
          <w:szCs w:val="24"/>
        </w:rPr>
        <w:t xml:space="preserve">  учащихся, в реабилитацион</w:t>
      </w:r>
      <w:r>
        <w:rPr>
          <w:rFonts w:ascii="Times New Roman" w:hAnsi="Times New Roman" w:cs="Times New Roman"/>
          <w:sz w:val="24"/>
          <w:szCs w:val="24"/>
        </w:rPr>
        <w:t>ном центре получили лечение – 78,</w:t>
      </w:r>
      <w:r w:rsidRPr="00191768">
        <w:rPr>
          <w:rFonts w:ascii="Times New Roman" w:hAnsi="Times New Roman" w:cs="Times New Roman"/>
          <w:sz w:val="24"/>
          <w:szCs w:val="24"/>
        </w:rPr>
        <w:t xml:space="preserve">   амб</w:t>
      </w:r>
      <w:r>
        <w:rPr>
          <w:rFonts w:ascii="Times New Roman" w:hAnsi="Times New Roman" w:cs="Times New Roman"/>
          <w:sz w:val="24"/>
          <w:szCs w:val="24"/>
        </w:rPr>
        <w:t>улаторный прием школьников – 78.</w:t>
      </w:r>
      <w:r w:rsidRPr="00191768">
        <w:rPr>
          <w:rFonts w:ascii="Times New Roman" w:hAnsi="Times New Roman" w:cs="Times New Roman"/>
          <w:sz w:val="24"/>
          <w:szCs w:val="24"/>
        </w:rPr>
        <w:t>.</w:t>
      </w:r>
    </w:p>
    <w:p w:rsidR="006A01BE" w:rsidRDefault="006A01BE" w:rsidP="00863BF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2210" w:rsidRPr="006A01BE" w:rsidRDefault="006A01BE" w:rsidP="00863BF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1BE">
        <w:rPr>
          <w:rFonts w:ascii="Times New Roman" w:hAnsi="Times New Roman" w:cs="Times New Roman"/>
          <w:i/>
          <w:sz w:val="24"/>
          <w:szCs w:val="24"/>
        </w:rPr>
        <w:t xml:space="preserve">Таблица 10. </w:t>
      </w:r>
      <w:r w:rsidR="00492210" w:rsidRPr="006A01BE">
        <w:rPr>
          <w:rFonts w:ascii="Times New Roman" w:hAnsi="Times New Roman" w:cs="Times New Roman"/>
          <w:i/>
          <w:sz w:val="24"/>
          <w:szCs w:val="24"/>
        </w:rPr>
        <w:t xml:space="preserve">Заболеваемость учащихся за 2015-2018 </w:t>
      </w:r>
      <w:proofErr w:type="spellStart"/>
      <w:r w:rsidR="00492210" w:rsidRPr="006A01BE">
        <w:rPr>
          <w:rFonts w:ascii="Times New Roman" w:hAnsi="Times New Roman" w:cs="Times New Roman"/>
          <w:i/>
          <w:sz w:val="24"/>
          <w:szCs w:val="24"/>
        </w:rPr>
        <w:t>г.</w:t>
      </w:r>
      <w:proofErr w:type="gramStart"/>
      <w:r w:rsidR="00492210" w:rsidRPr="006A01BE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proofErr w:type="gramEnd"/>
      <w:r w:rsidR="00492210" w:rsidRPr="006A01B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078"/>
        <w:gridCol w:w="1411"/>
        <w:gridCol w:w="850"/>
        <w:gridCol w:w="849"/>
        <w:gridCol w:w="849"/>
      </w:tblGrid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Наименование заболеваний</w:t>
            </w:r>
          </w:p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       Болезни эндокринной системы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       Болезни нервной системы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233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В </w:t>
            </w:r>
            <w:proofErr w:type="spellStart"/>
            <w:r w:rsidRPr="00191768">
              <w:rPr>
                <w:sz w:val="24"/>
                <w:szCs w:val="24"/>
              </w:rPr>
              <w:t>т.ч</w:t>
            </w:r>
            <w:proofErr w:type="spellEnd"/>
            <w:r w:rsidRPr="00191768">
              <w:rPr>
                <w:sz w:val="24"/>
                <w:szCs w:val="24"/>
              </w:rPr>
              <w:t>. ОРВИ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  ангина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Травмы, отравления 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Прочие болезни, в том числе -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Некоторые инфекционные и паразитарные б-и</w:t>
            </w:r>
          </w:p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чесотка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210" w:rsidRPr="00191768" w:rsidTr="00492210">
        <w:tc>
          <w:tcPr>
            <w:tcW w:w="534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92210" w:rsidRPr="00191768" w:rsidRDefault="00492210" w:rsidP="00863B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Опоясывающий герпес</w:t>
            </w:r>
          </w:p>
        </w:tc>
        <w:tc>
          <w:tcPr>
            <w:tcW w:w="1417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0" w:rsidRPr="00191768" w:rsidRDefault="00492210" w:rsidP="00863BF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1156" w:rsidRDefault="001C1156" w:rsidP="00863B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2210" w:rsidRPr="006A01BE" w:rsidRDefault="006A01BE" w:rsidP="006A01BE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1BE">
        <w:rPr>
          <w:rFonts w:ascii="Times New Roman" w:hAnsi="Times New Roman" w:cs="Times New Roman"/>
          <w:i/>
          <w:sz w:val="24"/>
          <w:szCs w:val="24"/>
        </w:rPr>
        <w:t>Таблица 11.</w:t>
      </w:r>
      <w:r w:rsidR="00492210" w:rsidRPr="006A01BE">
        <w:rPr>
          <w:rFonts w:ascii="Times New Roman" w:hAnsi="Times New Roman" w:cs="Times New Roman"/>
          <w:i/>
          <w:sz w:val="24"/>
          <w:szCs w:val="24"/>
        </w:rPr>
        <w:t>Текущая заболеваемость и пропуски по болезни на 2017-2018 году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977"/>
        <w:gridCol w:w="1116"/>
        <w:gridCol w:w="992"/>
        <w:gridCol w:w="992"/>
        <w:gridCol w:w="1134"/>
        <w:gridCol w:w="1134"/>
        <w:gridCol w:w="3226"/>
      </w:tblGrid>
      <w:tr w:rsidR="00492210" w:rsidRPr="00191768" w:rsidTr="006A01BE">
        <w:tc>
          <w:tcPr>
            <w:tcW w:w="977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116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Кол-во детей</w:t>
            </w:r>
          </w:p>
        </w:tc>
        <w:tc>
          <w:tcPr>
            <w:tcW w:w="1984" w:type="dxa"/>
            <w:gridSpan w:val="2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Число случаев заболев </w:t>
            </w:r>
          </w:p>
        </w:tc>
        <w:tc>
          <w:tcPr>
            <w:tcW w:w="2268" w:type="dxa"/>
            <w:gridSpan w:val="2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Пропущенные дни </w:t>
            </w:r>
          </w:p>
        </w:tc>
        <w:tc>
          <w:tcPr>
            <w:tcW w:w="3226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92210" w:rsidRPr="00191768" w:rsidTr="003A4C4A">
        <w:tc>
          <w:tcPr>
            <w:tcW w:w="977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2210" w:rsidRPr="00191768" w:rsidRDefault="00492210" w:rsidP="003A4C4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1 </w:t>
            </w:r>
            <w:proofErr w:type="spellStart"/>
            <w:r w:rsidRPr="00191768">
              <w:rPr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992" w:type="dxa"/>
            <w:vAlign w:val="center"/>
          </w:tcPr>
          <w:p w:rsidR="00492210" w:rsidRPr="00191768" w:rsidRDefault="00492210" w:rsidP="003A4C4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2 </w:t>
            </w:r>
            <w:proofErr w:type="spellStart"/>
            <w:r w:rsidRPr="00191768">
              <w:rPr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34" w:type="dxa"/>
            <w:vAlign w:val="center"/>
          </w:tcPr>
          <w:p w:rsidR="00492210" w:rsidRPr="00191768" w:rsidRDefault="00492210" w:rsidP="003A4C4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1 </w:t>
            </w:r>
            <w:proofErr w:type="spellStart"/>
            <w:r w:rsidRPr="00191768">
              <w:rPr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34" w:type="dxa"/>
            <w:vAlign w:val="center"/>
          </w:tcPr>
          <w:p w:rsidR="00492210" w:rsidRPr="00191768" w:rsidRDefault="00492210" w:rsidP="003A4C4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2 </w:t>
            </w:r>
            <w:proofErr w:type="spellStart"/>
            <w:r w:rsidRPr="00191768">
              <w:rPr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3226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1 полугодие </w:t>
            </w:r>
            <w:proofErr w:type="gramStart"/>
            <w:r w:rsidRPr="00191768">
              <w:rPr>
                <w:sz w:val="24"/>
                <w:szCs w:val="24"/>
              </w:rPr>
              <w:t>–с</w:t>
            </w:r>
            <w:proofErr w:type="gramEnd"/>
            <w:r w:rsidRPr="00191768">
              <w:rPr>
                <w:sz w:val="24"/>
                <w:szCs w:val="24"/>
              </w:rPr>
              <w:t>ентябрь, октябрь, ноябрь, декабрь</w:t>
            </w:r>
          </w:p>
        </w:tc>
      </w:tr>
      <w:tr w:rsidR="00492210" w:rsidRPr="00191768" w:rsidTr="006A01BE">
        <w:tc>
          <w:tcPr>
            <w:tcW w:w="977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5-10 </w:t>
            </w:r>
          </w:p>
        </w:tc>
        <w:tc>
          <w:tcPr>
            <w:tcW w:w="1116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816</w:t>
            </w:r>
          </w:p>
        </w:tc>
        <w:tc>
          <w:tcPr>
            <w:tcW w:w="1134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499</w:t>
            </w:r>
          </w:p>
        </w:tc>
        <w:tc>
          <w:tcPr>
            <w:tcW w:w="3226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2 полугодие: январь, февраль, март, апрель </w:t>
            </w:r>
          </w:p>
        </w:tc>
      </w:tr>
      <w:tr w:rsidR="00492210" w:rsidRPr="00191768" w:rsidTr="006A01BE">
        <w:tc>
          <w:tcPr>
            <w:tcW w:w="977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116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91768">
              <w:rPr>
                <w:sz w:val="24"/>
                <w:szCs w:val="24"/>
              </w:rPr>
              <w:t>83</w:t>
            </w:r>
          </w:p>
        </w:tc>
        <w:tc>
          <w:tcPr>
            <w:tcW w:w="3226" w:type="dxa"/>
          </w:tcPr>
          <w:p w:rsidR="00492210" w:rsidRPr="00191768" w:rsidRDefault="00492210" w:rsidP="00863BF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492210" w:rsidRPr="00191768" w:rsidRDefault="00492210" w:rsidP="00863B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>1.Пик заболеваемости приходится на сентябрь, декабрь и январь;</w:t>
      </w:r>
    </w:p>
    <w:p w:rsidR="00492210" w:rsidRPr="00191768" w:rsidRDefault="00492210" w:rsidP="00863B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>2.Больше обращений по заболеваемости школьному врачу со стор</w:t>
      </w:r>
      <w:r>
        <w:rPr>
          <w:rFonts w:ascii="Times New Roman" w:hAnsi="Times New Roman" w:cs="Times New Roman"/>
          <w:sz w:val="24"/>
          <w:szCs w:val="24"/>
        </w:rPr>
        <w:t>оны обучающихся старших классов по  заболеваниям – органов дыхания;</w:t>
      </w:r>
    </w:p>
    <w:p w:rsidR="00492210" w:rsidRPr="00191768" w:rsidRDefault="00492210" w:rsidP="00863B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 xml:space="preserve">3.Больше всех обращений по заболеваемости у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– 12-14 лет, в подростковый период;</w:t>
      </w:r>
    </w:p>
    <w:p w:rsidR="003A4C4A" w:rsidRDefault="003A4C4A" w:rsidP="00863B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2210" w:rsidRPr="004A51FE" w:rsidRDefault="00492210" w:rsidP="004A51F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81B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4C4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МЕТОДИЧЕСКОЙ </w:t>
      </w:r>
      <w:r w:rsidR="003A4C4A" w:rsidRPr="004A51FE">
        <w:rPr>
          <w:rFonts w:ascii="Times New Roman" w:hAnsi="Times New Roman" w:cs="Times New Roman"/>
          <w:b/>
          <w:bCs/>
          <w:caps/>
          <w:sz w:val="28"/>
          <w:szCs w:val="28"/>
        </w:rPr>
        <w:t>РАБОТЫ</w:t>
      </w:r>
      <w:r w:rsidR="004A51FE" w:rsidRPr="004A51F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 кадровое обесп</w:t>
      </w:r>
      <w:r w:rsidR="004A51FE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="004A51FE" w:rsidRPr="004A51F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чение </w:t>
      </w:r>
    </w:p>
    <w:p w:rsidR="004F0915" w:rsidRPr="003A4C4A" w:rsidRDefault="003A4C4A" w:rsidP="003A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методической работы школы: </w:t>
      </w:r>
      <w:proofErr w:type="spellStart"/>
      <w:r w:rsidR="004F0915" w:rsidRPr="003A4C4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4F0915" w:rsidRPr="003A4C4A">
        <w:rPr>
          <w:rFonts w:ascii="Times New Roman" w:hAnsi="Times New Roman" w:cs="Times New Roman"/>
          <w:sz w:val="24"/>
          <w:szCs w:val="24"/>
        </w:rPr>
        <w:t xml:space="preserve"> подход в обучении и воспитании – залог успешной социализации </w:t>
      </w:r>
      <w:proofErr w:type="gramStart"/>
      <w:r w:rsidR="004F0915" w:rsidRPr="003A4C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0915" w:rsidRPr="003A4C4A">
        <w:rPr>
          <w:rFonts w:ascii="Times New Roman" w:hAnsi="Times New Roman" w:cs="Times New Roman"/>
          <w:sz w:val="24"/>
          <w:szCs w:val="24"/>
        </w:rPr>
        <w:t xml:space="preserve"> с тяжелыми нарушениями речи.</w:t>
      </w:r>
    </w:p>
    <w:p w:rsidR="004F0915" w:rsidRPr="003A4C4A" w:rsidRDefault="004F0915" w:rsidP="003A4C4A">
      <w:pPr>
        <w:pStyle w:val="2"/>
      </w:pPr>
      <w:r w:rsidRPr="003A4C4A">
        <w:t>Работа методических объединений</w:t>
      </w:r>
    </w:p>
    <w:p w:rsidR="004F0915" w:rsidRPr="003A4C4A" w:rsidRDefault="004F0915" w:rsidP="003A4C4A">
      <w:pPr>
        <w:keepNext/>
        <w:framePr w:dropCap="drop" w:lines="3" w:wrap="auto" w:vAnchor="text" w:hAnchor="text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C4A">
        <w:rPr>
          <w:rFonts w:ascii="Times New Roman" w:hAnsi="Times New Roman" w:cs="Times New Roman"/>
          <w:bCs/>
          <w:sz w:val="24"/>
          <w:szCs w:val="24"/>
        </w:rPr>
        <w:t>Ц</w:t>
      </w:r>
    </w:p>
    <w:p w:rsidR="004F0915" w:rsidRPr="003A4C4A" w:rsidRDefault="004F0915" w:rsidP="003A4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C4A">
        <w:rPr>
          <w:rFonts w:ascii="Times New Roman" w:hAnsi="Times New Roman" w:cs="Times New Roman"/>
          <w:bCs/>
          <w:sz w:val="24"/>
          <w:szCs w:val="24"/>
        </w:rPr>
        <w:t>ель: Совершенствование учебно-воспитательного процесса, профессиональной квалификации педагогов.</w:t>
      </w:r>
    </w:p>
    <w:p w:rsidR="004F0915" w:rsidRPr="003A4C4A" w:rsidRDefault="004F0915" w:rsidP="003A4C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3A4C4A">
        <w:rPr>
          <w:rFonts w:ascii="Times New Roman" w:hAnsi="Times New Roman" w:cs="Times New Roman"/>
          <w:color w:val="313131"/>
          <w:sz w:val="24"/>
          <w:szCs w:val="24"/>
        </w:rPr>
        <w:t>Основными направлениями методической деятельности становятся:</w:t>
      </w:r>
    </w:p>
    <w:p w:rsidR="004F0915" w:rsidRPr="00746AA4" w:rsidRDefault="004F0915" w:rsidP="003A4C4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746AA4">
        <w:rPr>
          <w:rFonts w:ascii="Times New Roman" w:hAnsi="Times New Roman" w:cs="Times New Roman"/>
          <w:color w:val="313131"/>
          <w:sz w:val="24"/>
          <w:szCs w:val="24"/>
        </w:rPr>
        <w:t>формирование педагогического состава учреждения, отвечающего современным требованиям к системе образования;</w:t>
      </w:r>
    </w:p>
    <w:p w:rsidR="004F0915" w:rsidRPr="00746AA4" w:rsidRDefault="004F0915" w:rsidP="003A4C4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746AA4">
        <w:rPr>
          <w:rFonts w:ascii="Times New Roman" w:hAnsi="Times New Roman" w:cs="Times New Roman"/>
          <w:color w:val="313131"/>
          <w:sz w:val="24"/>
          <w:szCs w:val="24"/>
        </w:rPr>
        <w:t>изучение и внедрение образовательных стандартов (ФГОС);</w:t>
      </w:r>
    </w:p>
    <w:p w:rsidR="004F0915" w:rsidRPr="00746AA4" w:rsidRDefault="004F0915" w:rsidP="003A4C4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746AA4">
        <w:rPr>
          <w:rFonts w:ascii="Times New Roman" w:hAnsi="Times New Roman" w:cs="Times New Roman"/>
          <w:color w:val="313131"/>
          <w:sz w:val="24"/>
          <w:szCs w:val="24"/>
        </w:rPr>
        <w:t>реализация передовых методик преподавания, проведение предметных недель;</w:t>
      </w:r>
    </w:p>
    <w:p w:rsidR="004F0915" w:rsidRPr="00746AA4" w:rsidRDefault="004F0915" w:rsidP="003A4C4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746AA4">
        <w:rPr>
          <w:rFonts w:ascii="Times New Roman" w:hAnsi="Times New Roman" w:cs="Times New Roman"/>
          <w:color w:val="313131"/>
          <w:sz w:val="24"/>
          <w:szCs w:val="24"/>
        </w:rPr>
        <w:t>организация самообразовательной работы учителей на заданные темы и ее последующий анализ;</w:t>
      </w:r>
    </w:p>
    <w:p w:rsidR="004F0915" w:rsidRPr="00746AA4" w:rsidRDefault="004F0915" w:rsidP="003A4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746AA4">
        <w:rPr>
          <w:rFonts w:ascii="Times New Roman" w:hAnsi="Times New Roman" w:cs="Times New Roman"/>
          <w:color w:val="313131"/>
          <w:sz w:val="24"/>
          <w:szCs w:val="24"/>
        </w:rPr>
        <w:t>оказание консультативной помощи с целью совершенствования форм и методов организации учебных занятий, поддержка молодых педагогов;</w:t>
      </w:r>
    </w:p>
    <w:p w:rsidR="004F0915" w:rsidRPr="00746AA4" w:rsidRDefault="004F0915" w:rsidP="003A4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746AA4">
        <w:rPr>
          <w:rFonts w:ascii="Times New Roman" w:hAnsi="Times New Roman" w:cs="Times New Roman"/>
          <w:color w:val="313131"/>
          <w:sz w:val="24"/>
          <w:szCs w:val="24"/>
        </w:rPr>
        <w:t>составление графика работы с учителями, подлежащими аттестации в текущем учебном году;</w:t>
      </w:r>
    </w:p>
    <w:p w:rsidR="004F0915" w:rsidRPr="00746AA4" w:rsidRDefault="004F0915" w:rsidP="003A4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746AA4">
        <w:rPr>
          <w:rFonts w:ascii="Times New Roman" w:hAnsi="Times New Roman" w:cs="Times New Roman"/>
          <w:color w:val="313131"/>
          <w:sz w:val="24"/>
          <w:szCs w:val="24"/>
        </w:rPr>
        <w:t>обобщение и внедрение полезного опыта работы, составление творческих отчетов педагогами.</w:t>
      </w:r>
    </w:p>
    <w:p w:rsidR="004F0915" w:rsidRPr="006938BA" w:rsidRDefault="004F0915" w:rsidP="003A4C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DFD">
        <w:rPr>
          <w:rFonts w:ascii="Times New Roman" w:hAnsi="Times New Roman" w:cs="Times New Roman"/>
          <w:sz w:val="24"/>
          <w:szCs w:val="24"/>
        </w:rPr>
        <w:tab/>
        <w:t xml:space="preserve">Улучшение показателей учебно-воспитательного процесса достигнуты </w:t>
      </w:r>
      <w:r>
        <w:rPr>
          <w:rFonts w:ascii="Times New Roman" w:hAnsi="Times New Roman" w:cs="Times New Roman"/>
          <w:sz w:val="24"/>
          <w:szCs w:val="24"/>
        </w:rPr>
        <w:t xml:space="preserve">высоким </w:t>
      </w:r>
      <w:r w:rsidRPr="003F1DFD">
        <w:rPr>
          <w:rFonts w:ascii="Times New Roman" w:hAnsi="Times New Roman" w:cs="Times New Roman"/>
          <w:sz w:val="24"/>
          <w:szCs w:val="24"/>
        </w:rPr>
        <w:t xml:space="preserve">профессионализмом педагогического коллектива, который </w:t>
      </w:r>
      <w:r>
        <w:rPr>
          <w:rFonts w:ascii="Times New Roman" w:hAnsi="Times New Roman" w:cs="Times New Roman"/>
          <w:sz w:val="24"/>
          <w:szCs w:val="24"/>
        </w:rPr>
        <w:t>характеризуется результатами аттестации, курсами повышения квалификации</w:t>
      </w:r>
      <w:r w:rsidRPr="003F1DFD"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r>
        <w:rPr>
          <w:rFonts w:ascii="Times New Roman" w:hAnsi="Times New Roman" w:cs="Times New Roman"/>
          <w:sz w:val="24"/>
          <w:szCs w:val="24"/>
        </w:rPr>
        <w:t>устного опроса</w:t>
      </w:r>
      <w:r w:rsidRPr="003F1DFD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Pr="003F1DFD">
        <w:rPr>
          <w:rFonts w:ascii="Times New Roman" w:hAnsi="Times New Roman" w:cs="Times New Roman"/>
          <w:sz w:val="24"/>
          <w:szCs w:val="24"/>
        </w:rPr>
        <w:lastRenderedPageBreak/>
        <w:t>были получены следующие сведения об использовании современных технологий в учебном процессе</w:t>
      </w:r>
      <w:r w:rsidR="006938BA" w:rsidRPr="006938BA">
        <w:rPr>
          <w:rFonts w:ascii="Times New Roman" w:hAnsi="Times New Roman" w:cs="Times New Roman"/>
          <w:sz w:val="24"/>
          <w:szCs w:val="24"/>
        </w:rPr>
        <w:t xml:space="preserve"> </w:t>
      </w:r>
      <w:r w:rsidR="006938BA" w:rsidRPr="006938BA">
        <w:rPr>
          <w:rFonts w:ascii="Times New Roman" w:hAnsi="Times New Roman" w:cs="Times New Roman"/>
          <w:i/>
          <w:sz w:val="24"/>
          <w:szCs w:val="24"/>
        </w:rPr>
        <w:t>(таблица 12)</w:t>
      </w:r>
      <w:r w:rsidRPr="006938B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475"/>
        <w:gridCol w:w="454"/>
        <w:gridCol w:w="618"/>
        <w:gridCol w:w="620"/>
        <w:gridCol w:w="616"/>
        <w:gridCol w:w="620"/>
        <w:gridCol w:w="614"/>
        <w:gridCol w:w="622"/>
        <w:gridCol w:w="538"/>
        <w:gridCol w:w="540"/>
        <w:gridCol w:w="538"/>
        <w:gridCol w:w="536"/>
      </w:tblGrid>
      <w:tr w:rsidR="004F0915" w:rsidRPr="003F1DFD" w:rsidTr="004934BB">
        <w:trPr>
          <w:trHeight w:val="618"/>
        </w:trPr>
        <w:tc>
          <w:tcPr>
            <w:tcW w:w="1452" w:type="pct"/>
            <w:vMerge w:val="restart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2013 / 2014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/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_2015/ 2016</w:t>
            </w:r>
          </w:p>
        </w:tc>
        <w:tc>
          <w:tcPr>
            <w:tcW w:w="646" w:type="pct"/>
            <w:gridSpan w:val="2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_2016/ 2017</w:t>
            </w:r>
          </w:p>
        </w:tc>
        <w:tc>
          <w:tcPr>
            <w:tcW w:w="563" w:type="pct"/>
            <w:gridSpan w:val="2"/>
          </w:tcPr>
          <w:p w:rsidR="004F0915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 2018</w:t>
            </w:r>
          </w:p>
        </w:tc>
        <w:tc>
          <w:tcPr>
            <w:tcW w:w="561" w:type="pct"/>
            <w:gridSpan w:val="2"/>
          </w:tcPr>
          <w:p w:rsidR="004F0915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4F0915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0915" w:rsidRPr="003F1DFD" w:rsidTr="004934BB">
        <w:trPr>
          <w:cantSplit/>
          <w:trHeight w:val="1265"/>
        </w:trPr>
        <w:tc>
          <w:tcPr>
            <w:tcW w:w="1452" w:type="pct"/>
            <w:vMerge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323" w:type="pct"/>
            <w:shd w:val="clear" w:color="auto" w:fill="auto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321" w:type="pct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325" w:type="pct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281" w:type="pct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282" w:type="pct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281" w:type="pct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280" w:type="pct"/>
            <w:textDirection w:val="btLr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</w:tr>
      <w:tr w:rsidR="004F0915" w:rsidRPr="003F1DFD" w:rsidTr="004934BB">
        <w:trPr>
          <w:trHeight w:val="618"/>
        </w:trPr>
        <w:tc>
          <w:tcPr>
            <w:tcW w:w="1452" w:type="pct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4F0915" w:rsidRPr="003F1DFD" w:rsidRDefault="004F0915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BB" w:rsidRPr="003F1DFD" w:rsidTr="004934BB">
        <w:trPr>
          <w:trHeight w:val="618"/>
        </w:trPr>
        <w:tc>
          <w:tcPr>
            <w:tcW w:w="1452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4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4BB" w:rsidRPr="003F1DFD" w:rsidTr="004934BB">
        <w:trPr>
          <w:trHeight w:val="618"/>
        </w:trPr>
        <w:tc>
          <w:tcPr>
            <w:tcW w:w="1452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4BB" w:rsidRPr="003F1DFD" w:rsidTr="004934BB">
        <w:trPr>
          <w:trHeight w:val="618"/>
        </w:trPr>
        <w:tc>
          <w:tcPr>
            <w:tcW w:w="1452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в обучении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4BB" w:rsidRPr="003F1DFD" w:rsidTr="004934BB">
        <w:trPr>
          <w:trHeight w:val="618"/>
        </w:trPr>
        <w:tc>
          <w:tcPr>
            <w:tcW w:w="1452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4BB" w:rsidRPr="003F1DFD" w:rsidTr="004934BB">
        <w:trPr>
          <w:trHeight w:val="618"/>
        </w:trPr>
        <w:tc>
          <w:tcPr>
            <w:tcW w:w="1452" w:type="pct"/>
            <w:shd w:val="clear" w:color="auto" w:fill="auto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в обучении игровых методов: ролевых, деловых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4BB" w:rsidRPr="003F1DFD" w:rsidTr="004934BB">
        <w:trPr>
          <w:trHeight w:val="618"/>
        </w:trPr>
        <w:tc>
          <w:tcPr>
            <w:tcW w:w="1452" w:type="pct"/>
            <w:shd w:val="clear" w:color="auto" w:fill="auto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 (командная, групповая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4BB" w:rsidRPr="003F1DFD" w:rsidTr="004934BB">
        <w:trPr>
          <w:trHeight w:val="618"/>
        </w:trPr>
        <w:tc>
          <w:tcPr>
            <w:tcW w:w="1452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" w:type="pct"/>
            <w:shd w:val="clear" w:color="auto" w:fill="auto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pct"/>
          </w:tcPr>
          <w:p w:rsidR="004934BB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863BFB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</w:tcPr>
          <w:p w:rsidR="004934BB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BB" w:rsidRPr="003F1DFD" w:rsidRDefault="004934BB" w:rsidP="005E06C0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F0915" w:rsidRDefault="004F0915" w:rsidP="00863BF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 xml:space="preserve">Традиционно в течение нескольких лет  МО проводятся городская семейная  </w:t>
      </w:r>
      <w:proofErr w:type="spellStart"/>
      <w:r w:rsidRPr="004934BB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4934BB">
        <w:rPr>
          <w:rFonts w:ascii="Times New Roman" w:hAnsi="Times New Roman" w:cs="Times New Roman"/>
          <w:sz w:val="24"/>
          <w:szCs w:val="24"/>
        </w:rPr>
        <w:t xml:space="preserve">  олимпиада,  республиканская  олимпиада по русскому языку  и республиканские соревнования «Игры </w:t>
      </w:r>
      <w:proofErr w:type="spellStart"/>
      <w:r w:rsidRPr="004934BB">
        <w:rPr>
          <w:rFonts w:ascii="Times New Roman" w:hAnsi="Times New Roman" w:cs="Times New Roman"/>
          <w:sz w:val="24"/>
          <w:szCs w:val="24"/>
        </w:rPr>
        <w:t>Боотуров</w:t>
      </w:r>
      <w:proofErr w:type="spellEnd"/>
      <w:r w:rsidRPr="004934BB">
        <w:rPr>
          <w:rFonts w:ascii="Times New Roman" w:hAnsi="Times New Roman" w:cs="Times New Roman"/>
          <w:sz w:val="24"/>
          <w:szCs w:val="24"/>
        </w:rPr>
        <w:t>»  среди специальных коррекционных школ города и республики;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93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34BB">
        <w:rPr>
          <w:rFonts w:ascii="Times New Roman" w:hAnsi="Times New Roman" w:cs="Times New Roman"/>
          <w:sz w:val="24"/>
          <w:szCs w:val="24"/>
        </w:rPr>
        <w:t xml:space="preserve"> 6 лет проводится республиканская  олимпиада по русскому языку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>Цель олимпиады: Развитие интеллектуальных и</w:t>
      </w:r>
      <w:r w:rsidRPr="004934BB">
        <w:rPr>
          <w:rFonts w:ascii="Times New Roman" w:hAnsi="Times New Roman" w:cs="Times New Roman"/>
          <w:bCs/>
          <w:sz w:val="24"/>
          <w:szCs w:val="24"/>
        </w:rPr>
        <w:br/>
        <w:t>творческих способностей учащихся, необходимых для успешной социализации и самореализации личности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 xml:space="preserve">Формирование коммуникативной, языковой  и </w:t>
      </w:r>
      <w:proofErr w:type="spellStart"/>
      <w:r w:rsidRPr="004934BB">
        <w:rPr>
          <w:rFonts w:ascii="Times New Roman" w:hAnsi="Times New Roman" w:cs="Times New Roman"/>
          <w:bCs/>
          <w:sz w:val="24"/>
          <w:szCs w:val="24"/>
        </w:rPr>
        <w:t>культуроведческой</w:t>
      </w:r>
      <w:proofErr w:type="spellEnd"/>
      <w:r w:rsidRPr="004934BB">
        <w:rPr>
          <w:rFonts w:ascii="Times New Roman" w:hAnsi="Times New Roman" w:cs="Times New Roman"/>
          <w:bCs/>
          <w:sz w:val="24"/>
          <w:szCs w:val="24"/>
        </w:rPr>
        <w:t xml:space="preserve"> компетенций учащихся на уроках и во внеклассной деятельности как условие развития успешной личности.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>Усиление воспитательного потенциала урочной и внеурочной образовательной деятельности учителей путём привлечения школьников к участию в школьных,  муниципальных, республиканских конкурсах,  олимпиадах, конференциях;</w:t>
      </w:r>
      <w:r w:rsidRPr="004934BB">
        <w:rPr>
          <w:rFonts w:ascii="Times New Roman" w:hAnsi="Times New Roman" w:cs="Times New Roman"/>
          <w:bCs/>
          <w:sz w:val="24"/>
          <w:szCs w:val="24"/>
        </w:rPr>
        <w:br/>
        <w:t>Выявление и развитие способностей обучающихся, в том числе одаренных детей, детей с ОВЗ и инвалидов</w:t>
      </w:r>
      <w:r w:rsidRPr="004934BB">
        <w:rPr>
          <w:rFonts w:ascii="Times New Roman" w:hAnsi="Times New Roman" w:cs="Times New Roman"/>
          <w:bCs/>
          <w:sz w:val="24"/>
          <w:szCs w:val="24"/>
        </w:rPr>
        <w:br/>
        <w:t>Формирование у учащихся интереса к изучению русского языка;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BB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4934BB">
        <w:rPr>
          <w:rFonts w:ascii="Times New Roman" w:hAnsi="Times New Roman" w:cs="Times New Roman"/>
          <w:sz w:val="24"/>
          <w:szCs w:val="24"/>
        </w:rPr>
        <w:t xml:space="preserve"> «Семейная олимпиада»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lastRenderedPageBreak/>
        <w:t>Цели и задачи:</w:t>
      </w:r>
      <w:r w:rsidRPr="004934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934BB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устойчивого интереса к предметам естественно-математического цикла для повышения эрудиции, любознательности в соответствии с возможностями и потребностями 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детей с ОВЗ.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Задачи:</w:t>
      </w:r>
    </w:p>
    <w:p w:rsidR="00116826" w:rsidRPr="004934BB" w:rsidRDefault="00116826" w:rsidP="004934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Вовлекать детей в интеллектуальную деятельность.</w:t>
      </w:r>
    </w:p>
    <w:p w:rsidR="00116826" w:rsidRPr="004934BB" w:rsidRDefault="00116826" w:rsidP="004934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Формировать коммуникативную компетентность, способствовать развитию сообразительности, находчивости.</w:t>
      </w:r>
    </w:p>
    <w:p w:rsidR="00116826" w:rsidRPr="004934BB" w:rsidRDefault="00116826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Развивать общение учащихся с родителями (родственниками) через совместную деятельность</w:t>
      </w:r>
    </w:p>
    <w:p w:rsidR="009171DE" w:rsidRPr="004934BB" w:rsidRDefault="009171DE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 xml:space="preserve">Республиканские  состязания «Игры </w:t>
      </w:r>
      <w:proofErr w:type="spellStart"/>
      <w:r w:rsidRPr="004934BB">
        <w:rPr>
          <w:rFonts w:ascii="Times New Roman" w:hAnsi="Times New Roman" w:cs="Times New Roman"/>
          <w:sz w:val="24"/>
          <w:szCs w:val="24"/>
        </w:rPr>
        <w:t>Боотуров</w:t>
      </w:r>
      <w:proofErr w:type="spellEnd"/>
      <w:r w:rsidRPr="004934BB">
        <w:rPr>
          <w:rFonts w:ascii="Times New Roman" w:hAnsi="Times New Roman" w:cs="Times New Roman"/>
          <w:sz w:val="24"/>
          <w:szCs w:val="24"/>
        </w:rPr>
        <w:t>» совместно с ГБУ РС (Я) «Республиканский центр адаптивной физической культуры и спорта», через 2 года 1 раз.</w:t>
      </w:r>
    </w:p>
    <w:p w:rsidR="009171DE" w:rsidRPr="004934BB" w:rsidRDefault="009171DE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Победителями этих игр стали:</w:t>
      </w:r>
    </w:p>
    <w:p w:rsidR="009171DE" w:rsidRPr="004934BB" w:rsidRDefault="009171DE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 xml:space="preserve">Ильин Егор -  ученик 10  класса нашей школы, участник Кремлевской Елки, 2018 </w:t>
      </w:r>
      <w:proofErr w:type="spellStart"/>
      <w:r w:rsidRPr="004934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34BB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4934BB">
        <w:rPr>
          <w:rFonts w:ascii="Times New Roman" w:hAnsi="Times New Roman" w:cs="Times New Roman"/>
          <w:sz w:val="24"/>
          <w:szCs w:val="24"/>
        </w:rPr>
        <w:t>. Москва;</w:t>
      </w:r>
    </w:p>
    <w:p w:rsidR="009171DE" w:rsidRPr="004934BB" w:rsidRDefault="009171DE" w:rsidP="004934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4BB">
        <w:rPr>
          <w:rFonts w:ascii="Times New Roman" w:hAnsi="Times New Roman" w:cs="Times New Roman"/>
          <w:sz w:val="24"/>
          <w:szCs w:val="24"/>
        </w:rPr>
        <w:t xml:space="preserve">Винокуров Андрей - </w:t>
      </w:r>
      <w:r w:rsidR="00A23605"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ученик 10 класса ГКОУ Р</w:t>
      </w:r>
      <w:proofErr w:type="gramStart"/>
      <w:r w:rsidR="00A23605"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С(</w:t>
      </w:r>
      <w:proofErr w:type="gramEnd"/>
      <w:r w:rsidR="00A23605"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Я) «Республиканская специальная школа –интернат для </w:t>
      </w:r>
      <w:proofErr w:type="spellStart"/>
      <w:r w:rsidR="00A23605"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неслышащих</w:t>
      </w:r>
      <w:proofErr w:type="spellEnd"/>
      <w:r w:rsidR="00A23605"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обучающихся» -Победитель Международных спортивных игр «Дети Азии-2016» </w:t>
      </w:r>
      <w:r w:rsidR="008A3EE0"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EE0" w:rsidRPr="004934BB" w:rsidRDefault="008A3EE0" w:rsidP="0049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Постоянные соперники по Играм </w:t>
      </w:r>
      <w:proofErr w:type="spellStart"/>
      <w:r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Боотуров</w:t>
      </w:r>
      <w:proofErr w:type="spellEnd"/>
      <w:r w:rsidRPr="0049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праву удостоились чести стать участниками Главной Елки Республики;</w:t>
      </w:r>
    </w:p>
    <w:p w:rsidR="00116826" w:rsidRPr="003F1DFD" w:rsidRDefault="00116826" w:rsidP="004934B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4F0915" w:rsidRPr="004934BB" w:rsidRDefault="004F0915" w:rsidP="004934BB">
      <w:pPr>
        <w:shd w:val="clear" w:color="auto" w:fill="FFFFFF"/>
        <w:spacing w:after="0" w:line="240" w:lineRule="auto"/>
        <w:ind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 xml:space="preserve">        На заседаниях МО, тематических педсоветах обсуждались следующие темы:</w:t>
      </w:r>
    </w:p>
    <w:p w:rsidR="004F0915" w:rsidRPr="004934BB" w:rsidRDefault="004F0915" w:rsidP="004934BB">
      <w:pPr>
        <w:shd w:val="clear" w:color="auto" w:fill="FFFFFF"/>
        <w:spacing w:after="0" w:line="240" w:lineRule="auto"/>
        <w:ind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934BB">
        <w:rPr>
          <w:rFonts w:ascii="Times New Roman" w:hAnsi="Times New Roman" w:cs="Times New Roman"/>
          <w:sz w:val="24"/>
          <w:szCs w:val="24"/>
        </w:rPr>
        <w:t>«ФГОС ОВЗ – стратегия обновления содержания образования и достижение нового качества его результатов» (2.02.2018 г.)</w:t>
      </w:r>
    </w:p>
    <w:p w:rsidR="004F0915" w:rsidRPr="004934BB" w:rsidRDefault="004F0915" w:rsidP="004934BB">
      <w:pPr>
        <w:shd w:val="clear" w:color="auto" w:fill="FFFFFF"/>
        <w:spacing w:after="0" w:line="240" w:lineRule="auto"/>
        <w:ind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>- «Коррекционно-развивающая работа во внеурочной деятельности по ФГОС ОВЗ НОО» (13.12.2018 г.);</w:t>
      </w:r>
    </w:p>
    <w:p w:rsidR="004F0915" w:rsidRPr="004934BB" w:rsidRDefault="004F0915" w:rsidP="004934BB">
      <w:pPr>
        <w:shd w:val="clear" w:color="auto" w:fill="FFFFFF"/>
        <w:spacing w:after="0" w:line="240" w:lineRule="auto"/>
        <w:ind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>- «Системно-</w:t>
      </w:r>
      <w:proofErr w:type="spellStart"/>
      <w:r w:rsidRPr="004934BB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4934BB">
        <w:rPr>
          <w:rFonts w:ascii="Times New Roman" w:hAnsi="Times New Roman" w:cs="Times New Roman"/>
          <w:bCs/>
          <w:sz w:val="24"/>
          <w:szCs w:val="24"/>
        </w:rPr>
        <w:t xml:space="preserve"> подход в обучении предметам гуманитарного цикла» (28.02.2018 г.);</w:t>
      </w:r>
    </w:p>
    <w:p w:rsidR="004F0915" w:rsidRPr="004934BB" w:rsidRDefault="004F0915" w:rsidP="004934BB">
      <w:pPr>
        <w:shd w:val="clear" w:color="auto" w:fill="FFFFFF"/>
        <w:spacing w:after="0" w:line="240" w:lineRule="auto"/>
        <w:ind w:firstLin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BB">
        <w:rPr>
          <w:rFonts w:ascii="Times New Roman" w:hAnsi="Times New Roman" w:cs="Times New Roman"/>
          <w:bCs/>
          <w:sz w:val="24"/>
          <w:szCs w:val="24"/>
        </w:rPr>
        <w:t>- «Формирование социальной и жизненной компетенц</w:t>
      </w:r>
      <w:proofErr w:type="gramStart"/>
      <w:r w:rsidRPr="004934BB">
        <w:rPr>
          <w:rFonts w:ascii="Times New Roman" w:hAnsi="Times New Roman" w:cs="Times New Roman"/>
          <w:bCs/>
          <w:sz w:val="24"/>
          <w:szCs w:val="24"/>
        </w:rPr>
        <w:t>ии у о</w:t>
      </w:r>
      <w:proofErr w:type="gramEnd"/>
      <w:r w:rsidRPr="004934BB">
        <w:rPr>
          <w:rFonts w:ascii="Times New Roman" w:hAnsi="Times New Roman" w:cs="Times New Roman"/>
          <w:bCs/>
          <w:sz w:val="24"/>
          <w:szCs w:val="24"/>
        </w:rPr>
        <w:t>бучающихся с ТНР» (октябрь 2018 г.);</w:t>
      </w:r>
    </w:p>
    <w:p w:rsidR="004F0915" w:rsidRPr="004934BB" w:rsidRDefault="004F0915" w:rsidP="004934BB">
      <w:p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 xml:space="preserve">Традиционными видами работы М/О школы являются: заседания МО, проведение открытых мероприятий, проведение тематических педсоветов, методические (предметные недели), совещания у заместителя директора по УМР, участие на научно-практических конференциях разного уровня, проведение семинаров, курсов на базе школы, повышение квалификации путем самообразования, на курсах повышения квалификации при </w:t>
      </w:r>
      <w:proofErr w:type="spellStart"/>
      <w:r w:rsidRPr="004934BB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493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8A" w:rsidRPr="004934BB" w:rsidRDefault="007C4E8A" w:rsidP="004934BB">
      <w:p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4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34BB">
        <w:rPr>
          <w:rFonts w:ascii="Times New Roman" w:hAnsi="Times New Roman" w:cs="Times New Roman"/>
          <w:sz w:val="24"/>
          <w:szCs w:val="24"/>
        </w:rPr>
        <w:t xml:space="preserve">. </w:t>
      </w:r>
      <w:r w:rsidR="00B77729" w:rsidRPr="004934BB">
        <w:rPr>
          <w:rFonts w:ascii="Times New Roman" w:hAnsi="Times New Roman" w:cs="Times New Roman"/>
          <w:sz w:val="24"/>
          <w:szCs w:val="24"/>
        </w:rPr>
        <w:t xml:space="preserve"> Кадровое</w:t>
      </w:r>
      <w:proofErr w:type="gramEnd"/>
      <w:r w:rsidR="00B77729" w:rsidRPr="004934BB">
        <w:rPr>
          <w:rFonts w:ascii="Times New Roman" w:hAnsi="Times New Roman" w:cs="Times New Roman"/>
          <w:sz w:val="24"/>
          <w:szCs w:val="24"/>
        </w:rPr>
        <w:t xml:space="preserve"> обеспечение:</w:t>
      </w:r>
    </w:p>
    <w:p w:rsidR="00B77729" w:rsidRPr="004934BB" w:rsidRDefault="00B77729" w:rsidP="004934BB">
      <w:p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В 201</w:t>
      </w:r>
      <w:r w:rsidR="00D103E1" w:rsidRPr="004934BB">
        <w:rPr>
          <w:rFonts w:ascii="Times New Roman" w:hAnsi="Times New Roman" w:cs="Times New Roman"/>
          <w:sz w:val="24"/>
          <w:szCs w:val="24"/>
        </w:rPr>
        <w:t xml:space="preserve">7-2018 учебном году численность работников - 78, из них </w:t>
      </w:r>
      <w:proofErr w:type="spellStart"/>
      <w:r w:rsidR="00D103E1" w:rsidRPr="004934B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103E1" w:rsidRPr="004934BB">
        <w:rPr>
          <w:rFonts w:ascii="Times New Roman" w:hAnsi="Times New Roman" w:cs="Times New Roman"/>
          <w:sz w:val="24"/>
          <w:szCs w:val="24"/>
        </w:rPr>
        <w:t xml:space="preserve"> работников_56</w:t>
      </w:r>
      <w:r w:rsidRPr="004934BB">
        <w:rPr>
          <w:rFonts w:ascii="Times New Roman" w:hAnsi="Times New Roman" w:cs="Times New Roman"/>
          <w:sz w:val="24"/>
          <w:szCs w:val="24"/>
        </w:rPr>
        <w:t xml:space="preserve">_, </w:t>
      </w:r>
      <w:r w:rsidR="00D103E1" w:rsidRPr="004934BB">
        <w:rPr>
          <w:rFonts w:ascii="Times New Roman" w:hAnsi="Times New Roman" w:cs="Times New Roman"/>
          <w:sz w:val="24"/>
          <w:szCs w:val="24"/>
        </w:rPr>
        <w:t>средний возраст педагогов 40-60</w:t>
      </w:r>
    </w:p>
    <w:p w:rsidR="007C4E8A" w:rsidRPr="004934BB" w:rsidRDefault="007C4E8A" w:rsidP="004934BB">
      <w:pPr>
        <w:pStyle w:val="2"/>
      </w:pPr>
      <w:r w:rsidRPr="004934BB">
        <w:rPr>
          <w:rStyle w:val="13360"/>
          <w:b w:val="0"/>
          <w:sz w:val="24"/>
        </w:rPr>
        <w:t xml:space="preserve">Повышение квалификации, педагогического мастерства и </w:t>
      </w:r>
      <w:proofErr w:type="spellStart"/>
      <w:r w:rsidRPr="004934BB">
        <w:rPr>
          <w:rStyle w:val="13360"/>
          <w:b w:val="0"/>
          <w:sz w:val="24"/>
        </w:rPr>
        <w:t>категорийности</w:t>
      </w:r>
      <w:proofErr w:type="spellEnd"/>
      <w:r w:rsidRPr="004934BB">
        <w:rPr>
          <w:rStyle w:val="13360"/>
          <w:b w:val="0"/>
          <w:sz w:val="24"/>
        </w:rPr>
        <w:t xml:space="preserve"> кадров</w:t>
      </w:r>
    </w:p>
    <w:p w:rsidR="007C4E8A" w:rsidRDefault="007C4E8A" w:rsidP="004934B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F1DFD">
        <w:rPr>
          <w:rFonts w:ascii="Times New Roman" w:hAnsi="Times New Roman" w:cs="Times New Roman"/>
          <w:sz w:val="24"/>
          <w:szCs w:val="24"/>
        </w:rPr>
        <w:t>Мониторинг качественного состава педагогического коллектива показывает положительную динамику роста профессиональной компетентности</w:t>
      </w:r>
      <w:r w:rsidR="006938BA">
        <w:rPr>
          <w:rFonts w:ascii="Times New Roman" w:hAnsi="Times New Roman" w:cs="Times New Roman"/>
          <w:sz w:val="24"/>
          <w:szCs w:val="24"/>
        </w:rPr>
        <w:t xml:space="preserve"> </w:t>
      </w:r>
      <w:r w:rsidR="006938BA" w:rsidRPr="006938BA">
        <w:rPr>
          <w:rFonts w:ascii="Times New Roman" w:hAnsi="Times New Roman" w:cs="Times New Roman"/>
          <w:i/>
          <w:sz w:val="24"/>
          <w:szCs w:val="24"/>
        </w:rPr>
        <w:t>(таблица 13)</w:t>
      </w:r>
    </w:p>
    <w:p w:rsidR="00B77729" w:rsidRPr="003F1DFD" w:rsidRDefault="00B77729" w:rsidP="00863BFB">
      <w:pPr>
        <w:shd w:val="clear" w:color="auto" w:fill="FFFFFF"/>
        <w:spacing w:after="0"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1406"/>
        <w:gridCol w:w="1431"/>
        <w:gridCol w:w="1290"/>
        <w:gridCol w:w="1479"/>
        <w:gridCol w:w="1480"/>
      </w:tblGrid>
      <w:tr w:rsidR="007C4E8A" w:rsidRPr="003F1DFD" w:rsidTr="00116826">
        <w:trPr>
          <w:trHeight w:hRule="exact" w:val="567"/>
          <w:jc w:val="center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3F1DFD" w:rsidRDefault="007C4E8A" w:rsidP="00863B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7C4E8A" w:rsidRPr="003F1DFD" w:rsidTr="00116826">
        <w:trPr>
          <w:trHeight w:hRule="exact" w:val="567"/>
          <w:jc w:val="center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0D332E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0D332E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7C4E8A" w:rsidRPr="003F1DFD" w:rsidTr="00116826">
        <w:trPr>
          <w:trHeight w:hRule="exact" w:val="567"/>
          <w:jc w:val="center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0D332E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0D332E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7C4E8A" w:rsidRPr="003F1DFD" w:rsidTr="00116826">
        <w:trPr>
          <w:trHeight w:hRule="exact" w:val="567"/>
          <w:jc w:val="center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</w:t>
            </w:r>
            <w:proofErr w:type="gramStart"/>
            <w:r w:rsidRPr="003F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0D332E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0D332E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7C4E8A" w:rsidRPr="003F1DFD" w:rsidTr="00116826">
        <w:trPr>
          <w:trHeight w:hRule="exact" w:val="567"/>
          <w:jc w:val="center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E8A" w:rsidRPr="003F1DFD" w:rsidRDefault="007C4E8A" w:rsidP="00863BFB">
            <w:pPr>
              <w:shd w:val="clear" w:color="auto" w:fill="FFFFFF"/>
              <w:spacing w:after="0"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категория(%)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E8A" w:rsidRPr="001C076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0D332E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8A" w:rsidRPr="000D332E" w:rsidRDefault="007C4E8A" w:rsidP="00863BF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7C4E8A" w:rsidRPr="004934BB" w:rsidRDefault="007C4E8A" w:rsidP="004934BB">
      <w:pPr>
        <w:pStyle w:val="a9"/>
        <w:tabs>
          <w:tab w:val="left" w:pos="709"/>
        </w:tabs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Курсы повышение квалификации за 5 лет прошли:</w:t>
      </w:r>
    </w:p>
    <w:p w:rsidR="007C4E8A" w:rsidRPr="004934BB" w:rsidRDefault="007C4E8A" w:rsidP="004934BB">
      <w:pPr>
        <w:pStyle w:val="a9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lastRenderedPageBreak/>
        <w:t>Фундаментальные курсы – 49 (84,6%);</w:t>
      </w:r>
    </w:p>
    <w:p w:rsidR="007C4E8A" w:rsidRPr="004934BB" w:rsidRDefault="007C4E8A" w:rsidP="004934BB">
      <w:pPr>
        <w:pStyle w:val="a9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Проблемные курсы – 55 (100%).</w:t>
      </w:r>
    </w:p>
    <w:p w:rsidR="007C4E8A" w:rsidRPr="004934BB" w:rsidRDefault="007C4E8A" w:rsidP="004934BB">
      <w:pPr>
        <w:pStyle w:val="a9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 xml:space="preserve">Прошли курсы с целью перехода на ФГОС ОВЗ учителя начальных классов – 100%, учителя – предметники – 51%.  </w:t>
      </w:r>
    </w:p>
    <w:p w:rsidR="00CE1E6C" w:rsidRPr="004934BB" w:rsidRDefault="00B77729" w:rsidP="0049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4BB">
        <w:rPr>
          <w:rFonts w:ascii="Times New Roman" w:hAnsi="Times New Roman" w:cs="Times New Roman"/>
          <w:sz w:val="24"/>
          <w:szCs w:val="24"/>
        </w:rPr>
        <w:t>Выводы</w:t>
      </w:r>
      <w:r w:rsidR="006938BA">
        <w:rPr>
          <w:rFonts w:ascii="Times New Roman" w:hAnsi="Times New Roman" w:cs="Times New Roman"/>
          <w:sz w:val="24"/>
          <w:szCs w:val="24"/>
        </w:rPr>
        <w:t xml:space="preserve"> </w:t>
      </w:r>
      <w:r w:rsidR="006938BA" w:rsidRPr="006938BA">
        <w:rPr>
          <w:rFonts w:ascii="Times New Roman" w:hAnsi="Times New Roman" w:cs="Times New Roman"/>
          <w:i/>
          <w:sz w:val="24"/>
          <w:szCs w:val="24"/>
        </w:rPr>
        <w:t>(таблица 14)</w:t>
      </w:r>
      <w:r w:rsidRPr="006938B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4"/>
        <w:gridCol w:w="5021"/>
      </w:tblGrid>
      <w:tr w:rsidR="00B77729" w:rsidRPr="004934BB" w:rsidTr="00116826">
        <w:trPr>
          <w:trHeight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Позитивные тенденции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позитивных тенденций</w:t>
            </w:r>
          </w:p>
        </w:tc>
      </w:tr>
      <w:tr w:rsidR="00B77729" w:rsidRPr="004934BB" w:rsidTr="00116826">
        <w:trPr>
          <w:trHeight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934BB">
              <w:rPr>
                <w:rFonts w:ascii="Times New Roman" w:hAnsi="Times New Roman" w:cs="Times New Roman"/>
                <w:sz w:val="24"/>
                <w:szCs w:val="24"/>
              </w:rPr>
              <w:t>Продолжение роста профессионального уровня педагогов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повыше</w:t>
            </w:r>
            <w:r w:rsidRPr="004934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квалификации с учетом потребностей школы и педагогов.</w:t>
            </w:r>
          </w:p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педагогов школы в пози</w:t>
            </w:r>
            <w:r w:rsidRPr="004934B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изменении качества учебного процесса</w:t>
            </w:r>
          </w:p>
        </w:tc>
      </w:tr>
      <w:tr w:rsidR="00B77729" w:rsidRPr="004934BB" w:rsidTr="00116826">
        <w:trPr>
          <w:trHeight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sz w:val="24"/>
                <w:szCs w:val="24"/>
              </w:rPr>
              <w:t xml:space="preserve">2. Выстраивание </w:t>
            </w:r>
            <w:proofErr w:type="gramStart"/>
            <w:r w:rsidRPr="004934BB">
              <w:rPr>
                <w:rFonts w:ascii="Times New Roman" w:hAnsi="Times New Roman" w:cs="Times New Roman"/>
                <w:sz w:val="24"/>
                <w:szCs w:val="24"/>
              </w:rPr>
              <w:t>системы повышения квалификации команды педагогов</w:t>
            </w:r>
            <w:proofErr w:type="gramEnd"/>
            <w:r w:rsidRPr="004934BB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sz w:val="24"/>
                <w:szCs w:val="24"/>
              </w:rPr>
              <w:t>Хороший результат обучения команды педагогов школы по технологиям открытого образования.</w:t>
            </w:r>
          </w:p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самообразования</w:t>
            </w:r>
          </w:p>
        </w:tc>
      </w:tr>
      <w:tr w:rsidR="00B77729" w:rsidRPr="004934BB" w:rsidTr="00116826">
        <w:trPr>
          <w:trHeight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</w:t>
            </w:r>
            <w:proofErr w:type="spellStart"/>
            <w:r w:rsidRPr="004934BB">
              <w:rPr>
                <w:rFonts w:ascii="Times New Roman" w:hAnsi="Times New Roman" w:cs="Times New Roman"/>
                <w:sz w:val="24"/>
                <w:szCs w:val="24"/>
              </w:rPr>
              <w:t>категорийности</w:t>
            </w:r>
            <w:proofErr w:type="spellEnd"/>
            <w:r w:rsidRPr="004934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729" w:rsidRPr="004934BB" w:rsidRDefault="00B77729" w:rsidP="00493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личностном росте. Заинтересованность в повышении оплаты труда</w:t>
            </w:r>
          </w:p>
        </w:tc>
      </w:tr>
    </w:tbl>
    <w:p w:rsidR="00B77729" w:rsidRDefault="00B77729"/>
    <w:p w:rsidR="00CE1E6C" w:rsidRPr="004934BB" w:rsidRDefault="00863BFB" w:rsidP="004934B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34BB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Pr="004934BB">
        <w:rPr>
          <w:rFonts w:ascii="Times New Roman" w:hAnsi="Times New Roman" w:cs="Times New Roman"/>
          <w:b/>
          <w:caps/>
          <w:sz w:val="28"/>
          <w:szCs w:val="28"/>
        </w:rPr>
        <w:t>. социальное партнерство</w:t>
      </w:r>
    </w:p>
    <w:p w:rsidR="00863BFB" w:rsidRPr="00863BFB" w:rsidRDefault="00863BFB" w:rsidP="006938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BFB">
        <w:rPr>
          <w:rFonts w:ascii="Times New Roman" w:hAnsi="Times New Roman" w:cs="Times New Roman"/>
          <w:iCs/>
          <w:sz w:val="24"/>
          <w:szCs w:val="24"/>
        </w:rPr>
        <w:t>Открытое образовательное пространство школы</w:t>
      </w:r>
      <w:r w:rsidRPr="00863BFB">
        <w:rPr>
          <w:rFonts w:ascii="Times New Roman" w:hAnsi="Times New Roman" w:cs="Times New Roman"/>
          <w:sz w:val="24"/>
          <w:szCs w:val="24"/>
        </w:rPr>
        <w:t xml:space="preserve"> позволяет обеспечить </w:t>
      </w:r>
      <w:r w:rsidRPr="00863BFB">
        <w:rPr>
          <w:rFonts w:ascii="Times New Roman" w:hAnsi="Times New Roman" w:cs="Times New Roman"/>
          <w:iCs/>
          <w:sz w:val="24"/>
          <w:szCs w:val="24"/>
        </w:rPr>
        <w:t xml:space="preserve">развитие  личности </w:t>
      </w:r>
      <w:r w:rsidRPr="00863BFB">
        <w:rPr>
          <w:rFonts w:ascii="Times New Roman" w:hAnsi="Times New Roman" w:cs="Times New Roman"/>
          <w:sz w:val="24"/>
          <w:szCs w:val="24"/>
        </w:rPr>
        <w:t xml:space="preserve">обучающихся, оптимальную их </w:t>
      </w:r>
      <w:r w:rsidRPr="00863BFB">
        <w:rPr>
          <w:rFonts w:ascii="Times New Roman" w:hAnsi="Times New Roman" w:cs="Times New Roman"/>
          <w:iCs/>
          <w:sz w:val="24"/>
          <w:szCs w:val="24"/>
        </w:rPr>
        <w:t>социализацию</w:t>
      </w:r>
      <w:r w:rsidRPr="00863BFB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863BFB">
        <w:rPr>
          <w:rFonts w:ascii="Times New Roman" w:hAnsi="Times New Roman" w:cs="Times New Roman"/>
          <w:iCs/>
          <w:sz w:val="24"/>
          <w:szCs w:val="24"/>
        </w:rPr>
        <w:t>социального партнерства</w:t>
      </w:r>
      <w:r w:rsidRPr="00863BFB">
        <w:rPr>
          <w:rFonts w:ascii="Times New Roman" w:hAnsi="Times New Roman" w:cs="Times New Roman"/>
          <w:sz w:val="24"/>
          <w:szCs w:val="24"/>
        </w:rPr>
        <w:t xml:space="preserve"> школы с другими социальными институтами, образовательными системами, педагогическими культурами</w:t>
      </w:r>
      <w:proofErr w:type="gramEnd"/>
    </w:p>
    <w:p w:rsidR="0034123E" w:rsidRPr="00191768" w:rsidRDefault="0034123E" w:rsidP="006938BA">
      <w:pPr>
        <w:pStyle w:val="a3"/>
        <w:tabs>
          <w:tab w:val="left" w:pos="2310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191768">
        <w:rPr>
          <w:rFonts w:ascii="Times New Roman" w:hAnsi="Times New Roman"/>
          <w:b/>
          <w:sz w:val="24"/>
          <w:szCs w:val="24"/>
        </w:rPr>
        <w:t>Взаимодействие с социальными партнерами:</w:t>
      </w:r>
    </w:p>
    <w:p w:rsidR="0034123E" w:rsidRPr="00191768" w:rsidRDefault="0034123E" w:rsidP="006938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68">
        <w:rPr>
          <w:rFonts w:ascii="Times New Roman" w:hAnsi="Times New Roman" w:cs="Times New Roman"/>
          <w:sz w:val="24"/>
          <w:szCs w:val="24"/>
        </w:rPr>
        <w:t xml:space="preserve">- МОБУ ДОД «Дворец детского творчества,  бессрочный договор от </w:t>
      </w:r>
      <w:r w:rsidRPr="00191768">
        <w:rPr>
          <w:rFonts w:ascii="Times New Roman" w:hAnsi="Times New Roman" w:cs="Times New Roman"/>
          <w:bCs/>
          <w:sz w:val="24"/>
          <w:szCs w:val="24"/>
        </w:rPr>
        <w:t>№ 2-457-1 от 17.10.2014)</w:t>
      </w:r>
      <w:proofErr w:type="gramEnd"/>
    </w:p>
    <w:p w:rsidR="0034123E" w:rsidRPr="00191768" w:rsidRDefault="0034123E" w:rsidP="006938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>- МОБУ ДОД «Солнечный мир»,  бессрочный договор от   01.09.2015 г;</w:t>
      </w:r>
    </w:p>
    <w:p w:rsidR="0034123E" w:rsidRDefault="0034123E" w:rsidP="006938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>- Национальный художественный музей Р</w:t>
      </w:r>
      <w:proofErr w:type="gramStart"/>
      <w:r w:rsidRPr="0019176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91768">
        <w:rPr>
          <w:rFonts w:ascii="Times New Roman" w:hAnsi="Times New Roman" w:cs="Times New Roman"/>
          <w:sz w:val="24"/>
          <w:szCs w:val="24"/>
        </w:rPr>
        <w:t>Я), бессрочный договор  от 27.09. 2016 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3E" w:rsidRPr="00191768" w:rsidRDefault="0034123E" w:rsidP="006938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>- Спортивно-оздоровительный комплекс «</w:t>
      </w:r>
      <w:proofErr w:type="spellStart"/>
      <w:r w:rsidRPr="00191768">
        <w:rPr>
          <w:rFonts w:ascii="Times New Roman" w:hAnsi="Times New Roman" w:cs="Times New Roman"/>
          <w:sz w:val="24"/>
          <w:szCs w:val="24"/>
        </w:rPr>
        <w:t>Дохсун</w:t>
      </w:r>
      <w:proofErr w:type="spellEnd"/>
      <w:r w:rsidRPr="00191768">
        <w:rPr>
          <w:rFonts w:ascii="Times New Roman" w:hAnsi="Times New Roman" w:cs="Times New Roman"/>
          <w:sz w:val="24"/>
          <w:szCs w:val="24"/>
        </w:rPr>
        <w:t>», бессрочный  договор от 30.09.16 г.</w:t>
      </w:r>
    </w:p>
    <w:p w:rsidR="0034123E" w:rsidRPr="00191768" w:rsidRDefault="0034123E" w:rsidP="006938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>- ГБУ РС (Я) «Республиканский центр адаптивной физической культуры и спорта»,  бессрочный договор от 28.09.2015 г.</w:t>
      </w:r>
    </w:p>
    <w:p w:rsidR="0034123E" w:rsidRDefault="0034123E" w:rsidP="006938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1768">
        <w:rPr>
          <w:rFonts w:ascii="Times New Roman" w:hAnsi="Times New Roman" w:cs="Times New Roman"/>
          <w:sz w:val="24"/>
          <w:szCs w:val="24"/>
        </w:rPr>
        <w:t xml:space="preserve">-Благотворительный фонд поддержки детей </w:t>
      </w:r>
      <w:proofErr w:type="gramStart"/>
      <w:r w:rsidRPr="0019176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91768">
        <w:rPr>
          <w:rFonts w:ascii="Times New Roman" w:hAnsi="Times New Roman" w:cs="Times New Roman"/>
          <w:sz w:val="24"/>
          <w:szCs w:val="24"/>
        </w:rPr>
        <w:t>нвалидов  и детей с ОВЗ РС(Я) «</w:t>
      </w:r>
      <w:proofErr w:type="spellStart"/>
      <w:r w:rsidRPr="00191768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191768">
        <w:rPr>
          <w:rFonts w:ascii="Times New Roman" w:hAnsi="Times New Roman" w:cs="Times New Roman"/>
          <w:sz w:val="24"/>
          <w:szCs w:val="24"/>
        </w:rPr>
        <w:t xml:space="preserve">» ,  бессрочное соглашение  №122/10-15 от 30.120.2015 г. </w:t>
      </w:r>
    </w:p>
    <w:p w:rsidR="0034123E" w:rsidRDefault="0034123E" w:rsidP="006938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123E">
        <w:rPr>
          <w:rFonts w:ascii="Times New Roman" w:hAnsi="Times New Roman" w:cs="Times New Roman"/>
          <w:sz w:val="24"/>
          <w:szCs w:val="24"/>
        </w:rPr>
        <w:t xml:space="preserve">Внеурочная деятельность – неотъемлемая часть образовательного процесса в школе, важная составная часть воспитания и социализации </w:t>
      </w:r>
      <w:proofErr w:type="gramStart"/>
      <w:r w:rsidRPr="003412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123E">
        <w:rPr>
          <w:rFonts w:ascii="Times New Roman" w:hAnsi="Times New Roman" w:cs="Times New Roman"/>
          <w:sz w:val="24"/>
          <w:szCs w:val="24"/>
        </w:rPr>
        <w:t xml:space="preserve"> с ТНР. При этом наши социальные партнёры  помогают в решении данной задачи. Внеурочная деятельность направлена на развитие воспитательных результатов: </w:t>
      </w:r>
      <w:r w:rsidRPr="0034123E">
        <w:rPr>
          <w:rFonts w:ascii="Times New Roman" w:hAnsi="Times New Roman" w:cs="Times New Roman"/>
          <w:sz w:val="24"/>
          <w:szCs w:val="24"/>
        </w:rPr>
        <w:sym w:font="Symbol" w:char="F0B7"/>
      </w:r>
      <w:r w:rsidRPr="0034123E">
        <w:rPr>
          <w:rFonts w:ascii="Times New Roman" w:hAnsi="Times New Roman" w:cs="Times New Roman"/>
          <w:sz w:val="24"/>
          <w:szCs w:val="24"/>
        </w:rPr>
        <w:t xml:space="preserve">приобретение учащимися социального опыта; </w:t>
      </w:r>
      <w:r w:rsidRPr="0034123E">
        <w:rPr>
          <w:rFonts w:ascii="Times New Roman" w:hAnsi="Times New Roman" w:cs="Times New Roman"/>
          <w:sz w:val="24"/>
          <w:szCs w:val="24"/>
        </w:rPr>
        <w:sym w:font="Symbol" w:char="F0B7"/>
      </w:r>
      <w:r w:rsidRPr="0034123E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к базовым общественным ценностям; </w:t>
      </w:r>
      <w:r w:rsidRPr="0034123E">
        <w:rPr>
          <w:rFonts w:ascii="Times New Roman" w:hAnsi="Times New Roman" w:cs="Times New Roman"/>
          <w:sz w:val="24"/>
          <w:szCs w:val="24"/>
        </w:rPr>
        <w:sym w:font="Symbol" w:char="F0B7"/>
      </w:r>
      <w:r w:rsidRPr="0034123E">
        <w:rPr>
          <w:rFonts w:ascii="Times New Roman" w:hAnsi="Times New Roman" w:cs="Times New Roman"/>
          <w:sz w:val="24"/>
          <w:szCs w:val="24"/>
        </w:rPr>
        <w:t xml:space="preserve">приобретение школьниками опыта самостоятельного общественного действия; </w:t>
      </w:r>
      <w:r w:rsidR="00876DBF">
        <w:rPr>
          <w:rFonts w:ascii="Times New Roman" w:hAnsi="Times New Roman" w:cs="Times New Roman"/>
          <w:sz w:val="24"/>
          <w:szCs w:val="24"/>
        </w:rPr>
        <w:t xml:space="preserve"> </w:t>
      </w:r>
      <w:r w:rsidR="00132D4E">
        <w:rPr>
          <w:rFonts w:ascii="Times New Roman" w:hAnsi="Times New Roman" w:cs="Times New Roman"/>
          <w:sz w:val="24"/>
          <w:szCs w:val="24"/>
        </w:rPr>
        <w:t>В школе в 2017-2018</w:t>
      </w:r>
      <w:r w:rsidR="00132D4E" w:rsidRPr="008902AB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132D4E">
        <w:rPr>
          <w:rFonts w:ascii="Times New Roman" w:hAnsi="Times New Roman" w:cs="Times New Roman"/>
          <w:sz w:val="24"/>
          <w:szCs w:val="24"/>
        </w:rPr>
        <w:t xml:space="preserve">м году на базе школы  велись  22 разных </w:t>
      </w:r>
      <w:r w:rsidR="00132D4E" w:rsidRPr="008902AB">
        <w:rPr>
          <w:rFonts w:ascii="Times New Roman" w:hAnsi="Times New Roman" w:cs="Times New Roman"/>
          <w:sz w:val="24"/>
          <w:szCs w:val="24"/>
        </w:rPr>
        <w:t xml:space="preserve"> внеурочных занятий на ступени НОО</w:t>
      </w:r>
      <w:r w:rsidR="00132D4E">
        <w:rPr>
          <w:rFonts w:ascii="Times New Roman" w:hAnsi="Times New Roman" w:cs="Times New Roman"/>
          <w:sz w:val="24"/>
          <w:szCs w:val="24"/>
        </w:rPr>
        <w:t xml:space="preserve"> и ООО</w:t>
      </w:r>
      <w:r w:rsidR="00132D4E" w:rsidRPr="008902AB">
        <w:rPr>
          <w:rFonts w:ascii="Times New Roman" w:hAnsi="Times New Roman" w:cs="Times New Roman"/>
          <w:sz w:val="24"/>
          <w:szCs w:val="24"/>
        </w:rPr>
        <w:t xml:space="preserve">   по направлениям: </w:t>
      </w:r>
      <w:proofErr w:type="spellStart"/>
      <w:r w:rsidR="00132D4E" w:rsidRPr="008902A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132D4E" w:rsidRPr="008902AB">
        <w:rPr>
          <w:rFonts w:ascii="Times New Roman" w:hAnsi="Times New Roman" w:cs="Times New Roman"/>
          <w:sz w:val="24"/>
          <w:szCs w:val="24"/>
        </w:rPr>
        <w:t xml:space="preserve">, общекультурное, социальное и духовно-нравственное, разработаны  рабочие программы ВУД  по Положению о внеурочной деятельности  и Положению о рабочих программах ВУД </w:t>
      </w:r>
      <w:proofErr w:type="gramStart"/>
      <w:r w:rsidR="00132D4E" w:rsidRPr="008902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2D4E" w:rsidRPr="008902AB">
        <w:rPr>
          <w:rFonts w:ascii="Times New Roman" w:hAnsi="Times New Roman" w:cs="Times New Roman"/>
          <w:sz w:val="24"/>
          <w:szCs w:val="24"/>
        </w:rPr>
        <w:t>Принято на педсовете 0т 30.08.2015г, протокол №19, приказ от</w:t>
      </w:r>
      <w:r w:rsidR="00132D4E" w:rsidRPr="008902AB">
        <w:rPr>
          <w:rFonts w:ascii="Times New Roman" w:hAnsi="Times New Roman" w:cs="Times New Roman"/>
          <w:sz w:val="24"/>
          <w:szCs w:val="24"/>
          <w:u w:val="single"/>
        </w:rPr>
        <w:t>_31.08.15</w:t>
      </w:r>
      <w:r w:rsidR="00132D4E" w:rsidRPr="008902AB">
        <w:rPr>
          <w:rFonts w:ascii="Times New Roman" w:hAnsi="Times New Roman" w:cs="Times New Roman"/>
          <w:sz w:val="24"/>
          <w:szCs w:val="24"/>
        </w:rPr>
        <w:t xml:space="preserve"> г.№</w:t>
      </w:r>
      <w:r w:rsidR="00132D4E" w:rsidRPr="008902AB">
        <w:rPr>
          <w:rFonts w:ascii="Times New Roman" w:hAnsi="Times New Roman" w:cs="Times New Roman"/>
          <w:sz w:val="24"/>
          <w:szCs w:val="24"/>
          <w:u w:val="single"/>
        </w:rPr>
        <w:t>1/383_)</w:t>
      </w:r>
      <w:r w:rsidR="00132D4E" w:rsidRPr="009456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2D4E" w:rsidRDefault="00132D4E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обучающихся </w:t>
      </w:r>
      <w:r w:rsidR="00657F6E">
        <w:rPr>
          <w:rFonts w:ascii="Times New Roman" w:hAnsi="Times New Roman" w:cs="Times New Roman"/>
          <w:sz w:val="24"/>
          <w:szCs w:val="24"/>
        </w:rPr>
        <w:t xml:space="preserve">во внеурочное время вне школы охвачены 65,5%   по договорам сотрудничества ; ( плавание Самородок, занятие футболом в </w:t>
      </w:r>
      <w:proofErr w:type="spellStart"/>
      <w:r w:rsidR="00657F6E">
        <w:rPr>
          <w:rFonts w:ascii="Times New Roman" w:hAnsi="Times New Roman" w:cs="Times New Roman"/>
          <w:sz w:val="24"/>
          <w:szCs w:val="24"/>
        </w:rPr>
        <w:t>Дохсуне</w:t>
      </w:r>
      <w:proofErr w:type="spellEnd"/>
      <w:r w:rsidR="00657F6E">
        <w:rPr>
          <w:rFonts w:ascii="Times New Roman" w:hAnsi="Times New Roman" w:cs="Times New Roman"/>
          <w:sz w:val="24"/>
          <w:szCs w:val="24"/>
        </w:rPr>
        <w:t xml:space="preserve"> и Дворец Детства) ;</w:t>
      </w:r>
    </w:p>
    <w:p w:rsidR="006938BA" w:rsidRDefault="006938BA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FE" w:rsidRDefault="004A51FE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BA" w:rsidRDefault="006938BA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B47" w:rsidRPr="001D54FD" w:rsidRDefault="006938BA" w:rsidP="006938B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Экскурсионная деятельность.</w:t>
      </w:r>
    </w:p>
    <w:p w:rsidR="006F3B47" w:rsidRPr="001D54FD" w:rsidRDefault="006F3B47" w:rsidP="006938B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D54FD">
        <w:rPr>
          <w:rStyle w:val="c2"/>
          <w:color w:val="000000"/>
        </w:rPr>
        <w:t>Экскурсии помогают развивать в детях  коммуникабельность, самодисциплину, адаптивность обучающихся с ТНР;</w:t>
      </w:r>
    </w:p>
    <w:p w:rsidR="006F3B47" w:rsidRPr="001D54FD" w:rsidRDefault="006F3B47" w:rsidP="006938B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</w:rPr>
      </w:pPr>
      <w:r w:rsidRPr="001D54FD">
        <w:rPr>
          <w:rStyle w:val="c2"/>
          <w:color w:val="000000"/>
        </w:rPr>
        <w:t xml:space="preserve">Педагогический и воспитательный потенциал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умения коллективно действовать, «вживаться» в окружающую среду </w:t>
      </w:r>
      <w:r w:rsidR="001D54FD" w:rsidRPr="001D54FD">
        <w:rPr>
          <w:rStyle w:val="c2"/>
          <w:color w:val="000000"/>
        </w:rPr>
        <w:t>как природную, так и социальную:</w:t>
      </w:r>
    </w:p>
    <w:p w:rsidR="001D54FD" w:rsidRPr="001D54FD" w:rsidRDefault="001D54FD" w:rsidP="006938B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</w:rPr>
      </w:pPr>
      <w:r w:rsidRPr="001D54FD">
        <w:rPr>
          <w:rStyle w:val="c2"/>
          <w:color w:val="000000"/>
        </w:rPr>
        <w:t xml:space="preserve">Экскурсионная деятельность:  внутри республики </w:t>
      </w:r>
      <w:proofErr w:type="gramStart"/>
      <w:r w:rsidRPr="001D54FD">
        <w:rPr>
          <w:rStyle w:val="c2"/>
          <w:color w:val="000000"/>
        </w:rPr>
        <w:t xml:space="preserve">( </w:t>
      </w:r>
      <w:proofErr w:type="gramEnd"/>
      <w:r w:rsidRPr="001D54FD">
        <w:rPr>
          <w:rStyle w:val="c2"/>
          <w:color w:val="000000"/>
        </w:rPr>
        <w:t xml:space="preserve">музеи, выставки, виртуальные  экскурсии по музеям России) ; </w:t>
      </w:r>
    </w:p>
    <w:p w:rsidR="001D54FD" w:rsidRPr="001D54FD" w:rsidRDefault="001D54FD" w:rsidP="006938BA">
      <w:pPr>
        <w:framePr w:hSpace="180" w:wrap="around" w:vAnchor="text" w:hAnchor="page" w:x="1321" w:y="51"/>
        <w:spacing w:after="0" w:line="240" w:lineRule="auto"/>
        <w:ind w:firstLine="426"/>
        <w:jc w:val="center"/>
        <w:rPr>
          <w:b/>
          <w:sz w:val="24"/>
          <w:szCs w:val="24"/>
        </w:rPr>
      </w:pPr>
    </w:p>
    <w:p w:rsidR="001D54FD" w:rsidRPr="001D54FD" w:rsidRDefault="001D54FD" w:rsidP="006938BA">
      <w:pPr>
        <w:pStyle w:val="c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D54FD">
        <w:t xml:space="preserve">По России - в рамках проекта Минкультуры России по  </w:t>
      </w:r>
      <w:r w:rsidRPr="001D54FD">
        <w:rPr>
          <w:bCs/>
        </w:rPr>
        <w:t xml:space="preserve">Национальной программе детского культурно </w:t>
      </w:r>
      <w:proofErr w:type="gramStart"/>
      <w:r w:rsidRPr="001D54FD">
        <w:rPr>
          <w:bCs/>
        </w:rPr>
        <w:t>-п</w:t>
      </w:r>
      <w:proofErr w:type="gramEnd"/>
      <w:r w:rsidRPr="001D54FD">
        <w:rPr>
          <w:bCs/>
        </w:rPr>
        <w:t>ознавательного туризма «Дорога жизни»   в  Санкт-Петербург, 2015-2016;</w:t>
      </w:r>
      <w:r w:rsidRPr="001D54FD">
        <w:t xml:space="preserve"> На основании   приглашения   Фестивального комитета «Жизнь городов»  во время весенних каникул г. Москва – 2016-2017 г,</w:t>
      </w:r>
      <w:r w:rsidRPr="001D54FD">
        <w:rPr>
          <w:b/>
        </w:rPr>
        <w:t xml:space="preserve"> Путешествие сквозь века» в реализации национального проекта детского туризма;</w:t>
      </w:r>
      <w:r w:rsidRPr="001D54FD">
        <w:t xml:space="preserve">  г. Москва. 2017-2018 г. </w:t>
      </w:r>
    </w:p>
    <w:p w:rsidR="006F3B47" w:rsidRDefault="006F3B47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F6E" w:rsidRPr="006938BA" w:rsidRDefault="006938BA" w:rsidP="006938B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Проектная деятельность в школе.</w:t>
      </w:r>
    </w:p>
    <w:p w:rsidR="006938BA" w:rsidRPr="006938BA" w:rsidRDefault="00657F6E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>Успех 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 и, осуществив его, оценить, удалось ли достичь поставленных целей. Сегодня в школе есть все возможности для развития проектного мышления с помощью особого вида деятельности учащихся - проектной деятельности.</w:t>
      </w:r>
    </w:p>
    <w:p w:rsidR="00657F6E" w:rsidRPr="006938BA" w:rsidRDefault="00657F6E" w:rsidP="006938B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38BA">
        <w:rPr>
          <w:rFonts w:ascii="Times New Roman" w:hAnsi="Times New Roman" w:cs="Times New Roman"/>
          <w:bCs/>
          <w:sz w:val="24"/>
          <w:szCs w:val="24"/>
          <w:u w:val="single"/>
        </w:rPr>
        <w:t>Социальный проект «Дарить добро» -</w:t>
      </w:r>
    </w:p>
    <w:p w:rsidR="00547706" w:rsidRPr="006938BA" w:rsidRDefault="00547706" w:rsidP="006938BA">
      <w:pPr>
        <w:pStyle w:val="a3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938BA">
        <w:rPr>
          <w:rFonts w:ascii="Times New Roman" w:hAnsi="Times New Roman"/>
          <w:sz w:val="24"/>
          <w:szCs w:val="24"/>
        </w:rPr>
        <w:t>В рамках проекта прошли мероприятия:</w:t>
      </w:r>
    </w:p>
    <w:p w:rsidR="00547706" w:rsidRPr="006938BA" w:rsidRDefault="00547706" w:rsidP="006938BA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Благотворительная акция: сбор вещей для нуждающихся в рамках Года добровольца (волонтера) с 1 - 8 февраля 2018.</w:t>
      </w:r>
      <w:proofErr w:type="gramEnd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6938BA">
        <w:rPr>
          <w:rFonts w:ascii="Times New Roman" w:hAnsi="Times New Roman"/>
          <w:color w:val="000000" w:themeColor="text1"/>
          <w:sz w:val="24"/>
          <w:szCs w:val="24"/>
        </w:rPr>
        <w:t xml:space="preserve">Наша школа провела сбор вещей для малоимущих и многодетных семей, для семей, находящихся в трудной жизненной ситуации. Все собранные вещи были переданы семьям обучающихся нашей школы и для  передачи другим семьям Антону Васильеву </w:t>
      </w:r>
      <w:r w:rsidRPr="006938BA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– одному из  известных общественников;</w:t>
      </w:r>
    </w:p>
    <w:p w:rsidR="00BF147D" w:rsidRPr="006938BA" w:rsidRDefault="00657F6E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 xml:space="preserve">В прошлом учебном годом  был реализован проект </w:t>
      </w:r>
      <w:r w:rsidR="00BF147D" w:rsidRPr="006938BA">
        <w:rPr>
          <w:rFonts w:ascii="Times New Roman" w:hAnsi="Times New Roman" w:cs="Times New Roman"/>
          <w:bCs/>
          <w:sz w:val="24"/>
          <w:szCs w:val="24"/>
        </w:rPr>
        <w:t>«Экология начинается с меня»</w:t>
      </w:r>
    </w:p>
    <w:p w:rsidR="00FA3C5E" w:rsidRPr="006938BA" w:rsidRDefault="00BF147D" w:rsidP="006938BA">
      <w:pPr>
        <w:numPr>
          <w:ilvl w:val="0"/>
          <w:numId w:val="21"/>
        </w:numPr>
        <w:spacing w:after="0" w:line="240" w:lineRule="auto"/>
        <w:ind w:left="7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sz w:val="24"/>
          <w:szCs w:val="24"/>
        </w:rPr>
        <w:t>Акции «Подари школе цветы» –  посадка рассад,  комнатных цветов в  школе</w:t>
      </w:r>
    </w:p>
    <w:p w:rsidR="00FA3C5E" w:rsidRPr="006938BA" w:rsidRDefault="00BF147D" w:rsidP="006938BA">
      <w:pPr>
        <w:numPr>
          <w:ilvl w:val="0"/>
          <w:numId w:val="21"/>
        </w:numPr>
        <w:spacing w:after="0" w:line="240" w:lineRule="auto"/>
        <w:ind w:left="7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sz w:val="24"/>
          <w:szCs w:val="24"/>
        </w:rPr>
        <w:t>Кормушки для птиц  в лесном массиве Речевой школы</w:t>
      </w:r>
    </w:p>
    <w:p w:rsidR="00FA3C5E" w:rsidRPr="006938BA" w:rsidRDefault="00BF147D" w:rsidP="006938BA">
      <w:pPr>
        <w:numPr>
          <w:ilvl w:val="0"/>
          <w:numId w:val="21"/>
        </w:numPr>
        <w:spacing w:after="0" w:line="240" w:lineRule="auto"/>
        <w:ind w:left="7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sz w:val="24"/>
          <w:szCs w:val="24"/>
        </w:rPr>
        <w:t>Скворечники для птиц</w:t>
      </w:r>
    </w:p>
    <w:p w:rsidR="00FA3C5E" w:rsidRPr="006938BA" w:rsidRDefault="00BF147D" w:rsidP="006938BA">
      <w:pPr>
        <w:numPr>
          <w:ilvl w:val="0"/>
          <w:numId w:val="21"/>
        </w:numPr>
        <w:spacing w:after="0" w:line="240" w:lineRule="auto"/>
        <w:ind w:left="7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sz w:val="24"/>
          <w:szCs w:val="24"/>
        </w:rPr>
        <w:t>Посадка деревьев</w:t>
      </w:r>
    </w:p>
    <w:p w:rsidR="00FA3C5E" w:rsidRPr="006938BA" w:rsidRDefault="00BF147D" w:rsidP="006938BA">
      <w:pPr>
        <w:numPr>
          <w:ilvl w:val="0"/>
          <w:numId w:val="21"/>
        </w:numPr>
        <w:spacing w:after="0" w:line="240" w:lineRule="auto"/>
        <w:ind w:left="7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sz w:val="24"/>
          <w:szCs w:val="24"/>
        </w:rPr>
        <w:t>Научн</w:t>
      </w:r>
      <w:proofErr w:type="gramStart"/>
      <w:r w:rsidRPr="006938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38BA">
        <w:rPr>
          <w:rFonts w:ascii="Times New Roman" w:hAnsi="Times New Roman" w:cs="Times New Roman"/>
          <w:sz w:val="24"/>
          <w:szCs w:val="24"/>
        </w:rPr>
        <w:t xml:space="preserve"> практическая конференция « Экология начинается с меня»</w:t>
      </w:r>
    </w:p>
    <w:p w:rsidR="00FA3C5E" w:rsidRPr="006938BA" w:rsidRDefault="00BF147D" w:rsidP="006938BA">
      <w:pPr>
        <w:numPr>
          <w:ilvl w:val="0"/>
          <w:numId w:val="21"/>
        </w:numPr>
        <w:spacing w:after="0" w:line="240" w:lineRule="auto"/>
        <w:ind w:left="7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sz w:val="24"/>
          <w:szCs w:val="24"/>
        </w:rPr>
        <w:t xml:space="preserve">Речевая конференция 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center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  <w:u w:val="single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  <w:u w:val="single"/>
        </w:rPr>
        <w:t>Проект «</w:t>
      </w:r>
      <w:proofErr w:type="spellStart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  <w:u w:val="single"/>
        </w:rPr>
        <w:t>Уол</w:t>
      </w:r>
      <w:proofErr w:type="spellEnd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  <w:u w:val="single"/>
        </w:rPr>
        <w:t xml:space="preserve"> ого-</w:t>
      </w:r>
      <w:proofErr w:type="spellStart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  <w:u w:val="single"/>
        </w:rPr>
        <w:t>кэскилбит</w:t>
      </w:r>
      <w:proofErr w:type="spellEnd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  <w:u w:val="single"/>
        </w:rPr>
        <w:t xml:space="preserve">»  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1.Цель проекта: Воспитание достойного, здорового мужчины с необходимыми элементарными навыками в самостоятельной жизни, формирование ЗОЖ.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Направления проекта:</w:t>
      </w:r>
    </w:p>
    <w:p w:rsidR="00547706" w:rsidRPr="006938BA" w:rsidRDefault="00547706" w:rsidP="006938BA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Труд. Обучение труду; привлечение к труду; основное занятие;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-Очищение от  снега спортивной площадки, дежурство в комнатах, шефская помощь старшей группы над младшей группой, </w:t>
      </w:r>
      <w:proofErr w:type="spellStart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самообслуживающий</w:t>
      </w:r>
      <w:proofErr w:type="spellEnd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труд,  шефская помощь ветеранам микрорайона «</w:t>
      </w:r>
      <w:proofErr w:type="spellStart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Речевик</w:t>
      </w:r>
      <w:proofErr w:type="spellEnd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»;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2.  ЗОЖ 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-Ежедневная утренняя зарядка в интернате; Соблюдение режима дня;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Соревнования: шашки, легкоатлетический кросс, игры </w:t>
      </w:r>
      <w:proofErr w:type="spellStart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боотуров</w:t>
      </w:r>
      <w:proofErr w:type="gramStart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;з</w:t>
      </w:r>
      <w:proofErr w:type="gramEnd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анятия</w:t>
      </w:r>
      <w:proofErr w:type="spellEnd"/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на открытом воздухе, игры «снежные забавы»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val="sah-RU"/>
        </w:rPr>
      </w:pPr>
      <w:r w:rsidRPr="006938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3.Экология (</w:t>
      </w:r>
      <w:r w:rsidRPr="006938BA">
        <w:rPr>
          <w:rFonts w:ascii="Times New Roman" w:hAnsi="Times New Roman"/>
          <w:sz w:val="24"/>
          <w:szCs w:val="24"/>
          <w:lang w:val="sah-RU"/>
        </w:rPr>
        <w:t>Айылҕалыын алтыһыы)</w:t>
      </w:r>
    </w:p>
    <w:p w:rsidR="00547706" w:rsidRPr="006938BA" w:rsidRDefault="00547706" w:rsidP="006938BA">
      <w:pPr>
        <w:pStyle w:val="a3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val="sah-RU"/>
        </w:rPr>
      </w:pPr>
      <w:r w:rsidRPr="006938BA">
        <w:rPr>
          <w:rFonts w:ascii="Times New Roman" w:hAnsi="Times New Roman"/>
          <w:sz w:val="24"/>
          <w:szCs w:val="24"/>
          <w:lang w:val="sah-RU"/>
        </w:rPr>
        <w:t>- Экскурсии, экологические тропы, осенний общешкольный поход “Золотая осень”.</w:t>
      </w:r>
    </w:p>
    <w:p w:rsidR="00547706" w:rsidRPr="006938BA" w:rsidRDefault="00547706" w:rsidP="006938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6938BA">
        <w:rPr>
          <w:rFonts w:ascii="Times New Roman" w:hAnsi="Times New Roman" w:cs="Times New Roman"/>
          <w:sz w:val="24"/>
          <w:szCs w:val="24"/>
          <w:lang w:val="sah-RU"/>
        </w:rPr>
        <w:t>4.Нравственно-гражданское (</w:t>
      </w:r>
      <w:r w:rsidRPr="006938BA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Сиэр-майгы. Ытык өйдөбүл. Сиэрдээх майгы.   Батыһыннарыы. Ханыы тардыһыы.) </w:t>
      </w:r>
    </w:p>
    <w:p w:rsidR="00547706" w:rsidRPr="006938BA" w:rsidRDefault="00547706" w:rsidP="006938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6938BA">
        <w:rPr>
          <w:rFonts w:ascii="Times New Roman" w:eastAsia="Calibri" w:hAnsi="Times New Roman" w:cs="Times New Roman"/>
          <w:sz w:val="24"/>
          <w:szCs w:val="24"/>
          <w:lang w:val="sah-RU"/>
        </w:rPr>
        <w:lastRenderedPageBreak/>
        <w:t>-Смотр строя и песни, посвященный Дню защитника Отечества</w:t>
      </w:r>
    </w:p>
    <w:p w:rsidR="00547706" w:rsidRPr="006938BA" w:rsidRDefault="00547706" w:rsidP="006938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6938BA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-Единые классные часы “Победа живет в поколеньях” , встреча с ветеранами труда и тыла, с детьми –войны; </w:t>
      </w:r>
    </w:p>
    <w:p w:rsidR="00547706" w:rsidRPr="006938BA" w:rsidRDefault="00547706" w:rsidP="006938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6938BA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-Участие в военно-спортивной игре “ Снежный барс” </w:t>
      </w:r>
    </w:p>
    <w:p w:rsidR="00547706" w:rsidRPr="006938BA" w:rsidRDefault="00547706" w:rsidP="006938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6938BA">
        <w:rPr>
          <w:rFonts w:ascii="Times New Roman" w:eastAsia="Calibri" w:hAnsi="Times New Roman" w:cs="Times New Roman"/>
          <w:sz w:val="24"/>
          <w:szCs w:val="24"/>
          <w:lang w:val="sah-RU"/>
        </w:rPr>
        <w:t>5.Традиции народов (Норуот үгэһэ).</w:t>
      </w:r>
    </w:p>
    <w:p w:rsidR="00547706" w:rsidRPr="006938BA" w:rsidRDefault="00547706" w:rsidP="006938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6938BA">
        <w:rPr>
          <w:rFonts w:ascii="Times New Roman" w:eastAsia="Calibri" w:hAnsi="Times New Roman" w:cs="Times New Roman"/>
          <w:sz w:val="24"/>
          <w:szCs w:val="24"/>
          <w:lang w:val="sah-RU"/>
        </w:rPr>
        <w:t>-Ыһыах,  спортивные состязания “Игры боотуров” , внеурочные занятия.</w:t>
      </w:r>
    </w:p>
    <w:p w:rsidR="00F8188B" w:rsidRPr="006938BA" w:rsidRDefault="00F8188B" w:rsidP="00693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sz w:val="24"/>
          <w:szCs w:val="24"/>
        </w:rPr>
        <w:t xml:space="preserve">Общешкольный проект  </w:t>
      </w:r>
      <w:proofErr w:type="gramStart"/>
      <w:r w:rsidRPr="006938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38BA">
        <w:rPr>
          <w:rFonts w:ascii="Times New Roman" w:hAnsi="Times New Roman" w:cs="Times New Roman"/>
          <w:sz w:val="24"/>
          <w:szCs w:val="24"/>
        </w:rPr>
        <w:t xml:space="preserve"> социальными партнерами, заинтересованными лицами  в развитии нашей школы:</w:t>
      </w:r>
    </w:p>
    <w:p w:rsidR="006938BA" w:rsidRDefault="006938BA" w:rsidP="006938B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188B" w:rsidRPr="006938BA" w:rsidRDefault="00F8188B" w:rsidP="006938B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 xml:space="preserve">«Социальное партнерство  со </w:t>
      </w:r>
      <w:proofErr w:type="spellStart"/>
      <w:r w:rsidRPr="006938BA">
        <w:rPr>
          <w:rFonts w:ascii="Times New Roman" w:hAnsi="Times New Roman" w:cs="Times New Roman"/>
          <w:bCs/>
          <w:sz w:val="24"/>
          <w:szCs w:val="24"/>
        </w:rPr>
        <w:t>стейкхолдерами</w:t>
      </w:r>
      <w:proofErr w:type="spellEnd"/>
      <w:r w:rsidRPr="006938BA">
        <w:rPr>
          <w:rFonts w:ascii="Times New Roman" w:hAnsi="Times New Roman" w:cs="Times New Roman"/>
          <w:bCs/>
          <w:sz w:val="24"/>
          <w:szCs w:val="24"/>
        </w:rPr>
        <w:t xml:space="preserve"> в режиме открытого образовательного пространства»</w:t>
      </w:r>
    </w:p>
    <w:p w:rsidR="00F8188B" w:rsidRPr="006938BA" w:rsidRDefault="00F8188B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 xml:space="preserve">Цель проекта: Построить эффективную модель социального партнерства со </w:t>
      </w:r>
      <w:proofErr w:type="spellStart"/>
      <w:r w:rsidRPr="006938BA">
        <w:rPr>
          <w:rFonts w:ascii="Times New Roman" w:hAnsi="Times New Roman" w:cs="Times New Roman"/>
          <w:bCs/>
          <w:sz w:val="24"/>
          <w:szCs w:val="24"/>
        </w:rPr>
        <w:t>стейкхолдерами</w:t>
      </w:r>
      <w:proofErr w:type="spellEnd"/>
      <w:r w:rsidRPr="006938BA">
        <w:rPr>
          <w:rFonts w:ascii="Times New Roman" w:hAnsi="Times New Roman" w:cs="Times New Roman"/>
          <w:bCs/>
          <w:sz w:val="24"/>
          <w:szCs w:val="24"/>
        </w:rPr>
        <w:t xml:space="preserve"> в режиме открытого образовательного пространства, способствующая успешной социальной адаптации, социализации и самореализации </w:t>
      </w:r>
      <w:proofErr w:type="gramStart"/>
      <w:r w:rsidRPr="006938B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938BA">
        <w:rPr>
          <w:rFonts w:ascii="Times New Roman" w:hAnsi="Times New Roman" w:cs="Times New Roman"/>
          <w:bCs/>
          <w:sz w:val="24"/>
          <w:szCs w:val="24"/>
        </w:rPr>
        <w:t xml:space="preserve"> с тяжелыми нарушениями речи</w:t>
      </w:r>
    </w:p>
    <w:p w:rsidR="00F8188B" w:rsidRPr="006938BA" w:rsidRDefault="00F8188B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F8188B" w:rsidRPr="006938BA" w:rsidRDefault="00F8188B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>- комплексное развитие материально-технической базы и социально-культурной инфраструктуры школы, позволяющих успешно осуществлять реализацию задач, определенных программой развития школы;</w:t>
      </w:r>
    </w:p>
    <w:p w:rsidR="00F8188B" w:rsidRPr="006938BA" w:rsidRDefault="00F8188B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 xml:space="preserve">- интеграция общего и дополнительного образования, нацеленного на создание открытого образовательного пространства, позволяющего обеспечить развитие личности обучающего, оптимальную их социализацию в процессе социального партнерства школы со </w:t>
      </w:r>
      <w:proofErr w:type="spellStart"/>
      <w:r w:rsidRPr="006938BA">
        <w:rPr>
          <w:rFonts w:ascii="Times New Roman" w:hAnsi="Times New Roman" w:cs="Times New Roman"/>
          <w:bCs/>
          <w:sz w:val="24"/>
          <w:szCs w:val="24"/>
        </w:rPr>
        <w:t>стейкхолдерами</w:t>
      </w:r>
      <w:proofErr w:type="spellEnd"/>
      <w:r w:rsidRPr="006938BA">
        <w:rPr>
          <w:rFonts w:ascii="Times New Roman" w:hAnsi="Times New Roman" w:cs="Times New Roman"/>
          <w:bCs/>
          <w:sz w:val="24"/>
          <w:szCs w:val="24"/>
        </w:rPr>
        <w:t>;</w:t>
      </w:r>
    </w:p>
    <w:p w:rsidR="00F8188B" w:rsidRPr="006938BA" w:rsidRDefault="00F8188B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>- расширение круга социальных партнеров, поддерживающих вектор развития школы и заинтересованных в результатах его деятельности;</w:t>
      </w:r>
    </w:p>
    <w:p w:rsidR="00F8188B" w:rsidRPr="006938BA" w:rsidRDefault="00F8188B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 xml:space="preserve">- создание действенного механизма социального партнерства школы, позволяющего осуществлять эффективное взаимодействие со </w:t>
      </w:r>
      <w:proofErr w:type="spellStart"/>
      <w:r w:rsidRPr="006938BA">
        <w:rPr>
          <w:rFonts w:ascii="Times New Roman" w:hAnsi="Times New Roman" w:cs="Times New Roman"/>
          <w:bCs/>
          <w:sz w:val="24"/>
          <w:szCs w:val="24"/>
        </w:rPr>
        <w:t>стейкхолдерами</w:t>
      </w:r>
      <w:proofErr w:type="spellEnd"/>
      <w:r w:rsidRPr="006938BA">
        <w:rPr>
          <w:rFonts w:ascii="Times New Roman" w:hAnsi="Times New Roman" w:cs="Times New Roman"/>
          <w:bCs/>
          <w:sz w:val="24"/>
          <w:szCs w:val="24"/>
        </w:rPr>
        <w:t>;</w:t>
      </w:r>
    </w:p>
    <w:p w:rsidR="00F8188B" w:rsidRPr="006938BA" w:rsidRDefault="00F8188B" w:rsidP="006938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 xml:space="preserve">- подбор и разработка </w:t>
      </w:r>
      <w:proofErr w:type="spellStart"/>
      <w:r w:rsidRPr="006938BA">
        <w:rPr>
          <w:rFonts w:ascii="Times New Roman" w:hAnsi="Times New Roman" w:cs="Times New Roman"/>
          <w:bCs/>
          <w:sz w:val="24"/>
          <w:szCs w:val="24"/>
        </w:rPr>
        <w:t>деятельностных</w:t>
      </w:r>
      <w:proofErr w:type="spellEnd"/>
      <w:r w:rsidRPr="006938BA">
        <w:rPr>
          <w:rFonts w:ascii="Times New Roman" w:hAnsi="Times New Roman" w:cs="Times New Roman"/>
          <w:bCs/>
          <w:sz w:val="24"/>
          <w:szCs w:val="24"/>
        </w:rPr>
        <w:t xml:space="preserve"> методик, форм и приёмов работы по формированию ключевых компетенций, освоению универсальных учебных действий </w:t>
      </w:r>
      <w:proofErr w:type="gramStart"/>
      <w:r w:rsidRPr="006938BA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938BA">
        <w:rPr>
          <w:rFonts w:ascii="Times New Roman" w:hAnsi="Times New Roman" w:cs="Times New Roman"/>
          <w:bCs/>
          <w:sz w:val="24"/>
          <w:szCs w:val="24"/>
        </w:rPr>
        <w:t xml:space="preserve"> с ТНР.</w:t>
      </w:r>
    </w:p>
    <w:p w:rsidR="002A57B6" w:rsidRPr="003744E9" w:rsidRDefault="002A57B6" w:rsidP="006938BA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7B6" w:rsidRPr="006938BA" w:rsidRDefault="004A51FE" w:rsidP="006938B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="002A57B6" w:rsidRPr="006938BA">
        <w:rPr>
          <w:rFonts w:ascii="Times New Roman" w:hAnsi="Times New Roman" w:cs="Times New Roman"/>
          <w:b/>
          <w:caps/>
          <w:sz w:val="28"/>
          <w:szCs w:val="28"/>
          <w:lang w:val="en-US"/>
        </w:rPr>
        <w:t>I.</w:t>
      </w:r>
      <w:r w:rsidR="002A57B6" w:rsidRPr="006938BA">
        <w:rPr>
          <w:rFonts w:ascii="Times New Roman" w:hAnsi="Times New Roman" w:cs="Times New Roman"/>
          <w:b/>
          <w:caps/>
          <w:sz w:val="28"/>
          <w:szCs w:val="28"/>
        </w:rPr>
        <w:t>Ресурсное обеспечение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В ГКОУ Р</w:t>
      </w:r>
      <w:proofErr w:type="gramStart"/>
      <w:r w:rsidRPr="001D54F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D54FD">
        <w:rPr>
          <w:rFonts w:ascii="Times New Roman" w:hAnsi="Times New Roman" w:cs="Times New Roman"/>
          <w:sz w:val="24"/>
          <w:szCs w:val="24"/>
        </w:rPr>
        <w:t xml:space="preserve">Я) «РСКШИ  для обучающихся с ТНР» функционирует 6 объектов деревянной постройки общей площадью ___ </w:t>
      </w:r>
      <w:proofErr w:type="spellStart"/>
      <w:r w:rsidRPr="001D5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54FD">
        <w:rPr>
          <w:rFonts w:ascii="Times New Roman" w:hAnsi="Times New Roman" w:cs="Times New Roman"/>
          <w:sz w:val="24"/>
          <w:szCs w:val="24"/>
        </w:rPr>
        <w:t xml:space="preserve">. и газовая котельная, в </w:t>
      </w:r>
      <w:proofErr w:type="spellStart"/>
      <w:r w:rsidRPr="001D54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D54FD">
        <w:rPr>
          <w:rFonts w:ascii="Times New Roman" w:hAnsi="Times New Roman" w:cs="Times New Roman"/>
          <w:sz w:val="24"/>
          <w:szCs w:val="24"/>
        </w:rPr>
        <w:t>. 2 учебных здания, мастерская, интернат, столовая. Протяженность теплотрассы составляет 2000 м.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В школе-интернате имеется кабинет врача с процедурной комнатой в учебном корпусе и медпункт в интернате, 13 учебных кабинета, 14 кабинетов начальных классов, компьютерный класс, спортивный зал, кабинет педагога-психолога в учебном корпусе и психологической коррекции в интернате, 2 кабинета логопедии, кабинет социального педагога. В 2018 году созданы кабинет здоровья  кабине</w:t>
      </w:r>
      <w:proofErr w:type="gramStart"/>
      <w:r w:rsidRPr="001D54F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D54FD">
        <w:rPr>
          <w:rFonts w:ascii="Times New Roman" w:hAnsi="Times New Roman" w:cs="Times New Roman"/>
          <w:sz w:val="24"/>
          <w:szCs w:val="24"/>
        </w:rPr>
        <w:t xml:space="preserve"> студия «</w:t>
      </w:r>
      <w:proofErr w:type="spellStart"/>
      <w:r w:rsidRPr="001D54FD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1D54FD">
        <w:rPr>
          <w:rFonts w:ascii="Times New Roman" w:hAnsi="Times New Roman" w:cs="Times New Roman"/>
          <w:sz w:val="24"/>
          <w:szCs w:val="24"/>
        </w:rPr>
        <w:t>» для дополнительного образования.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По итогам 2018 года обеспечение лимитами бюджетных обязатель</w:t>
      </w:r>
      <w:proofErr w:type="gramStart"/>
      <w:r w:rsidRPr="001D54F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D54FD">
        <w:rPr>
          <w:rFonts w:ascii="Times New Roman" w:hAnsi="Times New Roman" w:cs="Times New Roman"/>
          <w:sz w:val="24"/>
          <w:szCs w:val="24"/>
        </w:rPr>
        <w:t>я реализации государственного задания составило: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 xml:space="preserve">По основным статьям расходов                                                             в </w:t>
      </w:r>
      <w:proofErr w:type="spellStart"/>
      <w:r w:rsidRPr="001D54F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D54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54FD">
        <w:rPr>
          <w:rFonts w:ascii="Times New Roman" w:hAnsi="Times New Roman" w:cs="Times New Roman"/>
          <w:sz w:val="24"/>
          <w:szCs w:val="24"/>
        </w:rPr>
        <w:t>б</w:t>
      </w:r>
      <w:proofErr w:type="spellEnd"/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4FD">
        <w:rPr>
          <w:rFonts w:ascii="Times New Roman" w:hAnsi="Times New Roman" w:cs="Times New Roman"/>
          <w:sz w:val="24"/>
          <w:szCs w:val="24"/>
        </w:rPr>
        <w:t xml:space="preserve">Заработная плата                                                                   52928955,33 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Проездные в отпуск                                                                1463021,84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Коммунальные услуги                                                              7242147,5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C90917" w:rsidRPr="001D54FD" w:rsidTr="00C92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17" w:rsidRPr="001D54FD" w:rsidRDefault="00C90917" w:rsidP="006938BA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0917" w:rsidRPr="001D54FD" w:rsidRDefault="00C90917" w:rsidP="006938BA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0917" w:rsidRPr="001D54FD" w:rsidRDefault="00C90917" w:rsidP="006938BA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0917" w:rsidRPr="001D54FD" w:rsidRDefault="00C90917" w:rsidP="006938BA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Содержание имущества                                                           8742742,56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 xml:space="preserve">Услуги                                                                                    15557685,56     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lastRenderedPageBreak/>
        <w:t>Пособия по социальной помощи                                                 250000,0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и материальных запасов                                                          9934058,49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FD">
        <w:rPr>
          <w:rFonts w:ascii="Times New Roman" w:hAnsi="Times New Roman" w:cs="Times New Roman"/>
          <w:sz w:val="24"/>
          <w:szCs w:val="24"/>
        </w:rPr>
        <w:t>Основными поставщиками услуг в 2018 году выступили  МУП «</w:t>
      </w:r>
      <w:proofErr w:type="spellStart"/>
      <w:r w:rsidRPr="001D54FD"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 w:rsidRPr="001D54FD">
        <w:rPr>
          <w:rFonts w:ascii="Times New Roman" w:hAnsi="Times New Roman" w:cs="Times New Roman"/>
          <w:sz w:val="24"/>
          <w:szCs w:val="24"/>
        </w:rPr>
        <w:t>» ГО «Город Якутск»» по э/энергии, ООО «</w:t>
      </w:r>
      <w:proofErr w:type="spellStart"/>
      <w:r w:rsidRPr="001D54FD">
        <w:rPr>
          <w:rFonts w:ascii="Times New Roman" w:hAnsi="Times New Roman" w:cs="Times New Roman"/>
          <w:sz w:val="24"/>
          <w:szCs w:val="24"/>
        </w:rPr>
        <w:t>ГазЭлектроМонтаж</w:t>
      </w:r>
      <w:proofErr w:type="spellEnd"/>
      <w:r w:rsidRPr="001D54FD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1D54FD">
        <w:rPr>
          <w:rFonts w:ascii="Times New Roman" w:hAnsi="Times New Roman" w:cs="Times New Roman"/>
          <w:sz w:val="24"/>
          <w:szCs w:val="24"/>
        </w:rPr>
        <w:t>аврийно</w:t>
      </w:r>
      <w:proofErr w:type="spellEnd"/>
      <w:r w:rsidRPr="001D54FD">
        <w:rPr>
          <w:rFonts w:ascii="Times New Roman" w:hAnsi="Times New Roman" w:cs="Times New Roman"/>
          <w:sz w:val="24"/>
          <w:szCs w:val="24"/>
        </w:rPr>
        <w:t>-диспетчерскому обеспечению и техническому обслуживанию внутренних газопроводов, оборудования и автоматики  безопасности котельной, ООО «Электронные системы безопасности и связи» по установке и обслуживанию ППС, ПК «Якутское потребительское общество» по питанию, ООО «Феникс» по техническому обслуживанию систем теплоснабжения и канализации, ООО «Океан» по предоставлению</w:t>
      </w:r>
      <w:proofErr w:type="gramEnd"/>
      <w:r w:rsidRPr="001D54FD">
        <w:rPr>
          <w:rFonts w:ascii="Times New Roman" w:hAnsi="Times New Roman" w:cs="Times New Roman"/>
          <w:sz w:val="24"/>
          <w:szCs w:val="24"/>
        </w:rPr>
        <w:t xml:space="preserve"> помывочных услуг, ООО «ЧОП «Кристалл» по охране объекта, ООО «Ариэль» по банно-прачечным услугам.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В 2018 году проведены следующие работы: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Устранение аварийной ситуации в котельной (выпрямление и укорачивание дымоходной трубы);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Сварочные работы по ремонту теплотрассы;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Работы по ремонту наружного освещения;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Работы по ремонту водопроводной и канализационной труб в столовой;</w:t>
      </w:r>
    </w:p>
    <w:p w:rsidR="00C90917" w:rsidRPr="001D54FD" w:rsidRDefault="00C90917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FD">
        <w:rPr>
          <w:rFonts w:ascii="Times New Roman" w:hAnsi="Times New Roman" w:cs="Times New Roman"/>
          <w:sz w:val="24"/>
          <w:szCs w:val="24"/>
        </w:rPr>
        <w:t>Текущий косметический ремонт зданий.</w:t>
      </w:r>
    </w:p>
    <w:p w:rsidR="00C90917" w:rsidRPr="001D54FD" w:rsidRDefault="00C90917" w:rsidP="00C909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8BA" w:rsidRPr="006938BA" w:rsidRDefault="006938BA" w:rsidP="006938BA">
      <w:pPr>
        <w:pStyle w:val="a6"/>
        <w:ind w:firstLine="709"/>
        <w:jc w:val="center"/>
        <w:rPr>
          <w:i/>
        </w:rPr>
      </w:pPr>
      <w:r>
        <w:rPr>
          <w:i/>
        </w:rPr>
        <w:t>Т</w:t>
      </w:r>
      <w:r>
        <w:rPr>
          <w:i/>
        </w:rPr>
        <w:t>аблица 15</w:t>
      </w:r>
      <w:r>
        <w:rPr>
          <w:i/>
        </w:rPr>
        <w:t xml:space="preserve">. </w:t>
      </w:r>
      <w:r w:rsidRPr="006938BA">
        <w:rPr>
          <w:i/>
        </w:rPr>
        <w:t>Данные объектов школы-интерната</w:t>
      </w:r>
      <w:r>
        <w:rPr>
          <w:i/>
        </w:rPr>
        <w:t xml:space="preserve">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8"/>
        <w:gridCol w:w="2532"/>
        <w:gridCol w:w="1500"/>
        <w:gridCol w:w="1501"/>
        <w:gridCol w:w="1501"/>
        <w:gridCol w:w="1620"/>
      </w:tblGrid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№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Наименование объектов</w:t>
            </w: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Год постройки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Общая площадь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Тип здания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Наличие пожарной сигнализации</w:t>
            </w:r>
          </w:p>
        </w:tc>
      </w:tr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Общежитие на 102 места</w:t>
            </w: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1992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1452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деревянное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center"/>
            </w:pPr>
            <w:r w:rsidRPr="001D54FD">
              <w:t>+</w:t>
            </w:r>
          </w:p>
        </w:tc>
      </w:tr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2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Главный учебный корпус</w:t>
            </w: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1975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1145,5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деревянное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center"/>
            </w:pPr>
            <w:r w:rsidRPr="001D54FD">
              <w:t>+</w:t>
            </w:r>
          </w:p>
        </w:tc>
      </w:tr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3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Жилой дом - учебный корпус</w:t>
            </w: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1960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518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деревянное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center"/>
            </w:pPr>
            <w:r w:rsidRPr="001D54FD">
              <w:t>+</w:t>
            </w:r>
          </w:p>
        </w:tc>
      </w:tr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4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Столовая</w:t>
            </w:r>
          </w:p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1993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446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деревянное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center"/>
            </w:pPr>
            <w:r w:rsidRPr="001D54FD">
              <w:t>+</w:t>
            </w:r>
          </w:p>
        </w:tc>
      </w:tr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5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 xml:space="preserve">Мастерская </w:t>
            </w:r>
          </w:p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1980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330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деревянное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center"/>
            </w:pPr>
            <w:r w:rsidRPr="001D54FD">
              <w:t>+</w:t>
            </w:r>
          </w:p>
        </w:tc>
      </w:tr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6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Гараж</w:t>
            </w: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1980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145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деревянное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center"/>
            </w:pPr>
            <w:r w:rsidRPr="001D54FD">
              <w:t>+</w:t>
            </w:r>
          </w:p>
        </w:tc>
      </w:tr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7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Котельная</w:t>
            </w: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1992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193,7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деревянное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center"/>
            </w:pPr>
            <w:r w:rsidRPr="001D54FD">
              <w:t>+</w:t>
            </w:r>
          </w:p>
        </w:tc>
      </w:tr>
      <w:tr w:rsidR="006938BA" w:rsidRPr="001D54FD" w:rsidTr="005E06C0">
        <w:tc>
          <w:tcPr>
            <w:tcW w:w="468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8</w:t>
            </w:r>
          </w:p>
        </w:tc>
        <w:tc>
          <w:tcPr>
            <w:tcW w:w="2532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Жилой дом</w:t>
            </w:r>
          </w:p>
        </w:tc>
        <w:tc>
          <w:tcPr>
            <w:tcW w:w="1500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1964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168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both"/>
            </w:pPr>
            <w:r w:rsidRPr="001D54FD">
              <w:t>деревянное</w:t>
            </w:r>
          </w:p>
        </w:tc>
        <w:tc>
          <w:tcPr>
            <w:tcW w:w="1501" w:type="dxa"/>
          </w:tcPr>
          <w:p w:rsidR="006938BA" w:rsidRPr="001D54FD" w:rsidRDefault="006938BA" w:rsidP="005E06C0">
            <w:pPr>
              <w:pStyle w:val="a6"/>
              <w:spacing w:before="0" w:beforeAutospacing="0" w:after="0" w:afterAutospacing="0"/>
              <w:jc w:val="center"/>
            </w:pPr>
            <w:r w:rsidRPr="001D54FD">
              <w:t>+</w:t>
            </w:r>
          </w:p>
        </w:tc>
      </w:tr>
    </w:tbl>
    <w:p w:rsidR="006938BA" w:rsidRPr="001D54FD" w:rsidRDefault="006938BA" w:rsidP="006938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F3" w:rsidRPr="006938BA" w:rsidRDefault="006938BA" w:rsidP="00C922F3">
      <w:pPr>
        <w:pStyle w:val="a6"/>
        <w:spacing w:before="0" w:after="0" w:line="360" w:lineRule="auto"/>
        <w:ind w:firstLine="708"/>
        <w:jc w:val="center"/>
        <w:rPr>
          <w:i/>
        </w:rPr>
      </w:pPr>
      <w:r>
        <w:rPr>
          <w:i/>
        </w:rPr>
        <w:t xml:space="preserve">Таблица 16. </w:t>
      </w:r>
      <w:r w:rsidR="00C922F3" w:rsidRPr="006938BA">
        <w:rPr>
          <w:i/>
        </w:rPr>
        <w:t>Оснащенность образовательного процесса</w:t>
      </w:r>
    </w:p>
    <w:tbl>
      <w:tblPr>
        <w:tblStyle w:val="a5"/>
        <w:tblW w:w="9530" w:type="dxa"/>
        <w:tblLayout w:type="fixed"/>
        <w:tblLook w:val="01E0" w:firstRow="1" w:lastRow="1" w:firstColumn="1" w:lastColumn="1" w:noHBand="0" w:noVBand="0"/>
      </w:tblPr>
      <w:tblGrid>
        <w:gridCol w:w="468"/>
        <w:gridCol w:w="1430"/>
        <w:gridCol w:w="968"/>
        <w:gridCol w:w="900"/>
        <w:gridCol w:w="954"/>
        <w:gridCol w:w="1386"/>
        <w:gridCol w:w="1084"/>
        <w:gridCol w:w="2340"/>
      </w:tblGrid>
      <w:tr w:rsidR="00C922F3" w:rsidRPr="001D54FD" w:rsidTr="00C922F3">
        <w:tc>
          <w:tcPr>
            <w:tcW w:w="468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№</w:t>
            </w:r>
          </w:p>
        </w:tc>
        <w:tc>
          <w:tcPr>
            <w:tcW w:w="1430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Наименование кабинетов, лабораторий, учебных классов</w:t>
            </w:r>
          </w:p>
        </w:tc>
        <w:tc>
          <w:tcPr>
            <w:tcW w:w="968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proofErr w:type="spellStart"/>
            <w:r w:rsidRPr="001D54FD">
              <w:t>Необх</w:t>
            </w:r>
            <w:proofErr w:type="spellEnd"/>
            <w:r w:rsidRPr="001D54FD">
              <w:t>. кол-во</w:t>
            </w:r>
          </w:p>
        </w:tc>
        <w:tc>
          <w:tcPr>
            <w:tcW w:w="900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Фактически имеется</w:t>
            </w:r>
          </w:p>
        </w:tc>
        <w:tc>
          <w:tcPr>
            <w:tcW w:w="954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proofErr w:type="spellStart"/>
            <w:r w:rsidRPr="001D54FD">
              <w:t>Оснащ</w:t>
            </w:r>
            <w:proofErr w:type="spellEnd"/>
            <w:r w:rsidRPr="001D54FD">
              <w:t>. в %</w:t>
            </w:r>
          </w:p>
        </w:tc>
        <w:tc>
          <w:tcPr>
            <w:tcW w:w="1386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 xml:space="preserve">Наличие инструкций </w:t>
            </w:r>
            <w:proofErr w:type="gramStart"/>
            <w:r w:rsidRPr="001D54FD">
              <w:t>по</w:t>
            </w:r>
            <w:proofErr w:type="gramEnd"/>
            <w:r w:rsidRPr="001D54FD">
              <w:t xml:space="preserve"> ОТ</w:t>
            </w:r>
          </w:p>
        </w:tc>
        <w:tc>
          <w:tcPr>
            <w:tcW w:w="1084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Наличие акта разрешения</w:t>
            </w:r>
          </w:p>
        </w:tc>
        <w:tc>
          <w:tcPr>
            <w:tcW w:w="2340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 xml:space="preserve">Наличие и </w:t>
            </w:r>
            <w:proofErr w:type="spellStart"/>
            <w:r w:rsidRPr="001D54FD">
              <w:t>соответств</w:t>
            </w:r>
            <w:proofErr w:type="spellEnd"/>
            <w:r w:rsidRPr="001D54FD">
              <w:t xml:space="preserve"> ученической мебели</w:t>
            </w:r>
          </w:p>
        </w:tc>
      </w:tr>
      <w:tr w:rsidR="00C922F3" w:rsidRPr="001D54FD" w:rsidTr="00C922F3">
        <w:tc>
          <w:tcPr>
            <w:tcW w:w="468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1</w:t>
            </w:r>
          </w:p>
        </w:tc>
        <w:tc>
          <w:tcPr>
            <w:tcW w:w="1430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2</w:t>
            </w:r>
          </w:p>
        </w:tc>
        <w:tc>
          <w:tcPr>
            <w:tcW w:w="968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3</w:t>
            </w:r>
          </w:p>
        </w:tc>
        <w:tc>
          <w:tcPr>
            <w:tcW w:w="900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4</w:t>
            </w:r>
          </w:p>
        </w:tc>
        <w:tc>
          <w:tcPr>
            <w:tcW w:w="954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5</w:t>
            </w:r>
          </w:p>
        </w:tc>
        <w:tc>
          <w:tcPr>
            <w:tcW w:w="1386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6</w:t>
            </w:r>
          </w:p>
        </w:tc>
        <w:tc>
          <w:tcPr>
            <w:tcW w:w="1084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7</w:t>
            </w:r>
          </w:p>
        </w:tc>
        <w:tc>
          <w:tcPr>
            <w:tcW w:w="2340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8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1</w:t>
            </w:r>
          </w:p>
        </w:tc>
        <w:tc>
          <w:tcPr>
            <w:tcW w:w="1430" w:type="dxa"/>
          </w:tcPr>
          <w:p w:rsidR="00C922F3" w:rsidRPr="001D54FD" w:rsidRDefault="00C922F3" w:rsidP="00C922F3">
            <w:pPr>
              <w:pStyle w:val="a6"/>
              <w:spacing w:before="0" w:after="0"/>
            </w:pPr>
            <w:r w:rsidRPr="001D54FD">
              <w:t xml:space="preserve">Учебные кабинеты </w:t>
            </w:r>
            <w:r w:rsidRPr="001D54FD">
              <w:lastRenderedPageBreak/>
              <w:t>для начальных классов</w:t>
            </w:r>
          </w:p>
        </w:tc>
        <w:tc>
          <w:tcPr>
            <w:tcW w:w="968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lastRenderedPageBreak/>
              <w:t>14</w:t>
            </w:r>
          </w:p>
        </w:tc>
        <w:tc>
          <w:tcPr>
            <w:tcW w:w="900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14</w:t>
            </w:r>
          </w:p>
        </w:tc>
        <w:tc>
          <w:tcPr>
            <w:tcW w:w="954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  <w:r w:rsidRPr="001D54FD">
              <w:t>70%</w:t>
            </w:r>
          </w:p>
        </w:tc>
        <w:tc>
          <w:tcPr>
            <w:tcW w:w="1386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1D54FD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1D54FD" w:rsidRDefault="00C922F3" w:rsidP="00C922F3">
            <w:pPr>
              <w:pStyle w:val="a6"/>
              <w:spacing w:before="0" w:after="0"/>
              <w:jc w:val="center"/>
            </w:pPr>
          </w:p>
        </w:tc>
        <w:tc>
          <w:tcPr>
            <w:tcW w:w="234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1D54FD"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lastRenderedPageBreak/>
              <w:t>2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истории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70%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</w:p>
        </w:tc>
        <w:tc>
          <w:tcPr>
            <w:tcW w:w="234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3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информатики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>
              <w:t>6</w:t>
            </w:r>
            <w:r w:rsidRPr="002B5A39">
              <w:t>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</w:p>
        </w:tc>
        <w:tc>
          <w:tcPr>
            <w:tcW w:w="234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4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психолога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70%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5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ЯНК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90%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6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РНК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90%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7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биологии и химии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-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-</w:t>
            </w:r>
          </w:p>
        </w:tc>
        <w:tc>
          <w:tcPr>
            <w:tcW w:w="954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8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логопедии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2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2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50%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9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математики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3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3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60%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10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 xml:space="preserve">Кабинет </w:t>
            </w:r>
            <w:proofErr w:type="gramStart"/>
            <w:r w:rsidRPr="002B5A39">
              <w:t>ИЗО</w:t>
            </w:r>
            <w:proofErr w:type="gramEnd"/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54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6</w:t>
            </w:r>
            <w:r w:rsidR="00C922F3" w:rsidRPr="002B5A39">
              <w:t>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11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>Кабинет музыки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1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</w:pPr>
            <w:r w:rsidRPr="002B5A39">
              <w:t>70%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/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/>
              <w:jc w:val="center"/>
            </w:pPr>
            <w:r>
              <w:t>+</w:t>
            </w:r>
          </w:p>
        </w:tc>
      </w:tr>
      <w:tr w:rsidR="00C922F3" w:rsidRPr="00C5083B" w:rsidTr="00C922F3">
        <w:tc>
          <w:tcPr>
            <w:tcW w:w="468" w:type="dxa"/>
          </w:tcPr>
          <w:p w:rsidR="00C922F3" w:rsidRPr="002B5A39" w:rsidRDefault="00C922F3" w:rsidP="00C922F3">
            <w:pPr>
              <w:pStyle w:val="a6"/>
              <w:spacing w:before="0" w:after="0" w:line="360" w:lineRule="auto"/>
              <w:jc w:val="center"/>
            </w:pPr>
            <w:r w:rsidRPr="002B5A39">
              <w:t>12</w:t>
            </w:r>
          </w:p>
        </w:tc>
        <w:tc>
          <w:tcPr>
            <w:tcW w:w="1430" w:type="dxa"/>
          </w:tcPr>
          <w:p w:rsidR="00C922F3" w:rsidRPr="002B5A39" w:rsidRDefault="00C922F3" w:rsidP="00C922F3">
            <w:pPr>
              <w:pStyle w:val="a6"/>
              <w:spacing w:before="0" w:after="0"/>
            </w:pPr>
            <w:r w:rsidRPr="002B5A39">
              <w:t xml:space="preserve">Кабинет </w:t>
            </w:r>
            <w:proofErr w:type="gramStart"/>
            <w:r w:rsidRPr="002B5A39">
              <w:t>р</w:t>
            </w:r>
            <w:proofErr w:type="gramEnd"/>
            <w:r w:rsidRPr="002B5A39">
              <w:t>/я и литературы</w:t>
            </w:r>
          </w:p>
        </w:tc>
        <w:tc>
          <w:tcPr>
            <w:tcW w:w="968" w:type="dxa"/>
          </w:tcPr>
          <w:p w:rsidR="00C922F3" w:rsidRPr="002B5A39" w:rsidRDefault="00C922F3" w:rsidP="00C922F3">
            <w:pPr>
              <w:pStyle w:val="a6"/>
              <w:spacing w:before="0" w:after="0" w:line="360" w:lineRule="auto"/>
              <w:jc w:val="center"/>
            </w:pPr>
            <w:r w:rsidRPr="002B5A39">
              <w:t>1</w:t>
            </w:r>
          </w:p>
        </w:tc>
        <w:tc>
          <w:tcPr>
            <w:tcW w:w="900" w:type="dxa"/>
          </w:tcPr>
          <w:p w:rsidR="00C922F3" w:rsidRPr="002B5A39" w:rsidRDefault="00C922F3" w:rsidP="00C922F3">
            <w:pPr>
              <w:pStyle w:val="a6"/>
              <w:spacing w:before="0" w:after="0" w:line="360" w:lineRule="auto"/>
              <w:jc w:val="center"/>
            </w:pPr>
            <w:r w:rsidRPr="002B5A39">
              <w:t>1</w:t>
            </w:r>
          </w:p>
        </w:tc>
        <w:tc>
          <w:tcPr>
            <w:tcW w:w="954" w:type="dxa"/>
          </w:tcPr>
          <w:p w:rsidR="00C922F3" w:rsidRPr="002B5A39" w:rsidRDefault="00C922F3" w:rsidP="00C922F3">
            <w:pPr>
              <w:pStyle w:val="a6"/>
              <w:spacing w:before="0" w:after="0" w:line="360" w:lineRule="auto"/>
              <w:jc w:val="center"/>
            </w:pPr>
            <w:r w:rsidRPr="002B5A39">
              <w:t>80%</w:t>
            </w:r>
          </w:p>
        </w:tc>
        <w:tc>
          <w:tcPr>
            <w:tcW w:w="1386" w:type="dxa"/>
          </w:tcPr>
          <w:p w:rsidR="00C922F3" w:rsidRPr="002B5A39" w:rsidRDefault="00C922F3" w:rsidP="00C922F3">
            <w:pPr>
              <w:pStyle w:val="a6"/>
              <w:spacing w:before="0" w:after="0" w:line="360" w:lineRule="auto"/>
              <w:jc w:val="center"/>
              <w:rPr>
                <w:i/>
              </w:rPr>
            </w:pPr>
            <w:r w:rsidRPr="002B5A39">
              <w:rPr>
                <w:i/>
              </w:rPr>
              <w:t>+</w:t>
            </w:r>
          </w:p>
        </w:tc>
        <w:tc>
          <w:tcPr>
            <w:tcW w:w="1084" w:type="dxa"/>
          </w:tcPr>
          <w:p w:rsidR="00C922F3" w:rsidRPr="002B5A39" w:rsidRDefault="00C922F3" w:rsidP="00C922F3">
            <w:pPr>
              <w:pStyle w:val="a6"/>
              <w:spacing w:before="0" w:after="0" w:line="360" w:lineRule="auto"/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C922F3" w:rsidRPr="002B5A39" w:rsidRDefault="004D168F" w:rsidP="00C922F3">
            <w:pPr>
              <w:pStyle w:val="a6"/>
              <w:spacing w:before="0" w:after="0" w:line="360" w:lineRule="auto"/>
              <w:jc w:val="center"/>
            </w:pPr>
            <w:r>
              <w:t>+</w:t>
            </w:r>
          </w:p>
        </w:tc>
      </w:tr>
      <w:tr w:rsidR="001C1156" w:rsidRPr="00C5083B" w:rsidTr="00C922F3">
        <w:tc>
          <w:tcPr>
            <w:tcW w:w="468" w:type="dxa"/>
          </w:tcPr>
          <w:p w:rsidR="001C1156" w:rsidRPr="002B5A39" w:rsidRDefault="001C1156" w:rsidP="00C922F3">
            <w:pPr>
              <w:pStyle w:val="a6"/>
              <w:spacing w:before="0" w:after="0" w:line="360" w:lineRule="auto"/>
              <w:jc w:val="center"/>
            </w:pPr>
            <w:r>
              <w:t>13</w:t>
            </w:r>
          </w:p>
        </w:tc>
        <w:tc>
          <w:tcPr>
            <w:tcW w:w="1430" w:type="dxa"/>
          </w:tcPr>
          <w:p w:rsidR="001C1156" w:rsidRPr="002B5A39" w:rsidRDefault="001C1156" w:rsidP="00C922F3">
            <w:pPr>
              <w:pStyle w:val="a6"/>
              <w:spacing w:before="0" w:after="0"/>
            </w:pPr>
            <w:r>
              <w:t>Кабинет здоровья</w:t>
            </w:r>
            <w:proofErr w:type="gramStart"/>
            <w:r>
              <w:t xml:space="preserve"> ,</w:t>
            </w:r>
            <w:proofErr w:type="gramEnd"/>
            <w:r>
              <w:t xml:space="preserve"> декабрь 2018 г</w:t>
            </w:r>
          </w:p>
        </w:tc>
        <w:tc>
          <w:tcPr>
            <w:tcW w:w="968" w:type="dxa"/>
          </w:tcPr>
          <w:p w:rsidR="001C1156" w:rsidRPr="002B5A39" w:rsidRDefault="001C1156" w:rsidP="00C922F3">
            <w:pPr>
              <w:pStyle w:val="a6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C1156" w:rsidRPr="002B5A39" w:rsidRDefault="001C1156" w:rsidP="00C922F3">
            <w:pPr>
              <w:pStyle w:val="a6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1C1156" w:rsidRPr="002B5A39" w:rsidRDefault="001C1156" w:rsidP="00C922F3">
            <w:pPr>
              <w:pStyle w:val="a6"/>
              <w:spacing w:before="0" w:after="0" w:line="360" w:lineRule="auto"/>
              <w:jc w:val="center"/>
            </w:pPr>
            <w:r>
              <w:t>90%</w:t>
            </w:r>
          </w:p>
        </w:tc>
        <w:tc>
          <w:tcPr>
            <w:tcW w:w="1386" w:type="dxa"/>
          </w:tcPr>
          <w:p w:rsidR="001C1156" w:rsidRPr="002B5A39" w:rsidRDefault="001C1156" w:rsidP="00C922F3">
            <w:pPr>
              <w:pStyle w:val="a6"/>
              <w:spacing w:before="0" w:after="0"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084" w:type="dxa"/>
          </w:tcPr>
          <w:p w:rsidR="001C1156" w:rsidRPr="002B5A39" w:rsidRDefault="001C1156" w:rsidP="00C922F3">
            <w:pPr>
              <w:pStyle w:val="a6"/>
              <w:spacing w:before="0" w:after="0" w:line="36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2340" w:type="dxa"/>
          </w:tcPr>
          <w:p w:rsidR="001C1156" w:rsidRDefault="001C1156" w:rsidP="00C922F3">
            <w:pPr>
              <w:pStyle w:val="a6"/>
              <w:spacing w:before="0" w:after="0" w:line="360" w:lineRule="auto"/>
              <w:jc w:val="center"/>
            </w:pPr>
            <w:r>
              <w:t>Кабинет по площади не соответствует</w:t>
            </w:r>
          </w:p>
        </w:tc>
      </w:tr>
    </w:tbl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Обеспеченность книжным фондом библиотеки: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-общий объем фонда – 9184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-из них учебников – 5184</w:t>
      </w:r>
      <w:r w:rsidR="001D54FD"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, обеспеченность учебниками 100% 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Состояние земельного участка, закрепленного за образовательным учреждением: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- площадь участка 69951 </w:t>
      </w:r>
      <w:proofErr w:type="spellStart"/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кв.м</w:t>
      </w:r>
      <w:proofErr w:type="spellEnd"/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., на участке 450 штук деревьев.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Наличие и состояние сетей и коммуникаций: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- водоснабжения (</w:t>
      </w:r>
      <w:proofErr w:type="spellStart"/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хол</w:t>
      </w:r>
      <w:proofErr w:type="spellEnd"/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., гор.) – нет;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- газоснабжение (электроснабжение) – да;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- канализация – нет.</w:t>
      </w:r>
    </w:p>
    <w:p w:rsidR="00C922F3" w:rsidRPr="001D54FD" w:rsidRDefault="00C922F3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Наличие машин в автопарке:</w:t>
      </w:r>
    </w:p>
    <w:p w:rsidR="00C922F3" w:rsidRPr="001D54FD" w:rsidRDefault="00A22C3B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2</w:t>
      </w:r>
      <w:r w:rsidR="00C922F3"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 автобуса марки ПАЗ, </w:t>
      </w:r>
    </w:p>
    <w:p w:rsidR="00C922F3" w:rsidRPr="001D54FD" w:rsidRDefault="001D54FD" w:rsidP="001D54FD">
      <w:pPr>
        <w:pStyle w:val="4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1 микроавтобус</w:t>
      </w:r>
      <w:r w:rsidR="00A22C3B"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 марки «Газель»</w:t>
      </w:r>
      <w:proofErr w:type="gramStart"/>
      <w:r w:rsidR="001C1156"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 </w:t>
      </w:r>
      <w:r w:rsidR="00C922F3" w:rsidRPr="001D54FD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>.</w:t>
      </w:r>
      <w:proofErr w:type="gramEnd"/>
    </w:p>
    <w:p w:rsidR="006938BA" w:rsidRDefault="006938BA" w:rsidP="00F8188B">
      <w:pPr>
        <w:rPr>
          <w:rFonts w:ascii="Times New Roman" w:hAnsi="Times New Roman" w:cs="Times New Roman"/>
          <w:b/>
        </w:rPr>
      </w:pPr>
    </w:p>
    <w:p w:rsidR="006938BA" w:rsidRDefault="006938BA" w:rsidP="00F8188B">
      <w:pPr>
        <w:rPr>
          <w:rFonts w:ascii="Times New Roman" w:hAnsi="Times New Roman" w:cs="Times New Roman"/>
          <w:b/>
        </w:rPr>
      </w:pPr>
    </w:p>
    <w:p w:rsidR="006938BA" w:rsidRDefault="006938BA" w:rsidP="00F8188B">
      <w:pPr>
        <w:rPr>
          <w:rFonts w:ascii="Times New Roman" w:hAnsi="Times New Roman" w:cs="Times New Roman"/>
          <w:b/>
          <w:lang w:val="en-US"/>
        </w:rPr>
      </w:pPr>
    </w:p>
    <w:p w:rsidR="006938BA" w:rsidRPr="006938BA" w:rsidRDefault="006938BA" w:rsidP="00F8188B">
      <w:pPr>
        <w:rPr>
          <w:rFonts w:ascii="Times New Roman" w:hAnsi="Times New Roman" w:cs="Times New Roman"/>
          <w:b/>
          <w:lang w:val="en-US"/>
        </w:rPr>
      </w:pPr>
    </w:p>
    <w:p w:rsidR="00217EF9" w:rsidRDefault="00217EF9" w:rsidP="00693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8188B" w:rsidRPr="004A51FE" w:rsidRDefault="004A51FE" w:rsidP="00693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51FE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="006938BA" w:rsidRPr="004A51F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II. </w:t>
      </w:r>
      <w:r w:rsidR="00F8188B" w:rsidRPr="004A51FE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Анализ состояния образовательной системы школы позволил определить ее основные позитивные тенденции. К ним следует отнести: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• квалифицированный педагогический коллектив, мотивированный на работу по развитию образовательной организации;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• значительное количество педагогов, стремящихся к саморазвитию;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• качественную учебно-воспитательную и коррекционно-развивающую работу, позволяющую </w:t>
      </w:r>
      <w:proofErr w:type="gramStart"/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обучающимся</w:t>
      </w:r>
      <w:proofErr w:type="gramEnd"/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ТНР добиваться улучшения качества усвоения программного материала и компетентности в различных сферах жизнедеят</w:t>
      </w:r>
      <w:bookmarkStart w:id="14" w:name="_GoBack"/>
      <w:bookmarkEnd w:id="14"/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ельности;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• использование в образовательном процессе современных образовательных технологий, позволяющих выстраивать субъект - субъектные отношения между обучающимися и педагогами;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• интеграцию академической части с внеурочными занятиями;</w:t>
      </w:r>
    </w:p>
    <w:p w:rsidR="00876DBF" w:rsidRPr="004A51FE" w:rsidRDefault="00876DBF" w:rsidP="006938BA">
      <w:pPr>
        <w:pStyle w:val="a3"/>
        <w:numPr>
          <w:ilvl w:val="0"/>
          <w:numId w:val="19"/>
        </w:numPr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/>
          <w:color w:val="000000"/>
          <w:sz w:val="24"/>
          <w:szCs w:val="24"/>
          <w:lang w:eastAsia="ar-SA"/>
        </w:rPr>
        <w:t>организация образовательного процесса с учётом особых образовательных потребностей обучающегося;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• проведение педагогического наблюдения с послед</w:t>
      </w:r>
      <w:r w:rsidR="00F8188B"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ующим обсуждением результатов;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Ставятся следующие задачи: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создать условия </w:t>
      </w:r>
      <w:proofErr w:type="gramStart"/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обучения по требованиям</w:t>
      </w:r>
      <w:proofErr w:type="gramEnd"/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ФГОС для детей с ТНР;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обеспечение различных видов деятельности во внеурочное время через интеграцию в учреждения дополнительного образования, учреждения спорта и культуры;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учебно-воспитательный процесс должен быть построен на принципах гуманистического подхода, толерантности, в атмосфере доброжелательности, доверия, сотрудничества, ответственности на всех уровнях школьного  пространства;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-учебно-воспитательный процесс должен строиться на основе индивидуального подхода к каждому ребенку, учитывающего особые образовательные потребности, своеобразие развития, состояние как психологического, так и соматического характера;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-коррекционная работа должна выстраиваться в соответствии с принципом замещающего онтогенеза, т.е. корригировать не вторичные, а первичные дефекты развития;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-для решения проблем социализации и интеграции учащихся школы-интерната в социум педагогический коллектив должен знакомить их с той социальной средой, где они родились и живут; делать все возможное, чтобы обучающиеся могли приносить пользу обществу, посильно участвовать в труде, приобщаться к соц</w:t>
      </w:r>
      <w:r w:rsidR="00F8188B" w:rsidRPr="004A5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иальной и культурной жизни;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ar-SA"/>
        </w:rPr>
      </w:pPr>
      <w:proofErr w:type="gramStart"/>
      <w:r w:rsidRPr="004A51FE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ar-SA"/>
        </w:rPr>
        <w:t>Исходя из</w:t>
      </w:r>
      <w:r w:rsidR="00F8188B" w:rsidRPr="004A51FE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 вышеуказанного</w:t>
      </w:r>
      <w:r w:rsidRPr="004A51FE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ar-SA"/>
        </w:rPr>
        <w:t>, выдвигаются следующие направления работы:</w:t>
      </w:r>
      <w:proofErr w:type="gramEnd"/>
    </w:p>
    <w:p w:rsidR="00876DBF" w:rsidRPr="004A51FE" w:rsidRDefault="00876DBF" w:rsidP="006938BA">
      <w:pPr>
        <w:tabs>
          <w:tab w:val="left" w:pos="144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4A51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I.   </w:t>
      </w:r>
      <w:r w:rsidRPr="004A51F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Кадры.</w:t>
      </w:r>
    </w:p>
    <w:p w:rsidR="00876DBF" w:rsidRPr="004A51FE" w:rsidRDefault="00876DBF" w:rsidP="006938BA">
      <w:pPr>
        <w:numPr>
          <w:ilvl w:val="0"/>
          <w:numId w:val="1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возможностей повышения профессионального уровня педагогов </w:t>
      </w:r>
      <w:proofErr w:type="gramStart"/>
      <w:r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proofErr w:type="gramEnd"/>
      <w:r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76DBF" w:rsidRPr="004A51FE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>- освоение методов проектного обучения, исследовательской работы, применение инфор</w:t>
      </w:r>
      <w:r w:rsidR="00F8188B"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мационных технологий, </w:t>
      </w:r>
      <w:proofErr w:type="spellStart"/>
      <w:r w:rsidR="00F8188B"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F8188B"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обучения и воспитания</w:t>
      </w:r>
    </w:p>
    <w:p w:rsidR="00876DBF" w:rsidRPr="004A51FE" w:rsidRDefault="00876DBF" w:rsidP="006938BA">
      <w:pPr>
        <w:pStyle w:val="msonormalbullet2gifbullet1gif"/>
        <w:spacing w:before="0" w:beforeAutospacing="0" w:after="0" w:afterAutospacing="0"/>
        <w:ind w:right="-1" w:firstLine="567"/>
        <w:contextualSpacing/>
        <w:jc w:val="both"/>
        <w:rPr>
          <w:color w:val="000000"/>
        </w:rPr>
      </w:pPr>
      <w:r w:rsidRPr="004A51FE">
        <w:rPr>
          <w:color w:val="000000"/>
        </w:rPr>
        <w:t>2.Поддержка творческой деятельности педагогов в создании авторских адаптированных программ, пособий, методических материалов по учебным предметам,  внеурочным занятиям.</w:t>
      </w:r>
    </w:p>
    <w:p w:rsidR="00876DBF" w:rsidRPr="004A51FE" w:rsidRDefault="00876DBF" w:rsidP="006938BA">
      <w:pPr>
        <w:pStyle w:val="msonormalbullet2gifbullet2gifbullet1gif"/>
        <w:spacing w:before="0" w:beforeAutospacing="0" w:after="0" w:afterAutospacing="0"/>
        <w:ind w:right="-1" w:firstLine="567"/>
        <w:contextualSpacing/>
        <w:jc w:val="both"/>
        <w:rPr>
          <w:color w:val="000000"/>
        </w:rPr>
      </w:pPr>
      <w:r w:rsidRPr="004A51FE">
        <w:rPr>
          <w:color w:val="000000"/>
        </w:rPr>
        <w:t xml:space="preserve">3.Организация </w:t>
      </w:r>
      <w:proofErr w:type="spellStart"/>
      <w:r w:rsidRPr="004A51FE">
        <w:rPr>
          <w:color w:val="000000"/>
        </w:rPr>
        <w:t>внутришкольного</w:t>
      </w:r>
      <w:proofErr w:type="spellEnd"/>
      <w:r w:rsidRPr="004A51FE">
        <w:rPr>
          <w:color w:val="000000"/>
        </w:rPr>
        <w:t xml:space="preserve"> конкурса и фестивалей педагогических достижений.</w:t>
      </w:r>
    </w:p>
    <w:p w:rsidR="00876DBF" w:rsidRPr="004A51FE" w:rsidRDefault="00876DBF" w:rsidP="006938BA">
      <w:pPr>
        <w:pStyle w:val="msonormalbullet2gifbullet2gifbullet1gif"/>
        <w:spacing w:before="0" w:beforeAutospacing="0" w:after="0" w:afterAutospacing="0"/>
        <w:ind w:right="-1" w:firstLine="567"/>
        <w:contextualSpacing/>
        <w:jc w:val="both"/>
        <w:rPr>
          <w:color w:val="000000"/>
        </w:rPr>
      </w:pPr>
    </w:p>
    <w:p w:rsidR="00876DBF" w:rsidRPr="004A51FE" w:rsidRDefault="00876DBF" w:rsidP="006938B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4A51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II.    </w:t>
      </w:r>
      <w:r w:rsidRPr="004A51F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Материально – техническая база.</w:t>
      </w:r>
    </w:p>
    <w:p w:rsidR="00876DBF" w:rsidRPr="004A51FE" w:rsidRDefault="00876DBF" w:rsidP="006938BA">
      <w:pPr>
        <w:numPr>
          <w:ilvl w:val="0"/>
          <w:numId w:val="13"/>
        </w:numPr>
        <w:tabs>
          <w:tab w:val="left" w:pos="475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качество системы образования, оснащая кабинеты наглядными, раздаточными, дидактическими материалами, пособиями и др</w:t>
      </w:r>
      <w:r w:rsidR="00F8188B"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>угими интерактивными средствами.</w:t>
      </w:r>
    </w:p>
    <w:p w:rsidR="00876DBF" w:rsidRDefault="00876DBF" w:rsidP="006938BA">
      <w:pPr>
        <w:numPr>
          <w:ilvl w:val="0"/>
          <w:numId w:val="13"/>
        </w:numPr>
        <w:tabs>
          <w:tab w:val="left" w:pos="475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1FE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материально-техническую базу ОУ в условиях финансово- хозяйственной самостоятельности (проведение ремонтов, переоборудование поме</w:t>
      </w: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щений,</w:t>
      </w:r>
      <w:r w:rsidR="00F81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соответствия по САН и ПИН ОВЗ и  ПБ</w:t>
      </w:r>
      <w:proofErr w:type="gramStart"/>
      <w:r w:rsidR="00F81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</w:p>
    <w:p w:rsidR="00876DBF" w:rsidRPr="00452467" w:rsidRDefault="00876DBF" w:rsidP="006938B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III</w:t>
      </w:r>
      <w:proofErr w:type="gramStart"/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Формирование</w:t>
      </w:r>
      <w:proofErr w:type="gramEnd"/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здоровой личности.</w:t>
      </w:r>
    </w:p>
    <w:p w:rsidR="00876DBF" w:rsidRPr="00452467" w:rsidRDefault="00876DBF" w:rsidP="006938BA">
      <w:pPr>
        <w:pStyle w:val="msonormalbullet2gifbullet1gif"/>
        <w:numPr>
          <w:ilvl w:val="0"/>
          <w:numId w:val="14"/>
        </w:numPr>
        <w:spacing w:before="0" w:beforeAutospacing="0" w:after="0" w:afterAutospacing="0"/>
        <w:ind w:left="0" w:right="-1" w:firstLine="567"/>
        <w:contextualSpacing/>
        <w:jc w:val="both"/>
        <w:rPr>
          <w:color w:val="000000"/>
        </w:rPr>
      </w:pPr>
      <w:r w:rsidRPr="00452467">
        <w:rPr>
          <w:color w:val="000000"/>
        </w:rPr>
        <w:lastRenderedPageBreak/>
        <w:t>Укрепление физического, психологического и духовного здоровья учащихся.</w:t>
      </w:r>
    </w:p>
    <w:p w:rsidR="00876DBF" w:rsidRPr="00452467" w:rsidRDefault="00876DBF" w:rsidP="006938BA">
      <w:pPr>
        <w:pStyle w:val="msonormalbullet2gifbullet2gifbullet1gif"/>
        <w:numPr>
          <w:ilvl w:val="0"/>
          <w:numId w:val="14"/>
        </w:numPr>
        <w:spacing w:before="0" w:beforeAutospacing="0" w:after="0" w:afterAutospacing="0"/>
        <w:ind w:left="0" w:right="-1" w:firstLine="567"/>
        <w:contextualSpacing/>
        <w:jc w:val="both"/>
        <w:rPr>
          <w:color w:val="000000"/>
        </w:rPr>
      </w:pPr>
      <w:r w:rsidRPr="00452467">
        <w:rPr>
          <w:color w:val="000000"/>
        </w:rPr>
        <w:t>Поддержка вариативных дополнительных образовательных и досуговых программ, способствующих здоровому образу жизни.</w:t>
      </w:r>
    </w:p>
    <w:p w:rsidR="00876DBF" w:rsidRPr="00452467" w:rsidRDefault="00876DBF" w:rsidP="006938BA">
      <w:pPr>
        <w:pStyle w:val="msonormalbullet2gifbullet2gifbullet2gif"/>
        <w:numPr>
          <w:ilvl w:val="0"/>
          <w:numId w:val="14"/>
        </w:numPr>
        <w:spacing w:before="0" w:beforeAutospacing="0" w:after="0" w:afterAutospacing="0"/>
        <w:ind w:left="0" w:right="-1" w:firstLine="567"/>
        <w:contextualSpacing/>
        <w:jc w:val="both"/>
        <w:rPr>
          <w:color w:val="000000"/>
        </w:rPr>
      </w:pPr>
      <w:r w:rsidRPr="00452467">
        <w:rPr>
          <w:color w:val="000000"/>
        </w:rPr>
        <w:t>Осуществление ежегодного санитарно-гигиенического мониторинга здоровья учащихся</w:t>
      </w:r>
    </w:p>
    <w:p w:rsidR="00876DBF" w:rsidRPr="00452467" w:rsidRDefault="00876DBF" w:rsidP="006938BA">
      <w:pPr>
        <w:pStyle w:val="msonormalbullet2gifbullet2gifbullet2gif"/>
        <w:numPr>
          <w:ilvl w:val="0"/>
          <w:numId w:val="14"/>
        </w:numPr>
        <w:spacing w:before="0" w:beforeAutospacing="0" w:after="0" w:afterAutospacing="0"/>
        <w:ind w:left="0" w:right="-1" w:firstLine="567"/>
        <w:contextualSpacing/>
        <w:jc w:val="both"/>
        <w:rPr>
          <w:color w:val="000000"/>
        </w:rPr>
      </w:pPr>
      <w:r w:rsidRPr="00452467">
        <w:rPr>
          <w:color w:val="000000"/>
        </w:rPr>
        <w:t>Повышать  эффективность Службы здоровья по снижению соматической заболеваемости учащихся.</w:t>
      </w:r>
    </w:p>
    <w:p w:rsidR="00876DBF" w:rsidRPr="00452467" w:rsidRDefault="00876DBF" w:rsidP="006938BA">
      <w:pPr>
        <w:pStyle w:val="msonormalbullet2gifbullet2gifbullet3gif"/>
        <w:numPr>
          <w:ilvl w:val="0"/>
          <w:numId w:val="14"/>
        </w:numPr>
        <w:spacing w:before="0" w:beforeAutospacing="0" w:after="0" w:afterAutospacing="0"/>
        <w:ind w:left="0" w:right="-1" w:firstLine="567"/>
        <w:contextualSpacing/>
        <w:jc w:val="both"/>
        <w:rPr>
          <w:color w:val="000000"/>
        </w:rPr>
      </w:pPr>
      <w:r w:rsidRPr="00452467">
        <w:rPr>
          <w:color w:val="000000"/>
        </w:rPr>
        <w:t>Совершенствовать организацию питания учащихся.</w:t>
      </w:r>
    </w:p>
    <w:p w:rsidR="00876DBF" w:rsidRPr="00452467" w:rsidRDefault="00876DBF" w:rsidP="006938BA">
      <w:pPr>
        <w:pStyle w:val="msonormalbullet2gifbullet3gif"/>
        <w:numPr>
          <w:ilvl w:val="0"/>
          <w:numId w:val="14"/>
        </w:numPr>
        <w:spacing w:before="0" w:beforeAutospacing="0" w:after="0" w:afterAutospacing="0"/>
        <w:ind w:left="0" w:right="-1" w:firstLine="567"/>
        <w:contextualSpacing/>
        <w:jc w:val="both"/>
        <w:rPr>
          <w:color w:val="000000"/>
        </w:rPr>
      </w:pPr>
      <w:r w:rsidRPr="00452467">
        <w:rPr>
          <w:color w:val="000000"/>
        </w:rPr>
        <w:t>Координирование действий школы и семьи в организации различных форм работы по пропаганде здорового образа жизни, формированию стереотипов поведения, способствующих сохранению и укреплению здоровья.</w:t>
      </w:r>
    </w:p>
    <w:p w:rsidR="00876DBF" w:rsidRPr="00452467" w:rsidRDefault="00876DBF" w:rsidP="006938B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6DBF" w:rsidRDefault="00876DBF" w:rsidP="006938B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IV</w:t>
      </w:r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Оптимизация </w:t>
      </w:r>
      <w:proofErr w:type="spellStart"/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учебно</w:t>
      </w:r>
      <w:proofErr w:type="spellEnd"/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– воспитательного процесса.</w:t>
      </w:r>
    </w:p>
    <w:p w:rsidR="00876DBF" w:rsidRPr="00452467" w:rsidRDefault="00876DBF" w:rsidP="006938B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</w:p>
    <w:p w:rsidR="00876DBF" w:rsidRPr="00452467" w:rsidRDefault="00876DBF" w:rsidP="006938BA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адаптированные</w:t>
      </w: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образовательные </w:t>
      </w: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по предметам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авторские рабочие программы внеурочных занятий</w:t>
      </w: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76DBF" w:rsidRPr="00452467" w:rsidRDefault="00876DBF" w:rsidP="006938BA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взаимодействи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учебных дисциплин на основе </w:t>
      </w:r>
      <w:proofErr w:type="spellStart"/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связей.</w:t>
      </w:r>
    </w:p>
    <w:p w:rsidR="00876DBF" w:rsidRPr="00452467" w:rsidRDefault="00876DBF" w:rsidP="006938BA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Активно внедрять в учебно-воспитательный процесс интерактивные  личностн</w:t>
      </w:r>
      <w:proofErr w:type="gramStart"/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ориентированные технологии обучения и воспитания, использование мультимедиа- оборудования в урочной и внеурочной деятельности.</w:t>
      </w:r>
    </w:p>
    <w:p w:rsidR="00876DBF" w:rsidRPr="00452467" w:rsidRDefault="00876DBF" w:rsidP="006938BA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методический и профессиональный уровень педагогов в рамках работы над единой методической темой школы в соответстви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основной концепцией  Программы развития.</w:t>
      </w:r>
    </w:p>
    <w:p w:rsidR="00876DBF" w:rsidRPr="00452467" w:rsidRDefault="00876DBF" w:rsidP="006938BA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467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наиболее благоприятных условий по удовлетворению потребностей личности в образовательной подготовке, получении знаний, необходимых для экономического и социального развития, а также индивидуального и культурного самовыражения личности в обществе.</w:t>
      </w:r>
    </w:p>
    <w:p w:rsidR="00876DBF" w:rsidRDefault="00876DBF" w:rsidP="006938B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6DBF" w:rsidRPr="007E3519" w:rsidRDefault="00876DBF" w:rsidP="006938B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proofErr w:type="gramStart"/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V</w:t>
      </w:r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Развитие</w:t>
      </w:r>
      <w:proofErr w:type="gramEnd"/>
      <w:r w:rsidRPr="004524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творческих способностей учащихся.</w:t>
      </w:r>
    </w:p>
    <w:p w:rsidR="00876DBF" w:rsidRPr="00452467" w:rsidRDefault="00876DBF" w:rsidP="006938BA">
      <w:pPr>
        <w:numPr>
          <w:ilvl w:val="0"/>
          <w:numId w:val="16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Привлекать учащихся к </w:t>
      </w:r>
      <w:proofErr w:type="spellStart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внутришкольным</w:t>
      </w:r>
      <w:proofErr w:type="spellEnd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и внешкольным творческим конкурсам, олимпиадам, проектной и исследовательской деятельности, соревнованиям, </w:t>
      </w:r>
      <w:proofErr w:type="gramStart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выставкам</w:t>
      </w:r>
      <w:proofErr w:type="gramEnd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как в районе, так и в городе.</w:t>
      </w:r>
    </w:p>
    <w:p w:rsidR="00876DBF" w:rsidRPr="00452467" w:rsidRDefault="00876DBF" w:rsidP="006938BA">
      <w:pPr>
        <w:numPr>
          <w:ilvl w:val="0"/>
          <w:numId w:val="16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Активизировать развитие творческой атмосферы в школе через факультативы, кружки,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внеурочные занятия, </w:t>
      </w: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музейно-экскурсионные поездки, проектную и исследовательскую деятельность.</w:t>
      </w:r>
    </w:p>
    <w:p w:rsidR="00876DBF" w:rsidRPr="00452467" w:rsidRDefault="00876DBF" w:rsidP="006938BA">
      <w:pPr>
        <w:numPr>
          <w:ilvl w:val="0"/>
          <w:numId w:val="16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Моделировать учебно-воспитательный процесс как систему, помогающую саморазвитию, самоопределению личности.</w:t>
      </w:r>
    </w:p>
    <w:p w:rsidR="00876DBF" w:rsidRDefault="00876DBF" w:rsidP="006938BA">
      <w:pPr>
        <w:numPr>
          <w:ilvl w:val="0"/>
          <w:numId w:val="16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Организовать публикацию творческих работ учителей и учащихся </w:t>
      </w:r>
      <w:proofErr w:type="gramStart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методических</w:t>
      </w:r>
    </w:p>
    <w:p w:rsidR="00876DBF" w:rsidRPr="00452467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изданиях</w:t>
      </w:r>
      <w:proofErr w:type="gramEnd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и 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СМИ</w:t>
      </w: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</w:p>
    <w:p w:rsidR="00876DBF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</w:pPr>
    </w:p>
    <w:p w:rsidR="00876DBF" w:rsidRPr="00895868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45246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ar-SA"/>
        </w:rPr>
        <w:t>VI</w:t>
      </w:r>
      <w:r w:rsidRPr="0045246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4524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ar-SA"/>
        </w:rPr>
        <w:t>Развитие школьного самоуправления учащихся.</w:t>
      </w:r>
    </w:p>
    <w:p w:rsidR="00876DBF" w:rsidRPr="00452467" w:rsidRDefault="00876DBF" w:rsidP="006938BA">
      <w:pPr>
        <w:numPr>
          <w:ilvl w:val="0"/>
          <w:numId w:val="17"/>
        </w:numPr>
        <w:tabs>
          <w:tab w:val="left" w:pos="540"/>
          <w:tab w:val="left" w:pos="567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Выявление реальных потребностей учащихся, трансформирование этих потребностей в содержание деятельности.</w:t>
      </w:r>
    </w:p>
    <w:p w:rsidR="00876DBF" w:rsidRPr="00452467" w:rsidRDefault="00876DBF" w:rsidP="006938BA">
      <w:pPr>
        <w:numPr>
          <w:ilvl w:val="0"/>
          <w:numId w:val="17"/>
        </w:numPr>
        <w:tabs>
          <w:tab w:val="left" w:pos="540"/>
          <w:tab w:val="left" w:pos="567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Определ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ение организационной структуры </w:t>
      </w: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ученического коллектива, призванной реализовать выявленные потребности и интересы учащихся.</w:t>
      </w:r>
    </w:p>
    <w:p w:rsidR="00876DBF" w:rsidRPr="00452467" w:rsidRDefault="00876DBF" w:rsidP="006938BA">
      <w:pPr>
        <w:numPr>
          <w:ilvl w:val="0"/>
          <w:numId w:val="17"/>
        </w:numPr>
        <w:tabs>
          <w:tab w:val="left" w:pos="540"/>
          <w:tab w:val="left" w:pos="567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Организация деятельности органов ученического самоуправления.</w:t>
      </w:r>
    </w:p>
    <w:p w:rsidR="00876DBF" w:rsidRPr="00452467" w:rsidRDefault="00876DBF" w:rsidP="006938BA">
      <w:pPr>
        <w:numPr>
          <w:ilvl w:val="0"/>
          <w:numId w:val="17"/>
        </w:numPr>
        <w:tabs>
          <w:tab w:val="left" w:pos="540"/>
          <w:tab w:val="left" w:pos="567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Подведение итогов работы, анализ ее результатов.</w:t>
      </w:r>
    </w:p>
    <w:p w:rsidR="00876DBF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</w:pPr>
    </w:p>
    <w:p w:rsidR="006938BA" w:rsidRPr="006938BA" w:rsidRDefault="006938BA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</w:pPr>
    </w:p>
    <w:p w:rsidR="006938BA" w:rsidRPr="006938BA" w:rsidRDefault="006938BA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ar-SA"/>
        </w:rPr>
      </w:pPr>
    </w:p>
    <w:p w:rsidR="00876DBF" w:rsidRPr="00895868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45246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ar-SA"/>
        </w:rPr>
        <w:t>VII</w:t>
      </w:r>
      <w:r w:rsidRPr="0045246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4524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ar-SA"/>
        </w:rPr>
        <w:t>Система взаимодействия и сотрудничества с семьей и социумом.</w:t>
      </w:r>
    </w:p>
    <w:p w:rsidR="00876DBF" w:rsidRPr="00452467" w:rsidRDefault="00876DBF" w:rsidP="006938BA">
      <w:pPr>
        <w:numPr>
          <w:ilvl w:val="0"/>
          <w:numId w:val="18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 xml:space="preserve">Формировать систему педагогических лекториев, индивидуальных консультаций с </w:t>
      </w:r>
      <w:proofErr w:type="gramStart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психолого-педагогической</w:t>
      </w:r>
      <w:proofErr w:type="gramEnd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валеологической</w:t>
      </w:r>
      <w:proofErr w:type="spellEnd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службами, тематических родительских собраний, дней «открытых дверей», общешкольных собраний.</w:t>
      </w:r>
    </w:p>
    <w:p w:rsidR="00876DBF" w:rsidRPr="00452467" w:rsidRDefault="00876DBF" w:rsidP="006938BA">
      <w:pPr>
        <w:numPr>
          <w:ilvl w:val="0"/>
          <w:numId w:val="18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Повышение психолого-педагогических знаний родителей в области обучения и воспитания детей с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ТНР</w:t>
      </w:r>
      <w:r w:rsidR="00F8188B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через постоянно действующие семинары</w:t>
      </w: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, конференции, открытые уроки, групповые мероприятия, индивидуальные консультации.</w:t>
      </w:r>
    </w:p>
    <w:p w:rsidR="00876DBF" w:rsidRPr="00452467" w:rsidRDefault="00876DBF" w:rsidP="006938BA">
      <w:pPr>
        <w:numPr>
          <w:ilvl w:val="0"/>
          <w:numId w:val="18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Вовлечение родителей и общественности в учебно-воспитательный процесс </w:t>
      </w:r>
      <w:proofErr w:type="gramStart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через</w:t>
      </w:r>
      <w:proofErr w:type="gramEnd"/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:</w:t>
      </w:r>
    </w:p>
    <w:p w:rsidR="00876DBF" w:rsidRPr="00452467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  родительски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й</w:t>
      </w: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со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вет</w:t>
      </w: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;</w:t>
      </w:r>
    </w:p>
    <w:p w:rsidR="00876DBF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45246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организации кружков, секций, клубов, проектную деятельность, совместные творческие дела;</w:t>
      </w:r>
    </w:p>
    <w:p w:rsidR="00876DBF" w:rsidRPr="00452467" w:rsidRDefault="00876DBF" w:rsidP="006938BA">
      <w:pPr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совместные мероприятия: семейные олимпиады, спортивные соревнования и другие досуговые мероприятия;</w:t>
      </w:r>
    </w:p>
    <w:p w:rsidR="00876DBF" w:rsidRPr="00452467" w:rsidRDefault="00876DBF" w:rsidP="006938BA">
      <w:pPr>
        <w:pStyle w:val="msonormalbullet2gifbullet1gif"/>
        <w:numPr>
          <w:ilvl w:val="0"/>
          <w:numId w:val="18"/>
        </w:numPr>
        <w:spacing w:before="0" w:beforeAutospacing="0" w:after="0" w:afterAutospacing="0"/>
        <w:ind w:left="0" w:right="-1" w:firstLine="567"/>
        <w:contextualSpacing/>
        <w:jc w:val="both"/>
        <w:rPr>
          <w:color w:val="000000"/>
        </w:rPr>
      </w:pPr>
      <w:r w:rsidRPr="00452467">
        <w:rPr>
          <w:color w:val="000000"/>
        </w:rPr>
        <w:t xml:space="preserve">Участие родителей и общественности в управлении школой </w:t>
      </w:r>
      <w:proofErr w:type="gramStart"/>
      <w:r w:rsidRPr="00452467">
        <w:rPr>
          <w:color w:val="000000"/>
        </w:rPr>
        <w:t>через</w:t>
      </w:r>
      <w:proofErr w:type="gramEnd"/>
      <w:r w:rsidRPr="00452467">
        <w:rPr>
          <w:color w:val="000000"/>
        </w:rPr>
        <w:t>:</w:t>
      </w:r>
    </w:p>
    <w:p w:rsidR="00876DBF" w:rsidRPr="00452467" w:rsidRDefault="00876DBF" w:rsidP="006938BA">
      <w:pPr>
        <w:pStyle w:val="msonormalbullet2gifbullet3gif"/>
        <w:spacing w:before="0" w:beforeAutospacing="0" w:after="0" w:afterAutospacing="0"/>
        <w:ind w:right="-1" w:firstLine="567"/>
        <w:contextualSpacing/>
        <w:jc w:val="both"/>
        <w:rPr>
          <w:color w:val="000000"/>
        </w:rPr>
      </w:pPr>
      <w:r w:rsidRPr="00452467">
        <w:rPr>
          <w:color w:val="000000"/>
        </w:rPr>
        <w:t xml:space="preserve">- Родительский </w:t>
      </w:r>
      <w:r>
        <w:rPr>
          <w:color w:val="000000"/>
        </w:rPr>
        <w:t>сов</w:t>
      </w:r>
      <w:r w:rsidRPr="00452467">
        <w:rPr>
          <w:color w:val="000000"/>
        </w:rPr>
        <w:t>ет</w:t>
      </w:r>
      <w:r>
        <w:rPr>
          <w:color w:val="000000"/>
        </w:rPr>
        <w:t>, Ученический совет, педсовет, общие собрания работников школы-интерната, родительские собрания.</w:t>
      </w:r>
    </w:p>
    <w:p w:rsidR="00ED5727" w:rsidRPr="006938BA" w:rsidRDefault="00F8188B" w:rsidP="0069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bCs/>
          <w:sz w:val="24"/>
          <w:szCs w:val="24"/>
        </w:rPr>
        <w:t xml:space="preserve">Построить эффективную модель социального партнерства со </w:t>
      </w:r>
      <w:proofErr w:type="spellStart"/>
      <w:r w:rsidRPr="006938BA">
        <w:rPr>
          <w:rFonts w:ascii="Times New Roman" w:hAnsi="Times New Roman" w:cs="Times New Roman"/>
          <w:bCs/>
          <w:sz w:val="24"/>
          <w:szCs w:val="24"/>
        </w:rPr>
        <w:t>стейкхолдерами</w:t>
      </w:r>
      <w:proofErr w:type="spellEnd"/>
      <w:r w:rsidRPr="006938BA">
        <w:rPr>
          <w:rFonts w:ascii="Times New Roman" w:hAnsi="Times New Roman" w:cs="Times New Roman"/>
          <w:bCs/>
          <w:sz w:val="24"/>
          <w:szCs w:val="24"/>
        </w:rPr>
        <w:t xml:space="preserve"> в режиме открытого образовательного пространства, способствующая успешной социальной адаптации, социализации и самореализации </w:t>
      </w:r>
      <w:proofErr w:type="gramStart"/>
      <w:r w:rsidRPr="006938B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938BA">
        <w:rPr>
          <w:rFonts w:ascii="Times New Roman" w:hAnsi="Times New Roman" w:cs="Times New Roman"/>
          <w:bCs/>
          <w:sz w:val="24"/>
          <w:szCs w:val="24"/>
        </w:rPr>
        <w:t xml:space="preserve"> с тяжелыми нарушениями речи</w:t>
      </w:r>
    </w:p>
    <w:sectPr w:rsidR="00ED5727" w:rsidRPr="006938BA" w:rsidSect="006938BA">
      <w:footerReference w:type="default" r:id="rId10"/>
      <w:pgSz w:w="11906" w:h="16838"/>
      <w:pgMar w:top="993" w:right="850" w:bottom="993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BA" w:rsidRDefault="006938BA" w:rsidP="006938BA">
      <w:pPr>
        <w:spacing w:after="0" w:line="240" w:lineRule="auto"/>
      </w:pPr>
      <w:r>
        <w:separator/>
      </w:r>
    </w:p>
  </w:endnote>
  <w:endnote w:type="continuationSeparator" w:id="0">
    <w:p w:rsidR="006938BA" w:rsidRDefault="006938BA" w:rsidP="0069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93219"/>
      <w:docPartObj>
        <w:docPartGallery w:val="Page Numbers (Bottom of Page)"/>
        <w:docPartUnique/>
      </w:docPartObj>
    </w:sdtPr>
    <w:sdtContent>
      <w:p w:rsidR="006938BA" w:rsidRDefault="006938B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EF9">
          <w:rPr>
            <w:noProof/>
          </w:rPr>
          <w:t>23</w:t>
        </w:r>
        <w:r>
          <w:fldChar w:fldCharType="end"/>
        </w:r>
      </w:p>
    </w:sdtContent>
  </w:sdt>
  <w:p w:rsidR="006938BA" w:rsidRDefault="006938B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BA" w:rsidRDefault="006938BA" w:rsidP="006938BA">
      <w:pPr>
        <w:spacing w:after="0" w:line="240" w:lineRule="auto"/>
      </w:pPr>
      <w:r>
        <w:separator/>
      </w:r>
    </w:p>
  </w:footnote>
  <w:footnote w:type="continuationSeparator" w:id="0">
    <w:p w:rsidR="006938BA" w:rsidRDefault="006938BA" w:rsidP="0069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D0B1F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6"/>
    <w:multiLevelType w:val="multilevel"/>
    <w:tmpl w:val="766819B2"/>
    <w:name w:val="WW8Num24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</w:lvl>
    <w:lvl w:ilvl="1">
      <w:start w:val="2"/>
      <w:numFmt w:val="decimal"/>
      <w:isLgl/>
      <w:lvlText w:val="%1.%2."/>
      <w:lvlJc w:val="left"/>
      <w:pPr>
        <w:ind w:left="475" w:hanging="360"/>
      </w:pPr>
    </w:lvl>
    <w:lvl w:ilvl="2">
      <w:start w:val="1"/>
      <w:numFmt w:val="decimal"/>
      <w:isLgl/>
      <w:lvlText w:val="%1.%2.%3."/>
      <w:lvlJc w:val="left"/>
      <w:pPr>
        <w:ind w:left="835" w:hanging="720"/>
      </w:pPr>
    </w:lvl>
    <w:lvl w:ilvl="3">
      <w:start w:val="1"/>
      <w:numFmt w:val="decimal"/>
      <w:isLgl/>
      <w:lvlText w:val="%1.%2.%3.%4."/>
      <w:lvlJc w:val="left"/>
      <w:pPr>
        <w:ind w:left="835" w:hanging="720"/>
      </w:pPr>
    </w:lvl>
    <w:lvl w:ilvl="4">
      <w:start w:val="1"/>
      <w:numFmt w:val="decimal"/>
      <w:isLgl/>
      <w:lvlText w:val="%1.%2.%3.%4.%5."/>
      <w:lvlJc w:val="left"/>
      <w:pPr>
        <w:ind w:left="1195" w:hanging="1080"/>
      </w:pPr>
    </w:lvl>
    <w:lvl w:ilvl="5">
      <w:start w:val="1"/>
      <w:numFmt w:val="decimal"/>
      <w:isLgl/>
      <w:lvlText w:val="%1.%2.%3.%4.%5.%6."/>
      <w:lvlJc w:val="left"/>
      <w:pPr>
        <w:ind w:left="1195" w:hanging="1080"/>
      </w:pPr>
    </w:lvl>
    <w:lvl w:ilvl="6">
      <w:start w:val="1"/>
      <w:numFmt w:val="decimal"/>
      <w:isLgl/>
      <w:lvlText w:val="%1.%2.%3.%4.%5.%6.%7."/>
      <w:lvlJc w:val="left"/>
      <w:pPr>
        <w:ind w:left="1555" w:hanging="1440"/>
      </w:pPr>
    </w:lvl>
    <w:lvl w:ilvl="7">
      <w:start w:val="1"/>
      <w:numFmt w:val="decimal"/>
      <w:isLgl/>
      <w:lvlText w:val="%1.%2.%3.%4.%5.%6.%7.%8."/>
      <w:lvlJc w:val="left"/>
      <w:pPr>
        <w:ind w:left="1555" w:hanging="1440"/>
      </w:pPr>
    </w:lvl>
    <w:lvl w:ilvl="8">
      <w:start w:val="1"/>
      <w:numFmt w:val="decimal"/>
      <w:isLgl/>
      <w:lvlText w:val="%1.%2.%3.%4.%5.%6.%7.%8.%9."/>
      <w:lvlJc w:val="left"/>
      <w:pPr>
        <w:ind w:left="1915" w:hanging="1800"/>
      </w:pPr>
    </w:lvl>
  </w:abstractNum>
  <w:abstractNum w:abstractNumId="3">
    <w:nsid w:val="063E2503"/>
    <w:multiLevelType w:val="hybridMultilevel"/>
    <w:tmpl w:val="5C90703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48A1AB5"/>
    <w:multiLevelType w:val="hybridMultilevel"/>
    <w:tmpl w:val="A2E249C6"/>
    <w:lvl w:ilvl="0" w:tplc="C2888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09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81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80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02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A9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A4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8E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8C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518BA"/>
    <w:multiLevelType w:val="multilevel"/>
    <w:tmpl w:val="87F2F6E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960" w:hanging="42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6">
    <w:nsid w:val="22C9230C"/>
    <w:multiLevelType w:val="hybridMultilevel"/>
    <w:tmpl w:val="8090A08E"/>
    <w:lvl w:ilvl="0" w:tplc="067646B4">
      <w:start w:val="1"/>
      <w:numFmt w:val="decimal"/>
      <w:lvlText w:val="%1."/>
      <w:lvlJc w:val="left"/>
      <w:pPr>
        <w:ind w:left="720" w:hanging="360"/>
      </w:pPr>
    </w:lvl>
    <w:lvl w:ilvl="1" w:tplc="FD10E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68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EF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F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9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20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88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E0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0473F"/>
    <w:multiLevelType w:val="hybridMultilevel"/>
    <w:tmpl w:val="E42E47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8917070"/>
    <w:multiLevelType w:val="hybridMultilevel"/>
    <w:tmpl w:val="D3BE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B547B"/>
    <w:multiLevelType w:val="hybridMultilevel"/>
    <w:tmpl w:val="7E34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A0886"/>
    <w:multiLevelType w:val="hybridMultilevel"/>
    <w:tmpl w:val="71287468"/>
    <w:lvl w:ilvl="0" w:tplc="4C04B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60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2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0D3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1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8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C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24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4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274492"/>
    <w:multiLevelType w:val="multilevel"/>
    <w:tmpl w:val="B63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BB3"/>
    <w:multiLevelType w:val="hybridMultilevel"/>
    <w:tmpl w:val="D0C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115F4"/>
    <w:multiLevelType w:val="multilevel"/>
    <w:tmpl w:val="EDFC77B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0416A8"/>
    <w:multiLevelType w:val="hybridMultilevel"/>
    <w:tmpl w:val="B91CFB38"/>
    <w:lvl w:ilvl="0" w:tplc="81D0B1F0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BB7E5B"/>
    <w:multiLevelType w:val="hybridMultilevel"/>
    <w:tmpl w:val="4AEA5688"/>
    <w:lvl w:ilvl="0" w:tplc="13448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71528"/>
    <w:multiLevelType w:val="hybridMultilevel"/>
    <w:tmpl w:val="AE9061B6"/>
    <w:lvl w:ilvl="0" w:tplc="FF228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285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0AB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709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22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68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47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1C9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41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0DD7079"/>
    <w:multiLevelType w:val="hybridMultilevel"/>
    <w:tmpl w:val="90A2FB5C"/>
    <w:lvl w:ilvl="0" w:tplc="CDAE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D0D3C"/>
    <w:multiLevelType w:val="hybridMultilevel"/>
    <w:tmpl w:val="E812B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67DC0"/>
    <w:multiLevelType w:val="hybridMultilevel"/>
    <w:tmpl w:val="28D270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82655C"/>
    <w:multiLevelType w:val="hybridMultilevel"/>
    <w:tmpl w:val="6E4CDF16"/>
    <w:lvl w:ilvl="0" w:tplc="F9D2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6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C9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A6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C6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89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6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21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C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2502AE"/>
    <w:multiLevelType w:val="multilevel"/>
    <w:tmpl w:val="D22A29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97D1BAB"/>
    <w:multiLevelType w:val="hybridMultilevel"/>
    <w:tmpl w:val="62F4AE74"/>
    <w:lvl w:ilvl="0" w:tplc="17C69084">
      <w:start w:val="1"/>
      <w:numFmt w:val="decimal"/>
      <w:lvlText w:val="%1."/>
      <w:lvlJc w:val="left"/>
      <w:pPr>
        <w:ind w:left="720" w:hanging="360"/>
      </w:pPr>
    </w:lvl>
    <w:lvl w:ilvl="1" w:tplc="7DFA6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2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C5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7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CC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E2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69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85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24">
    <w:nsid w:val="73136B68"/>
    <w:multiLevelType w:val="singleLevel"/>
    <w:tmpl w:val="BFF6F706"/>
    <w:lvl w:ilvl="0">
      <w:start w:val="1"/>
      <w:numFmt w:val="decimal"/>
      <w:lvlText w:val="3.2.1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Arial" w:hint="default"/>
        <w:sz w:val="24"/>
        <w:szCs w:val="24"/>
      </w:rPr>
    </w:lvl>
  </w:abstractNum>
  <w:abstractNum w:abstractNumId="25">
    <w:nsid w:val="75CC74CB"/>
    <w:multiLevelType w:val="hybridMultilevel"/>
    <w:tmpl w:val="D7D6DE66"/>
    <w:lvl w:ilvl="0" w:tplc="81D0B1F0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5D139E"/>
    <w:multiLevelType w:val="multilevel"/>
    <w:tmpl w:val="93409ABE"/>
    <w:lvl w:ilvl="0">
      <w:start w:val="4"/>
      <w:numFmt w:val="decimal"/>
      <w:pStyle w:val="133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B127BB"/>
    <w:multiLevelType w:val="hybridMultilevel"/>
    <w:tmpl w:val="BC14DB46"/>
    <w:lvl w:ilvl="0" w:tplc="40FC7CC0">
      <w:start w:val="1"/>
      <w:numFmt w:val="decimal"/>
      <w:lvlText w:val="%1."/>
      <w:lvlJc w:val="left"/>
      <w:pPr>
        <w:ind w:left="835" w:hanging="360"/>
      </w:pPr>
    </w:lvl>
    <w:lvl w:ilvl="1" w:tplc="30CA3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42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A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EA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2C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40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4DF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6D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4">
    <w:abstractNumId w:val="21"/>
  </w:num>
  <w:num w:numId="5">
    <w:abstractNumId w:val="20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</w:num>
  <w:num w:numId="11">
    <w:abstractNumId w:val="2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8"/>
  </w:num>
  <w:num w:numId="26">
    <w:abstractNumId w:val="7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56"/>
    <w:rsid w:val="000022CA"/>
    <w:rsid w:val="000226DB"/>
    <w:rsid w:val="00116826"/>
    <w:rsid w:val="00117CA2"/>
    <w:rsid w:val="00132D4E"/>
    <w:rsid w:val="0017550C"/>
    <w:rsid w:val="001C1156"/>
    <w:rsid w:val="001D54FD"/>
    <w:rsid w:val="00217EF9"/>
    <w:rsid w:val="002252B7"/>
    <w:rsid w:val="002914A1"/>
    <w:rsid w:val="002A57B6"/>
    <w:rsid w:val="003346F9"/>
    <w:rsid w:val="0034123E"/>
    <w:rsid w:val="00371A26"/>
    <w:rsid w:val="003A4C4A"/>
    <w:rsid w:val="00425517"/>
    <w:rsid w:val="004472BD"/>
    <w:rsid w:val="004531A9"/>
    <w:rsid w:val="00492210"/>
    <w:rsid w:val="004934BB"/>
    <w:rsid w:val="004A51FE"/>
    <w:rsid w:val="004B729F"/>
    <w:rsid w:val="004D168F"/>
    <w:rsid w:val="004F0915"/>
    <w:rsid w:val="00501028"/>
    <w:rsid w:val="00532CC6"/>
    <w:rsid w:val="00547706"/>
    <w:rsid w:val="00590998"/>
    <w:rsid w:val="005D1C02"/>
    <w:rsid w:val="005F6974"/>
    <w:rsid w:val="006450C3"/>
    <w:rsid w:val="00657F6E"/>
    <w:rsid w:val="00672BFA"/>
    <w:rsid w:val="00674E74"/>
    <w:rsid w:val="006938BA"/>
    <w:rsid w:val="006A01BE"/>
    <w:rsid w:val="006B6EA6"/>
    <w:rsid w:val="006F145D"/>
    <w:rsid w:val="006F3B47"/>
    <w:rsid w:val="007423DC"/>
    <w:rsid w:val="007C4E8A"/>
    <w:rsid w:val="007C7991"/>
    <w:rsid w:val="00863BFB"/>
    <w:rsid w:val="00876DBF"/>
    <w:rsid w:val="00881BBE"/>
    <w:rsid w:val="008A0CFB"/>
    <w:rsid w:val="008A3EE0"/>
    <w:rsid w:val="008A6E61"/>
    <w:rsid w:val="009171DE"/>
    <w:rsid w:val="009C2656"/>
    <w:rsid w:val="00A22C3B"/>
    <w:rsid w:val="00A23605"/>
    <w:rsid w:val="00AB751A"/>
    <w:rsid w:val="00B05B7F"/>
    <w:rsid w:val="00B77729"/>
    <w:rsid w:val="00B80D19"/>
    <w:rsid w:val="00B95B18"/>
    <w:rsid w:val="00BA1CCF"/>
    <w:rsid w:val="00BB143B"/>
    <w:rsid w:val="00BC0F15"/>
    <w:rsid w:val="00BF147D"/>
    <w:rsid w:val="00BF22E0"/>
    <w:rsid w:val="00C66DA8"/>
    <w:rsid w:val="00C83681"/>
    <w:rsid w:val="00C8748E"/>
    <w:rsid w:val="00C90917"/>
    <w:rsid w:val="00C922F3"/>
    <w:rsid w:val="00CE1E6C"/>
    <w:rsid w:val="00D103E1"/>
    <w:rsid w:val="00D21045"/>
    <w:rsid w:val="00D60E73"/>
    <w:rsid w:val="00D81299"/>
    <w:rsid w:val="00E10506"/>
    <w:rsid w:val="00E11EF3"/>
    <w:rsid w:val="00E13D10"/>
    <w:rsid w:val="00ED5727"/>
    <w:rsid w:val="00F8188B"/>
    <w:rsid w:val="00F9568D"/>
    <w:rsid w:val="00FA3C5E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4C4A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C4A"/>
    <w:rPr>
      <w:rFonts w:ascii="Times New Roman" w:eastAsia="Times New Roman" w:hAnsi="Times New Roman" w:cs="Times New Roman"/>
      <w:bCs/>
      <w:iCs/>
      <w:sz w:val="24"/>
      <w:szCs w:val="24"/>
      <w:lang w:eastAsia="x-none"/>
    </w:rPr>
  </w:style>
  <w:style w:type="paragraph" w:styleId="a3">
    <w:name w:val="List Paragraph"/>
    <w:basedOn w:val="a"/>
    <w:link w:val="a4"/>
    <w:uiPriority w:val="34"/>
    <w:qFormat/>
    <w:rsid w:val="008A0C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8A0CF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21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E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CC6"/>
    <w:rPr>
      <w:b/>
      <w:bCs/>
    </w:rPr>
  </w:style>
  <w:style w:type="character" w:styleId="a8">
    <w:name w:val="Hyperlink"/>
    <w:uiPriority w:val="99"/>
    <w:rsid w:val="000022CA"/>
    <w:rPr>
      <w:color w:val="0000FF"/>
      <w:u w:val="single"/>
    </w:rPr>
  </w:style>
  <w:style w:type="paragraph" w:styleId="a9">
    <w:name w:val="Body Text Indent"/>
    <w:basedOn w:val="a"/>
    <w:link w:val="aa"/>
    <w:rsid w:val="007C4E8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C4E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36">
    <w:name w:val="Стиль Заголовок 13/3 + После:  6 пт"/>
    <w:basedOn w:val="2"/>
    <w:link w:val="13360"/>
    <w:rsid w:val="007C4E8A"/>
    <w:pPr>
      <w:widowControl/>
      <w:numPr>
        <w:numId w:val="11"/>
      </w:numPr>
      <w:autoSpaceDE/>
      <w:autoSpaceDN/>
      <w:adjustRightInd/>
    </w:pPr>
    <w:rPr>
      <w:sz w:val="26"/>
      <w:u w:val="single"/>
    </w:rPr>
  </w:style>
  <w:style w:type="character" w:customStyle="1" w:styleId="13360">
    <w:name w:val="Стиль Заголовок 13/3 + После:  6 пт Знак"/>
    <w:link w:val="1336"/>
    <w:rsid w:val="007C4E8A"/>
    <w:rPr>
      <w:rFonts w:ascii="Times New Roman" w:eastAsia="Times New Roman" w:hAnsi="Times New Roman" w:cs="Times New Roman"/>
      <w:b/>
      <w:bCs/>
      <w:iCs/>
      <w:sz w:val="26"/>
      <w:szCs w:val="24"/>
      <w:u w:val="single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6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6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F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3B47"/>
  </w:style>
  <w:style w:type="paragraph" w:customStyle="1" w:styleId="ad">
    <w:name w:val="Знак Знак Знак Знак Знак Знак"/>
    <w:basedOn w:val="a"/>
    <w:rsid w:val="00C922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92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7423DC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9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38BA"/>
  </w:style>
  <w:style w:type="paragraph" w:styleId="af1">
    <w:name w:val="footer"/>
    <w:basedOn w:val="a"/>
    <w:link w:val="af2"/>
    <w:uiPriority w:val="99"/>
    <w:unhideWhenUsed/>
    <w:rsid w:val="0069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93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4C4A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C4A"/>
    <w:rPr>
      <w:rFonts w:ascii="Times New Roman" w:eastAsia="Times New Roman" w:hAnsi="Times New Roman" w:cs="Times New Roman"/>
      <w:bCs/>
      <w:iCs/>
      <w:sz w:val="24"/>
      <w:szCs w:val="24"/>
      <w:lang w:eastAsia="x-none"/>
    </w:rPr>
  </w:style>
  <w:style w:type="paragraph" w:styleId="a3">
    <w:name w:val="List Paragraph"/>
    <w:basedOn w:val="a"/>
    <w:link w:val="a4"/>
    <w:uiPriority w:val="34"/>
    <w:qFormat/>
    <w:rsid w:val="008A0C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8A0CF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21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E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CC6"/>
    <w:rPr>
      <w:b/>
      <w:bCs/>
    </w:rPr>
  </w:style>
  <w:style w:type="character" w:styleId="a8">
    <w:name w:val="Hyperlink"/>
    <w:uiPriority w:val="99"/>
    <w:rsid w:val="000022CA"/>
    <w:rPr>
      <w:color w:val="0000FF"/>
      <w:u w:val="single"/>
    </w:rPr>
  </w:style>
  <w:style w:type="paragraph" w:styleId="a9">
    <w:name w:val="Body Text Indent"/>
    <w:basedOn w:val="a"/>
    <w:link w:val="aa"/>
    <w:rsid w:val="007C4E8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C4E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36">
    <w:name w:val="Стиль Заголовок 13/3 + После:  6 пт"/>
    <w:basedOn w:val="2"/>
    <w:link w:val="13360"/>
    <w:rsid w:val="007C4E8A"/>
    <w:pPr>
      <w:widowControl/>
      <w:numPr>
        <w:numId w:val="11"/>
      </w:numPr>
      <w:autoSpaceDE/>
      <w:autoSpaceDN/>
      <w:adjustRightInd/>
    </w:pPr>
    <w:rPr>
      <w:sz w:val="26"/>
      <w:u w:val="single"/>
    </w:rPr>
  </w:style>
  <w:style w:type="character" w:customStyle="1" w:styleId="13360">
    <w:name w:val="Стиль Заголовок 13/3 + После:  6 пт Знак"/>
    <w:link w:val="1336"/>
    <w:rsid w:val="007C4E8A"/>
    <w:rPr>
      <w:rFonts w:ascii="Times New Roman" w:eastAsia="Times New Roman" w:hAnsi="Times New Roman" w:cs="Times New Roman"/>
      <w:b/>
      <w:bCs/>
      <w:iCs/>
      <w:sz w:val="26"/>
      <w:szCs w:val="24"/>
      <w:u w:val="single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6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6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8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F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3B47"/>
  </w:style>
  <w:style w:type="paragraph" w:customStyle="1" w:styleId="ad">
    <w:name w:val="Знак Знак Знак Знак Знак Знак"/>
    <w:basedOn w:val="a"/>
    <w:rsid w:val="00C922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92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7423DC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9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38BA"/>
  </w:style>
  <w:style w:type="paragraph" w:styleId="af1">
    <w:name w:val="footer"/>
    <w:basedOn w:val="a"/>
    <w:link w:val="af2"/>
    <w:uiPriority w:val="99"/>
    <w:unhideWhenUsed/>
    <w:rsid w:val="0069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9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89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84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1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18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05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2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Rlog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6D2E-6259-443C-AC1A-9D690087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23</Pages>
  <Words>7008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октябрина</dc:creator>
  <cp:keywords/>
  <dc:description/>
  <cp:lastModifiedBy>Надежда</cp:lastModifiedBy>
  <cp:revision>34</cp:revision>
  <cp:lastPrinted>2019-01-14T13:06:00Z</cp:lastPrinted>
  <dcterms:created xsi:type="dcterms:W3CDTF">2019-01-11T04:47:00Z</dcterms:created>
  <dcterms:modified xsi:type="dcterms:W3CDTF">2019-01-14T13:13:00Z</dcterms:modified>
</cp:coreProperties>
</file>