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F73" w:rsidRDefault="00E56F73" w:rsidP="00E56F73">
      <w:pPr>
        <w:spacing w:line="0" w:lineRule="atLeast"/>
        <w:ind w:left="188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  <w:t xml:space="preserve">Система оценки достижения обучающимися с тяжелыми нарушениями речи планируемых результатов </w:t>
      </w:r>
    </w:p>
    <w:p w:rsidR="00E56F73" w:rsidRDefault="00E56F73" w:rsidP="00E56F73">
      <w:pPr>
        <w:spacing w:line="0" w:lineRule="atLeast"/>
        <w:ind w:left="188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  <w:t>освоения адаптированной основной общеобразовательной программы</w:t>
      </w:r>
    </w:p>
    <w:p w:rsidR="00E56F73" w:rsidRDefault="00E56F73" w:rsidP="00E56F73">
      <w:pPr>
        <w:spacing w:line="0" w:lineRule="atLeast"/>
        <w:ind w:left="188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</w:pPr>
      <w:r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  <w:t>начального общего образования</w:t>
      </w:r>
    </w:p>
    <w:p w:rsidR="00E56F73" w:rsidRDefault="00E56F73" w:rsidP="00E56F73">
      <w:pPr>
        <w:spacing w:line="0" w:lineRule="atLeast"/>
        <w:ind w:left="1880"/>
        <w:jc w:val="center"/>
        <w:rPr>
          <w:rFonts w:ascii="Times New Roman" w:eastAsia="Times New Roman" w:hAnsi="Times New Roman"/>
          <w:b/>
          <w:color w:val="00000A"/>
          <w:sz w:val="24"/>
          <w:szCs w:val="24"/>
          <w:lang w:val="sah-RU"/>
        </w:rPr>
      </w:pPr>
    </w:p>
    <w:p w:rsidR="004C49BC" w:rsidRDefault="004C49BC" w:rsidP="004C49BC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Система оценки достижения планируемых результатов освоения АООП НОО обучающихся с ТНР (далее - система оценки) представляет собой один из инструментов реализации требований ФГОС НОО обучающихся с ОВЗ к результатам освоения АООП НОО и направлена на обеспечение качества образования, что предполагает </w:t>
      </w:r>
      <w:proofErr w:type="spellStart"/>
      <w:r>
        <w:rPr>
          <w:rFonts w:ascii="Times New Roman" w:eastAsia="Times New Roman" w:hAnsi="Times New Roman"/>
          <w:sz w:val="24"/>
        </w:rPr>
        <w:t>вовлечённость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в оценочную </w:t>
      </w:r>
      <w:proofErr w:type="gramStart"/>
      <w:r>
        <w:rPr>
          <w:rFonts w:ascii="Times New Roman" w:eastAsia="Times New Roman" w:hAnsi="Times New Roman"/>
          <w:sz w:val="24"/>
        </w:rPr>
        <w:t>деятельность</w:t>
      </w:r>
      <w:proofErr w:type="gramEnd"/>
      <w:r>
        <w:rPr>
          <w:rFonts w:ascii="Times New Roman" w:eastAsia="Times New Roman" w:hAnsi="Times New Roman"/>
          <w:sz w:val="24"/>
        </w:rPr>
        <w:t xml:space="preserve"> как педагогов, так и обучающихся и их родителей (законных представителей).</w:t>
      </w:r>
    </w:p>
    <w:p w:rsidR="004C49BC" w:rsidRDefault="004C49BC" w:rsidP="004C49BC">
      <w:pPr>
        <w:spacing w:line="14" w:lineRule="exact"/>
        <w:rPr>
          <w:rFonts w:ascii="Times New Roman" w:eastAsia="Times New Roman" w:hAnsi="Times New Roman"/>
        </w:rPr>
      </w:pPr>
    </w:p>
    <w:p w:rsidR="004C49BC" w:rsidRDefault="004C49BC" w:rsidP="004C49BC">
      <w:pPr>
        <w:spacing w:line="234" w:lineRule="auto"/>
        <w:ind w:left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Основными направлениями и целями оценочной деятельности в соответствии с требованиями ФГОС НОО обучающихся с ОВЗ являются оценка образовательных</w:t>
      </w:r>
      <w:r w:rsidRPr="004C49BC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достижений обучающихся и оценка результатов деятельности образовательной организации и педагогических кадров.</w:t>
      </w:r>
    </w:p>
    <w:p w:rsidR="004C49BC" w:rsidRDefault="004C49BC" w:rsidP="004C49BC">
      <w:pPr>
        <w:numPr>
          <w:ilvl w:val="0"/>
          <w:numId w:val="2"/>
        </w:numPr>
        <w:tabs>
          <w:tab w:val="left" w:pos="855"/>
        </w:tabs>
        <w:spacing w:line="236" w:lineRule="auto"/>
        <w:ind w:left="1" w:right="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соответствии с ФГОС НОО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с ОВЗ основным объектом системы оценки, её содержательной и </w:t>
      </w:r>
      <w:proofErr w:type="spellStart"/>
      <w:r>
        <w:rPr>
          <w:rFonts w:ascii="Times New Roman" w:eastAsia="Times New Roman" w:hAnsi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базой выступают планируемые результаты освоения обучающимися АООП НОО.</w:t>
      </w:r>
    </w:p>
    <w:p w:rsidR="004C49BC" w:rsidRDefault="004C49BC" w:rsidP="004C49BC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C49BC" w:rsidRDefault="004C49BC" w:rsidP="004C49BC">
      <w:pPr>
        <w:spacing w:line="0" w:lineRule="atLeast"/>
        <w:ind w:left="56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Особенностями системы оценки достижений планируемых результатов являются:</w:t>
      </w:r>
    </w:p>
    <w:p w:rsidR="004C49BC" w:rsidRDefault="004C49BC" w:rsidP="004C49BC">
      <w:pPr>
        <w:numPr>
          <w:ilvl w:val="1"/>
          <w:numId w:val="3"/>
        </w:numPr>
        <w:tabs>
          <w:tab w:val="left" w:pos="913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системно-</w:t>
      </w:r>
      <w:proofErr w:type="spellStart"/>
      <w:r>
        <w:rPr>
          <w:rFonts w:ascii="Times New Roman" w:eastAsia="Times New Roman" w:hAnsi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подхода к оценке освоения содержания учебных предметов, специальных курсов, обеспечивающего способность решения учебно-практических и учебно-познавательных задач;</w:t>
      </w:r>
    </w:p>
    <w:p w:rsidR="004C49BC" w:rsidRDefault="004C49BC" w:rsidP="004C49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Default="004C49BC" w:rsidP="004C49BC">
      <w:pPr>
        <w:numPr>
          <w:ilvl w:val="1"/>
          <w:numId w:val="3"/>
        </w:numPr>
        <w:tabs>
          <w:tab w:val="left" w:pos="937"/>
        </w:tabs>
        <w:spacing w:line="234" w:lineRule="auto"/>
        <w:ind w:left="1"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реализация уровневого подхода к разработке системы оценки планируемых результатов, инструментария и представления их;</w:t>
      </w:r>
    </w:p>
    <w:p w:rsidR="004C49BC" w:rsidRDefault="004C49BC" w:rsidP="004C49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Default="004C49BC" w:rsidP="004C49BC">
      <w:pPr>
        <w:numPr>
          <w:ilvl w:val="1"/>
          <w:numId w:val="3"/>
        </w:numPr>
        <w:tabs>
          <w:tab w:val="left" w:pos="1055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системы оценки достижения планируемых результатов, предусматривающей оценку эффективности коррекционн</w:t>
      </w:r>
      <w:proofErr w:type="gramStart"/>
      <w:r>
        <w:rPr>
          <w:rFonts w:ascii="Times New Roman" w:eastAsia="Times New Roman" w:hAnsi="Times New Roman"/>
          <w:sz w:val="24"/>
        </w:rPr>
        <w:t>о-</w:t>
      </w:r>
      <w:proofErr w:type="gramEnd"/>
      <w:r>
        <w:rPr>
          <w:rFonts w:ascii="Times New Roman" w:eastAsia="Times New Roman" w:hAnsi="Times New Roman"/>
          <w:sz w:val="24"/>
        </w:rPr>
        <w:t xml:space="preserve"> развивающей работы не только</w:t>
      </w:r>
    </w:p>
    <w:p w:rsidR="004C49BC" w:rsidRDefault="004C49BC" w:rsidP="004C49BC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Default="004C49BC" w:rsidP="004C49BC">
      <w:pPr>
        <w:numPr>
          <w:ilvl w:val="0"/>
          <w:numId w:val="3"/>
        </w:numPr>
        <w:tabs>
          <w:tab w:val="left" w:pos="229"/>
        </w:tabs>
        <w:spacing w:line="234" w:lineRule="auto"/>
        <w:ind w:left="1" w:right="20" w:hanging="1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поддержке освоения АООП НОО, но и в формировании коммуникативных умений и навыков во взаимодействии со сверстниками и взрослыми;</w:t>
      </w:r>
    </w:p>
    <w:p w:rsidR="004C49BC" w:rsidRDefault="004C49BC" w:rsidP="004C49BC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4C49BC" w:rsidRDefault="004C49BC" w:rsidP="004C49BC">
      <w:pPr>
        <w:numPr>
          <w:ilvl w:val="1"/>
          <w:numId w:val="4"/>
        </w:numPr>
        <w:tabs>
          <w:tab w:val="left" w:pos="1011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критерии эффективности освоения АООП НОО устанавливаются не в сопоставлении с общими нормативами, а исходя из достижения оптимальных (лучших для данного обучающегося в данных конкретных условиях) успехов, которые могут быть достигнуты при правильной организации обучения.</w:t>
      </w:r>
      <w:proofErr w:type="gramEnd"/>
    </w:p>
    <w:p w:rsidR="004C49BC" w:rsidRPr="004C49BC" w:rsidRDefault="004C49BC" w:rsidP="004C49BC">
      <w:pPr>
        <w:pStyle w:val="a3"/>
        <w:spacing w:line="234" w:lineRule="auto"/>
        <w:ind w:right="20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 xml:space="preserve">Согласно ФГОС НОО ОВЗ, система </w:t>
      </w:r>
      <w:proofErr w:type="gramStart"/>
      <w:r w:rsidRPr="004C49BC">
        <w:rPr>
          <w:rFonts w:ascii="Times New Roman" w:eastAsia="Times New Roman" w:hAnsi="Times New Roman"/>
          <w:sz w:val="24"/>
        </w:rPr>
        <w:t xml:space="preserve">оценки достижения планируемых результатов освоения адаптированной основной образовательной </w:t>
      </w:r>
      <w:r w:rsidRPr="00D4792C">
        <w:rPr>
          <w:rFonts w:ascii="Times New Roman" w:eastAsia="Times New Roman" w:hAnsi="Times New Roman"/>
          <w:sz w:val="24"/>
        </w:rPr>
        <w:t>п</w:t>
      </w:r>
      <w:r w:rsidRPr="004C49BC">
        <w:rPr>
          <w:rFonts w:ascii="Times New Roman" w:eastAsia="Times New Roman" w:hAnsi="Times New Roman"/>
          <w:sz w:val="24"/>
        </w:rPr>
        <w:t>рограммы</w:t>
      </w:r>
      <w:proofErr w:type="gramEnd"/>
      <w:r w:rsidRPr="004C49BC">
        <w:rPr>
          <w:rFonts w:ascii="Times New Roman" w:eastAsia="Times New Roman" w:hAnsi="Times New Roman"/>
          <w:sz w:val="24"/>
        </w:rPr>
        <w:t>:</w:t>
      </w:r>
    </w:p>
    <w:p w:rsidR="004C49BC" w:rsidRPr="004C49BC" w:rsidRDefault="004C49BC" w:rsidP="004C49BC">
      <w:pPr>
        <w:pStyle w:val="a3"/>
        <w:numPr>
          <w:ilvl w:val="0"/>
          <w:numId w:val="4"/>
        </w:num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Pr="004C49BC" w:rsidRDefault="004C49BC" w:rsidP="00D4792C">
      <w:pPr>
        <w:spacing w:line="236" w:lineRule="auto"/>
        <w:jc w:val="both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>- закрепляет основные направления и цели оценочной деятельности, описание объекта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4C49BC" w:rsidRPr="004C49BC" w:rsidRDefault="004C49BC" w:rsidP="004C49BC">
      <w:pPr>
        <w:pStyle w:val="a3"/>
        <w:numPr>
          <w:ilvl w:val="0"/>
          <w:numId w:val="4"/>
        </w:num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Pr="004C49BC" w:rsidRDefault="004C49BC" w:rsidP="004C49BC">
      <w:pPr>
        <w:spacing w:line="237" w:lineRule="auto"/>
        <w:jc w:val="both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 xml:space="preserve">- ориентирует образовательную деятельность на духовно-нравственное развитие и воспитание обучающихся с ОВЗ и детей-инвалидов, достижение планируемых </w:t>
      </w:r>
      <w:proofErr w:type="gramStart"/>
      <w:r w:rsidRPr="004C49BC">
        <w:rPr>
          <w:rFonts w:ascii="Times New Roman" w:eastAsia="Times New Roman" w:hAnsi="Times New Roman"/>
          <w:sz w:val="24"/>
        </w:rPr>
        <w:t>результатов освоения содержания учебных предметов начального общего образования</w:t>
      </w:r>
      <w:proofErr w:type="gramEnd"/>
      <w:r w:rsidRPr="004C49BC">
        <w:rPr>
          <w:rFonts w:ascii="Times New Roman" w:eastAsia="Times New Roman" w:hAnsi="Times New Roman"/>
          <w:sz w:val="24"/>
        </w:rPr>
        <w:t xml:space="preserve"> и формирование универсальных учебных действий;</w:t>
      </w:r>
    </w:p>
    <w:p w:rsidR="004C49BC" w:rsidRPr="004C49BC" w:rsidRDefault="004C49BC" w:rsidP="004C49BC">
      <w:pPr>
        <w:pStyle w:val="a3"/>
        <w:numPr>
          <w:ilvl w:val="0"/>
          <w:numId w:val="4"/>
        </w:numPr>
        <w:spacing w:line="14" w:lineRule="exact"/>
        <w:rPr>
          <w:rFonts w:ascii="Times New Roman" w:eastAsia="Times New Roman" w:hAnsi="Times New Roman"/>
          <w:sz w:val="24"/>
        </w:rPr>
      </w:pPr>
    </w:p>
    <w:p w:rsidR="004C49BC" w:rsidRPr="004C49BC" w:rsidRDefault="004C49BC" w:rsidP="004C49BC">
      <w:pPr>
        <w:pStyle w:val="a3"/>
        <w:spacing w:line="236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 xml:space="preserve">- обеспечивает комплексный подход к оценке результатов освоения адаптированной основной образовательной программы, позволяющий вести оценку предметных, </w:t>
      </w:r>
      <w:proofErr w:type="spellStart"/>
      <w:r w:rsidRPr="004C49BC">
        <w:rPr>
          <w:rFonts w:ascii="Times New Roman" w:eastAsia="Times New Roman" w:hAnsi="Times New Roman"/>
          <w:sz w:val="24"/>
        </w:rPr>
        <w:t>метапредметных</w:t>
      </w:r>
      <w:proofErr w:type="spellEnd"/>
      <w:r w:rsidRPr="004C49BC">
        <w:rPr>
          <w:rFonts w:ascii="Times New Roman" w:eastAsia="Times New Roman" w:hAnsi="Times New Roman"/>
          <w:sz w:val="24"/>
        </w:rPr>
        <w:t xml:space="preserve"> и личностных результатов начального общего образования;</w:t>
      </w:r>
    </w:p>
    <w:p w:rsidR="004C49BC" w:rsidRPr="004C49BC" w:rsidRDefault="004C49BC" w:rsidP="004C49BC">
      <w:pPr>
        <w:pStyle w:val="a3"/>
        <w:numPr>
          <w:ilvl w:val="0"/>
          <w:numId w:val="4"/>
        </w:num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Pr="004C49BC" w:rsidRDefault="004C49BC" w:rsidP="004C49BC">
      <w:pPr>
        <w:pStyle w:val="a3"/>
        <w:spacing w:line="234" w:lineRule="auto"/>
        <w:ind w:left="0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>- предусматривает оценку достижений обучающихся с ОВЗ и детей-инвалидов и оценку эффективности деятельности образовательного учреждения;</w:t>
      </w:r>
    </w:p>
    <w:p w:rsidR="004C49BC" w:rsidRPr="004C49BC" w:rsidRDefault="004C49BC" w:rsidP="004C49BC">
      <w:pPr>
        <w:pStyle w:val="a3"/>
        <w:numPr>
          <w:ilvl w:val="0"/>
          <w:numId w:val="4"/>
        </w:numPr>
        <w:spacing w:line="13" w:lineRule="exact"/>
        <w:rPr>
          <w:rFonts w:ascii="Times New Roman" w:eastAsia="Times New Roman" w:hAnsi="Times New Roman"/>
          <w:sz w:val="24"/>
        </w:rPr>
      </w:pPr>
    </w:p>
    <w:p w:rsidR="004C49BC" w:rsidRPr="004C49BC" w:rsidRDefault="004C49BC" w:rsidP="004C49BC">
      <w:pPr>
        <w:pStyle w:val="a3"/>
        <w:spacing w:line="234" w:lineRule="auto"/>
        <w:ind w:left="0"/>
        <w:jc w:val="both"/>
        <w:rPr>
          <w:rFonts w:ascii="Times New Roman" w:eastAsia="Times New Roman" w:hAnsi="Times New Roman"/>
          <w:sz w:val="24"/>
        </w:rPr>
      </w:pPr>
      <w:r w:rsidRPr="004C49BC">
        <w:rPr>
          <w:rFonts w:ascii="Times New Roman" w:eastAsia="Times New Roman" w:hAnsi="Times New Roman"/>
          <w:sz w:val="24"/>
        </w:rPr>
        <w:t>- позволяет осуществлять оценку динамики учебных достижений обучающихся.</w:t>
      </w:r>
    </w:p>
    <w:p w:rsidR="004C49BC" w:rsidRDefault="004C49BC" w:rsidP="004C49BC">
      <w:pPr>
        <w:spacing w:line="234" w:lineRule="auto"/>
        <w:ind w:firstLine="708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Система оценки достижения обучающимися с тяжелыми нарушениями речи планируемых результатов освоения адаптированной основной образовательной программы начального общего образования призвана решить следующие задачи:</w:t>
      </w:r>
      <w:proofErr w:type="gramEnd"/>
    </w:p>
    <w:p w:rsidR="00D4792C" w:rsidRDefault="00D4792C" w:rsidP="000A6BA7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0A6BA7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</w:rPr>
        <w:t>• закреплять основные направления и цели оценочной деятельности, описывать объект и содержание оценки, критерии, процедуры и состав инструментария оценивания, формы представления результатов, условия и границы применения системы оценки;</w:t>
      </w:r>
    </w:p>
    <w:p w:rsidR="000A6BA7" w:rsidRDefault="000A6BA7" w:rsidP="000A6BA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5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ориентировать образовательный процесс на духовно-нравственное развитие и воспитание обучающихся, достижение планируемых результатов освоения содержания учебных предметов и формирование универсальных учебных действий;</w:t>
      </w:r>
    </w:p>
    <w:p w:rsidR="000A6BA7" w:rsidRDefault="000A6BA7" w:rsidP="000A6BA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обеспечивать комплексный подход к оценке результатов освоения адаптированной учебной программы начального общего образования, позволяющий вести оценку предметных,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личностных результатов;</w:t>
      </w:r>
    </w:p>
    <w:p w:rsidR="000A6BA7" w:rsidRDefault="000A6BA7" w:rsidP="000A6BA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4" w:lineRule="auto"/>
        <w:ind w:left="1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предусматривать оценку достижений обучающихся и оценку эффективности деятельности образовательного учреждения;</w:t>
      </w:r>
    </w:p>
    <w:p w:rsidR="000A6BA7" w:rsidRDefault="000A6BA7" w:rsidP="000A6BA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4" w:lineRule="auto"/>
        <w:ind w:left="1" w:right="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позволять осуществлять оценку динамики учебных достижений обучающихся и развития жизненной компетенции.</w:t>
      </w:r>
    </w:p>
    <w:p w:rsidR="000A6BA7" w:rsidRDefault="000A6BA7" w:rsidP="000A6BA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spacing w:line="234" w:lineRule="auto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достижений обучающихся с ТНР в овладении адаптированной учебной программой являются значимыми для оценки качества образования обучающихся. При</w:t>
      </w:r>
      <w:r w:rsidRPr="000A6BA7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определении подходов к осуществлению оценки результатов учитель опирается на следующие принципы:</w:t>
      </w:r>
    </w:p>
    <w:p w:rsidR="000A6BA7" w:rsidRDefault="000A6BA7" w:rsidP="000A6BA7">
      <w:pPr>
        <w:spacing w:line="14" w:lineRule="exact"/>
        <w:rPr>
          <w:rFonts w:ascii="Times New Roman" w:eastAsia="Times New Roman" w:hAnsi="Times New Roman"/>
        </w:rPr>
      </w:pPr>
    </w:p>
    <w:p w:rsidR="000A6BA7" w:rsidRDefault="000A6BA7" w:rsidP="000A6BA7">
      <w:pPr>
        <w:numPr>
          <w:ilvl w:val="0"/>
          <w:numId w:val="5"/>
        </w:numPr>
        <w:tabs>
          <w:tab w:val="left" w:pos="567"/>
        </w:tabs>
        <w:spacing w:line="234" w:lineRule="auto"/>
        <w:ind w:right="20" w:firstLine="567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ТНР;</w:t>
      </w:r>
    </w:p>
    <w:p w:rsidR="000A6BA7" w:rsidRDefault="000A6BA7" w:rsidP="000A6BA7">
      <w:pPr>
        <w:tabs>
          <w:tab w:val="left" w:pos="567"/>
        </w:tabs>
        <w:spacing w:line="13" w:lineRule="exact"/>
        <w:ind w:firstLine="567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numPr>
          <w:ilvl w:val="0"/>
          <w:numId w:val="5"/>
        </w:numPr>
        <w:tabs>
          <w:tab w:val="left" w:pos="567"/>
        </w:tabs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A6BA7" w:rsidRDefault="000A6BA7" w:rsidP="000A6BA7">
      <w:pPr>
        <w:tabs>
          <w:tab w:val="left" w:pos="567"/>
        </w:tabs>
        <w:spacing w:line="13" w:lineRule="exact"/>
        <w:ind w:firstLine="567"/>
        <w:rPr>
          <w:rFonts w:ascii="Times New Roman" w:eastAsia="Times New Roman" w:hAnsi="Times New Roman"/>
          <w:sz w:val="24"/>
        </w:rPr>
      </w:pPr>
    </w:p>
    <w:p w:rsidR="000A6BA7" w:rsidRDefault="000A6BA7" w:rsidP="000A6BA7">
      <w:pPr>
        <w:numPr>
          <w:ilvl w:val="0"/>
          <w:numId w:val="5"/>
        </w:numPr>
        <w:tabs>
          <w:tab w:val="left" w:pos="567"/>
        </w:tabs>
        <w:spacing w:line="236" w:lineRule="auto"/>
        <w:ind w:firstLine="567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единства параметров, критериев и инструментария оценки достижений в освоении содержания адаптированной учебной программы, что сможет обеспечить объективность оценки в разных образовательных организациях.</w:t>
      </w:r>
    </w:p>
    <w:p w:rsidR="00E56F73" w:rsidRDefault="00D4792C" w:rsidP="00D4792C">
      <w:pPr>
        <w:tabs>
          <w:tab w:val="left" w:pos="567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ab/>
      </w:r>
    </w:p>
    <w:p w:rsidR="00D4792C" w:rsidRDefault="00D4792C" w:rsidP="00D4792C">
      <w:pPr>
        <w:tabs>
          <w:tab w:val="left" w:pos="567"/>
        </w:tabs>
        <w:spacing w:line="236" w:lineRule="auto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D4792C">
      <w:pPr>
        <w:tabs>
          <w:tab w:val="left" w:pos="567"/>
        </w:tabs>
        <w:spacing w:line="236" w:lineRule="auto"/>
        <w:jc w:val="both"/>
        <w:rPr>
          <w:rFonts w:ascii="Times New Roman" w:eastAsia="Times New Roman" w:hAnsi="Times New Roman"/>
          <w:b/>
          <w:color w:val="00000A"/>
          <w:sz w:val="24"/>
          <w:szCs w:val="24"/>
        </w:rPr>
      </w:pPr>
    </w:p>
    <w:p w:rsidR="0008537D" w:rsidRDefault="0008537D" w:rsidP="0008537D">
      <w:pPr>
        <w:spacing w:line="0" w:lineRule="atLeast"/>
        <w:jc w:val="center"/>
        <w:rPr>
          <w:rFonts w:ascii="Times New Roman" w:eastAsia="Times New Roman" w:hAnsi="Times New Roman"/>
          <w:b/>
          <w:i/>
          <w:color w:val="00000A"/>
          <w:sz w:val="24"/>
        </w:rPr>
      </w:pPr>
      <w:proofErr w:type="gramStart"/>
      <w:r>
        <w:rPr>
          <w:rFonts w:ascii="Times New Roman" w:eastAsia="Times New Roman" w:hAnsi="Times New Roman"/>
          <w:b/>
          <w:i/>
          <w:color w:val="00000A"/>
          <w:sz w:val="24"/>
        </w:rPr>
        <w:t>Модель системы оценки результатов освоения адаптированной основной общеобразовательной программы начального общего образования для обучающихся с тяжелыми нарушениями речи</w:t>
      </w:r>
      <w:proofErr w:type="gramEnd"/>
    </w:p>
    <w:p w:rsidR="0008537D" w:rsidRDefault="0008537D" w:rsidP="0008537D">
      <w:pPr>
        <w:spacing w:line="0" w:lineRule="atLeast"/>
        <w:jc w:val="center"/>
        <w:rPr>
          <w:rFonts w:ascii="Times New Roman" w:eastAsia="Times New Roman" w:hAnsi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/>
          <w:b/>
          <w:i/>
          <w:color w:val="00000A"/>
          <w:sz w:val="24"/>
        </w:rPr>
        <w:t>ГКОУ Р</w:t>
      </w:r>
      <w:proofErr w:type="gramStart"/>
      <w:r>
        <w:rPr>
          <w:rFonts w:ascii="Times New Roman" w:eastAsia="Times New Roman" w:hAnsi="Times New Roman"/>
          <w:b/>
          <w:i/>
          <w:color w:val="00000A"/>
          <w:sz w:val="24"/>
        </w:rPr>
        <w:t>С(</w:t>
      </w:r>
      <w:proofErr w:type="gramEnd"/>
      <w:r>
        <w:rPr>
          <w:rFonts w:ascii="Times New Roman" w:eastAsia="Times New Roman" w:hAnsi="Times New Roman"/>
          <w:b/>
          <w:i/>
          <w:color w:val="00000A"/>
          <w:sz w:val="24"/>
        </w:rPr>
        <w:t>Я) «РСКШИ для обучающихся с ТНР»</w:t>
      </w:r>
    </w:p>
    <w:p w:rsidR="009B5CF9" w:rsidRDefault="009B5CF9" w:rsidP="0008537D">
      <w:pPr>
        <w:spacing w:line="0" w:lineRule="atLeast"/>
        <w:jc w:val="center"/>
        <w:rPr>
          <w:rFonts w:ascii="Times New Roman" w:eastAsia="Times New Roman" w:hAnsi="Times New Roman"/>
          <w:b/>
          <w:i/>
          <w:color w:val="00000A"/>
          <w:sz w:val="24"/>
        </w:rPr>
      </w:pPr>
    </w:p>
    <w:p w:rsidR="00DF7986" w:rsidRDefault="00DF7986" w:rsidP="00DF7986">
      <w:pPr>
        <w:numPr>
          <w:ilvl w:val="0"/>
          <w:numId w:val="6"/>
        </w:numPr>
        <w:tabs>
          <w:tab w:val="left" w:pos="818"/>
        </w:tabs>
        <w:spacing w:line="234" w:lineRule="auto"/>
        <w:ind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соответствии с требования ФГОС ОВЗ для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с ТНР оценке подлежат личностные, </w:t>
      </w:r>
      <w:proofErr w:type="spellStart"/>
      <w:r>
        <w:rPr>
          <w:rFonts w:ascii="Times New Roman" w:eastAsia="Times New Roman" w:hAnsi="Times New Roman"/>
          <w:sz w:val="24"/>
        </w:rPr>
        <w:t>метапредметные</w:t>
      </w:r>
      <w:proofErr w:type="spellEnd"/>
      <w:r>
        <w:rPr>
          <w:rFonts w:ascii="Times New Roman" w:eastAsia="Times New Roman" w:hAnsi="Times New Roman"/>
          <w:sz w:val="24"/>
        </w:rPr>
        <w:t xml:space="preserve"> и предметные результаты.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0"/>
          <w:numId w:val="6"/>
        </w:numPr>
        <w:tabs>
          <w:tab w:val="left" w:pos="977"/>
        </w:tabs>
        <w:spacing w:line="237" w:lineRule="auto"/>
        <w:ind w:left="120" w:right="120" w:firstLine="44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соответствии</w:t>
      </w:r>
      <w:proofErr w:type="gramEnd"/>
      <w:r>
        <w:rPr>
          <w:rFonts w:ascii="Times New Roman" w:eastAsia="Times New Roman" w:hAnsi="Times New Roman"/>
          <w:sz w:val="24"/>
        </w:rPr>
        <w:t xml:space="preserve"> с требованиями ФГОС ОВЗ разработана система оценки, ориентированная на выявление и оценку образовательных достижений обучающихся с целью итоговой оценки подготовки выпускников на ступени начального общего образования.</w:t>
      </w:r>
    </w:p>
    <w:p w:rsidR="00DF7986" w:rsidRDefault="00DF7986" w:rsidP="00DF798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0" w:lineRule="atLeast"/>
        <w:ind w:left="56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Особенностями системы оценки являются:</w:t>
      </w:r>
    </w:p>
    <w:p w:rsidR="00DF7986" w:rsidRDefault="00DF7986" w:rsidP="00DF798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4" w:lineRule="auto"/>
        <w:ind w:left="120" w:right="12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− 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личностных результатов общего образования);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1"/>
          <w:numId w:val="6"/>
        </w:numPr>
        <w:tabs>
          <w:tab w:val="left" w:pos="933"/>
        </w:tabs>
        <w:spacing w:line="234" w:lineRule="auto"/>
        <w:ind w:left="120" w:right="120" w:firstLine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использование планируемых результатов освоения основных образовательных программ в качестве содержательной и </w:t>
      </w:r>
      <w:proofErr w:type="spellStart"/>
      <w:r>
        <w:rPr>
          <w:rFonts w:ascii="Times New Roman" w:eastAsia="Times New Roman" w:hAnsi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базы оценки;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4" w:lineRule="auto"/>
        <w:ind w:left="120" w:right="12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− оценка динамики образовательных достижений обучающихся с учетом структуры и тяжести речевого дефекта;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DF7986">
      <w:pPr>
        <w:spacing w:line="236" w:lineRule="auto"/>
        <w:ind w:left="120" w:right="100" w:firstLine="446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DF7986">
      <w:pPr>
        <w:spacing w:line="236" w:lineRule="auto"/>
        <w:ind w:left="120" w:right="100" w:firstLine="446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DF7986">
      <w:pPr>
        <w:spacing w:line="236" w:lineRule="auto"/>
        <w:ind w:left="120" w:right="100" w:firstLine="446"/>
        <w:jc w:val="both"/>
        <w:rPr>
          <w:rFonts w:ascii="Times New Roman" w:eastAsia="Times New Roman" w:hAnsi="Times New Roman"/>
          <w:sz w:val="24"/>
        </w:rPr>
      </w:pPr>
    </w:p>
    <w:p w:rsidR="00D4792C" w:rsidRDefault="00D4792C" w:rsidP="00DF7986">
      <w:pPr>
        <w:spacing w:line="236" w:lineRule="auto"/>
        <w:ind w:left="120" w:right="100" w:firstLine="446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6" w:lineRule="auto"/>
        <w:ind w:left="120" w:right="10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− оценка успешности освоения содержания отдельных учебных предметов на основе системно-</w:t>
      </w:r>
      <w:proofErr w:type="spellStart"/>
      <w:r>
        <w:rPr>
          <w:rFonts w:ascii="Times New Roman" w:eastAsia="Times New Roman" w:hAnsi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DF7986" w:rsidRDefault="00DF7986" w:rsidP="00DF798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4" w:lineRule="auto"/>
        <w:ind w:left="120" w:right="12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− сочетание внешней и внутренней оценки как механизма обеспечения качества образования;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1"/>
          <w:numId w:val="6"/>
        </w:numPr>
        <w:tabs>
          <w:tab w:val="left" w:pos="912"/>
        </w:tabs>
        <w:spacing w:line="235" w:lineRule="auto"/>
        <w:ind w:left="120" w:right="120" w:firstLine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использование персонифицированных процедур итоговой оценки и аттестации обучающихся и </w:t>
      </w:r>
      <w:proofErr w:type="spellStart"/>
      <w:r>
        <w:rPr>
          <w:rFonts w:ascii="Times New Roman" w:eastAsia="Times New Roman" w:hAnsi="Times New Roman"/>
          <w:sz w:val="24"/>
        </w:rPr>
        <w:t>неперсонифицированных</w:t>
      </w:r>
      <w:proofErr w:type="spellEnd"/>
      <w:r>
        <w:rPr>
          <w:rFonts w:ascii="Times New Roman" w:eastAsia="Times New Roman" w:hAnsi="Times New Roman"/>
          <w:sz w:val="24"/>
        </w:rPr>
        <w:t xml:space="preserve"> процедур оценки состояния и тенденций развития системы образования;</w:t>
      </w:r>
    </w:p>
    <w:p w:rsidR="00DF7986" w:rsidRDefault="00DF7986" w:rsidP="00DF798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1"/>
          <w:numId w:val="6"/>
        </w:numPr>
        <w:tabs>
          <w:tab w:val="left" w:pos="924"/>
        </w:tabs>
        <w:spacing w:line="234" w:lineRule="auto"/>
        <w:ind w:left="120" w:right="120" w:firstLine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уровневый подход к разработке планируемых результатов, инструментария и представлению их;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4" w:lineRule="auto"/>
        <w:ind w:left="120" w:right="12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− использование накопительной системы оценивания (портфолио), характеризующей динамику индивидуальных образовательных достижений;</w:t>
      </w: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1"/>
          <w:numId w:val="6"/>
        </w:numPr>
        <w:tabs>
          <w:tab w:val="left" w:pos="938"/>
        </w:tabs>
        <w:spacing w:line="236" w:lineRule="auto"/>
        <w:ind w:left="120" w:right="120" w:firstLine="5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самооценка.</w:t>
      </w:r>
    </w:p>
    <w:p w:rsidR="00DF7986" w:rsidRDefault="00DF7986" w:rsidP="00DF798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234" w:lineRule="auto"/>
        <w:ind w:left="100" w:right="20" w:firstLine="445"/>
        <w:jc w:val="both"/>
        <w:rPr>
          <w:rFonts w:ascii="Times New Roman" w:eastAsia="Times New Roman" w:hAnsi="Times New Roman"/>
          <w:sz w:val="24"/>
        </w:rPr>
      </w:pPr>
      <w:r w:rsidRPr="00DF7986">
        <w:rPr>
          <w:rFonts w:ascii="Times New Roman" w:eastAsia="Times New Roman" w:hAnsi="Times New Roman"/>
          <w:sz w:val="24"/>
          <w:szCs w:val="24"/>
        </w:rPr>
        <w:t>Источниками информации для оценивания достигаемых образовательных результатов, процесса их формирования и меры осознанности каждым обучающимся особенностей</w:t>
      </w:r>
      <w:r w:rsidRPr="00DF7986">
        <w:rPr>
          <w:rFonts w:ascii="Times New Roman" w:eastAsia="Times New Roman" w:hAnsi="Times New Roman"/>
          <w:sz w:val="24"/>
        </w:rPr>
        <w:t xml:space="preserve"> </w:t>
      </w:r>
      <w:r>
        <w:rPr>
          <w:rFonts w:ascii="Times New Roman" w:eastAsia="Times New Roman" w:hAnsi="Times New Roman"/>
          <w:sz w:val="24"/>
        </w:rPr>
        <w:t>развития его собственного процесса обучения, а также для оценивания хода обучения служат:</w:t>
      </w:r>
    </w:p>
    <w:p w:rsidR="00DF7986" w:rsidRDefault="00DF7986" w:rsidP="00DF7986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F7986" w:rsidRDefault="00DF7986" w:rsidP="00DF7986">
      <w:pPr>
        <w:numPr>
          <w:ilvl w:val="0"/>
          <w:numId w:val="7"/>
        </w:numPr>
        <w:tabs>
          <w:tab w:val="left" w:pos="688"/>
        </w:tabs>
        <w:spacing w:line="238" w:lineRule="auto"/>
        <w:ind w:left="100" w:firstLine="44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работы обучающихся, выполненные в ходе обучения (домашние задания, мини-проекты и презентации, формализованные письменные задания – разнообразные тексты, различные словарики, памятки, дневники, собранные массивы данных, подборки информационных материалов, поздравительные открытки и т.п., а также разнообразные инициативные творческие работы – иллюстрации, плакаты, постеры, поделки и т.п.);</w:t>
      </w:r>
      <w:proofErr w:type="gramEnd"/>
    </w:p>
    <w:p w:rsidR="00DF7986" w:rsidRDefault="00DF7986" w:rsidP="00DF7986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numPr>
          <w:ilvl w:val="0"/>
          <w:numId w:val="7"/>
        </w:numPr>
        <w:tabs>
          <w:tab w:val="left" w:pos="680"/>
        </w:tabs>
        <w:spacing w:line="0" w:lineRule="atLeast"/>
        <w:ind w:left="680" w:hanging="1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индивидуальная и совместная деятельность обучающихся в ходе выполнения работ;</w:t>
      </w:r>
    </w:p>
    <w:p w:rsidR="00DF7986" w:rsidRDefault="00DF7986" w:rsidP="00DF798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DF7986" w:rsidRDefault="00DF7986" w:rsidP="00DF7986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DF7986" w:rsidRPr="00DF7986" w:rsidRDefault="00DF7986" w:rsidP="00DF7986">
      <w:pPr>
        <w:numPr>
          <w:ilvl w:val="0"/>
          <w:numId w:val="7"/>
        </w:numPr>
        <w:tabs>
          <w:tab w:val="left" w:pos="682"/>
        </w:tabs>
        <w:spacing w:line="234" w:lineRule="auto"/>
        <w:ind w:left="540" w:right="20" w:firstLine="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результаты тестирования (результаты устных и письменных проверочных работ). Объектами контроля являются знания, умения, навыки, универсальные учебные </w:t>
      </w:r>
      <w:r w:rsidRPr="00DF7986">
        <w:rPr>
          <w:rFonts w:ascii="Times New Roman" w:eastAsia="Times New Roman" w:hAnsi="Times New Roman"/>
          <w:sz w:val="24"/>
        </w:rPr>
        <w:t>действия.</w:t>
      </w:r>
    </w:p>
    <w:p w:rsidR="00DF7986" w:rsidRDefault="00DF7986" w:rsidP="00DF7986">
      <w:pPr>
        <w:spacing w:line="12" w:lineRule="exact"/>
        <w:jc w:val="both"/>
        <w:rPr>
          <w:rFonts w:ascii="Times New Roman" w:eastAsia="Times New Roman" w:hAnsi="Times New Roman"/>
        </w:rPr>
      </w:pPr>
    </w:p>
    <w:p w:rsidR="00DF7986" w:rsidRDefault="00DF7986" w:rsidP="00DF7986">
      <w:pPr>
        <w:spacing w:line="236" w:lineRule="auto"/>
        <w:ind w:left="100" w:right="20" w:firstLine="44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Для использования перечисленных выше методов оценивания рекомендуются следующие инструменты: </w:t>
      </w:r>
      <w:proofErr w:type="spellStart"/>
      <w:r>
        <w:rPr>
          <w:rFonts w:ascii="Times New Roman" w:eastAsia="Times New Roman" w:hAnsi="Times New Roman"/>
          <w:sz w:val="24"/>
        </w:rPr>
        <w:t>критериальные</w:t>
      </w:r>
      <w:proofErr w:type="spellEnd"/>
      <w:r>
        <w:rPr>
          <w:rFonts w:ascii="Times New Roman" w:eastAsia="Times New Roman" w:hAnsi="Times New Roman"/>
          <w:sz w:val="24"/>
        </w:rPr>
        <w:t xml:space="preserve"> описания, эталоны, памятки, линейки достижений.</w:t>
      </w:r>
    </w:p>
    <w:p w:rsidR="00DF7986" w:rsidRDefault="00DF7986" w:rsidP="00DF7986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F7986" w:rsidRDefault="00DF7986" w:rsidP="00DF7986">
      <w:pPr>
        <w:spacing w:line="236" w:lineRule="auto"/>
        <w:ind w:left="100" w:right="20" w:firstLine="446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Критерии, по которым может происходить оценивание того или иного вида деятельности ребенка, зависит от тех целей и задач, которые ставит перед собой учитель, и тех задач, которые ставит перед собой ребенок.</w:t>
      </w:r>
      <w:proofErr w:type="gramEnd"/>
    </w:p>
    <w:p w:rsidR="004912F0" w:rsidRDefault="004912F0" w:rsidP="004912F0">
      <w:pPr>
        <w:spacing w:line="236" w:lineRule="auto"/>
        <w:ind w:left="100" w:firstLine="50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Все умения можно условно разделить на 5 групп: учебно-логические, учебно-коммуникативные, учебно-организационные, учебно-управленческие и учебно-информационные.</w:t>
      </w:r>
    </w:p>
    <w:p w:rsidR="004912F0" w:rsidRDefault="004912F0" w:rsidP="004912F0">
      <w:pPr>
        <w:spacing w:line="2" w:lineRule="exact"/>
        <w:rPr>
          <w:rFonts w:ascii="Times New Roman" w:eastAsia="Times New Roman" w:hAnsi="Times New Roman"/>
        </w:rPr>
      </w:pPr>
    </w:p>
    <w:p w:rsidR="004912F0" w:rsidRDefault="004912F0" w:rsidP="004912F0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Учебно-информационные:</w:t>
      </w:r>
    </w:p>
    <w:p w:rsidR="004912F0" w:rsidRDefault="004912F0" w:rsidP="004912F0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самостоятельно готовиться к уроку;</w:t>
      </w:r>
    </w:p>
    <w:p w:rsidR="004912F0" w:rsidRDefault="004912F0" w:rsidP="004912F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8"/>
        </w:numPr>
        <w:tabs>
          <w:tab w:val="left" w:pos="688"/>
        </w:tabs>
        <w:spacing w:line="234" w:lineRule="auto"/>
        <w:ind w:left="100" w:right="20" w:firstLine="4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включаться в работу, умение сосредоточиться на содержании урока и сохранить внимание до его завершения;</w:t>
      </w:r>
    </w:p>
    <w:p w:rsidR="004912F0" w:rsidRDefault="004912F0" w:rsidP="00491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8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оформление и ведение тетрадей и т. д.</w:t>
      </w:r>
    </w:p>
    <w:p w:rsidR="004912F0" w:rsidRDefault="004912F0" w:rsidP="004912F0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Учебно-коммуникативные: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распределять роли в процессе совместной учебной деятельности;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проговорить цель, задачи и предполагаемые действия;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поддержать и продолжить мысль собеседника;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слушать друг друга;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работать в группах сменного состава;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задавать вопросы в ходе урока;</w:t>
      </w:r>
    </w:p>
    <w:p w:rsidR="004912F0" w:rsidRDefault="004912F0" w:rsidP="004912F0">
      <w:pPr>
        <w:numPr>
          <w:ilvl w:val="0"/>
          <w:numId w:val="9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участвовать в учебном диалоге и т.д.</w:t>
      </w:r>
    </w:p>
    <w:p w:rsidR="004912F0" w:rsidRDefault="004912F0" w:rsidP="004912F0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Учебно-логические:</w:t>
      </w:r>
    </w:p>
    <w:p w:rsidR="004912F0" w:rsidRDefault="004912F0" w:rsidP="004912F0">
      <w:pPr>
        <w:spacing w:line="13" w:lineRule="exact"/>
        <w:rPr>
          <w:rFonts w:ascii="Times New Roman" w:eastAsia="Times New Roman" w:hAnsi="Times New Roman"/>
        </w:rPr>
      </w:pPr>
    </w:p>
    <w:p w:rsidR="004912F0" w:rsidRDefault="004912F0" w:rsidP="004912F0">
      <w:pPr>
        <w:numPr>
          <w:ilvl w:val="0"/>
          <w:numId w:val="10"/>
        </w:numPr>
        <w:tabs>
          <w:tab w:val="left" w:pos="688"/>
        </w:tabs>
        <w:spacing w:line="234" w:lineRule="auto"/>
        <w:ind w:left="100" w:right="20" w:firstLine="4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умение оценить эффективность работы группы и свою работу по заданным критериям;</w:t>
      </w:r>
    </w:p>
    <w:p w:rsidR="004912F0" w:rsidRDefault="004912F0" w:rsidP="00491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действовать по аналогии;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соотнести цель и результат;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237" w:lineRule="auto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выделять главное;</w:t>
      </w:r>
    </w:p>
    <w:p w:rsidR="004912F0" w:rsidRDefault="004912F0" w:rsidP="00491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делать обобщение, вывод;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предоставить информацию графически;</w:t>
      </w:r>
    </w:p>
    <w:p w:rsidR="004912F0" w:rsidRDefault="004912F0" w:rsidP="004912F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10"/>
        </w:numPr>
        <w:tabs>
          <w:tab w:val="left" w:pos="688"/>
        </w:tabs>
        <w:spacing w:line="234" w:lineRule="auto"/>
        <w:ind w:left="100" w:right="20" w:firstLine="4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давать определение понятия по существенным признакам, опираясь на модель и т. д.</w:t>
      </w:r>
    </w:p>
    <w:p w:rsidR="004912F0" w:rsidRDefault="004912F0" w:rsidP="00491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Учебно-информационные: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давать полный или краткий ответ;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отвечать на вопрос по существу;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пересказывать учебную информацию;</w:t>
      </w:r>
    </w:p>
    <w:p w:rsidR="004912F0" w:rsidRDefault="004912F0" w:rsidP="004912F0">
      <w:pPr>
        <w:numPr>
          <w:ilvl w:val="0"/>
          <w:numId w:val="10"/>
        </w:numPr>
        <w:tabs>
          <w:tab w:val="left" w:pos="680"/>
        </w:tabs>
        <w:spacing w:line="0" w:lineRule="atLeast"/>
        <w:ind w:left="68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работать самостоятельно с дополнительной литературой и т. д.</w:t>
      </w:r>
    </w:p>
    <w:p w:rsidR="004912F0" w:rsidRPr="004912F0" w:rsidRDefault="004912F0" w:rsidP="004912F0">
      <w:pPr>
        <w:spacing w:line="0" w:lineRule="atLeast"/>
        <w:ind w:left="540"/>
        <w:rPr>
          <w:rFonts w:ascii="Times New Roman" w:eastAsia="Times New Roman" w:hAnsi="Times New Roman"/>
          <w:i/>
          <w:sz w:val="24"/>
        </w:rPr>
      </w:pPr>
      <w:r w:rsidRPr="004912F0">
        <w:rPr>
          <w:rFonts w:ascii="Times New Roman" w:eastAsia="Times New Roman" w:hAnsi="Times New Roman"/>
          <w:i/>
          <w:sz w:val="24"/>
        </w:rPr>
        <w:t>Учебно-управленческие умения:</w:t>
      </w:r>
    </w:p>
    <w:p w:rsidR="004912F0" w:rsidRDefault="004912F0" w:rsidP="004912F0">
      <w:pPr>
        <w:numPr>
          <w:ilvl w:val="0"/>
          <w:numId w:val="11"/>
        </w:numPr>
        <w:tabs>
          <w:tab w:val="left" w:pos="701"/>
        </w:tabs>
        <w:spacing w:line="0" w:lineRule="atLeast"/>
        <w:ind w:left="701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определять учебную задачу;</w:t>
      </w:r>
    </w:p>
    <w:p w:rsidR="004912F0" w:rsidRDefault="004912F0" w:rsidP="004912F0">
      <w:pPr>
        <w:numPr>
          <w:ilvl w:val="0"/>
          <w:numId w:val="11"/>
        </w:numPr>
        <w:tabs>
          <w:tab w:val="left" w:pos="701"/>
        </w:tabs>
        <w:spacing w:line="0" w:lineRule="atLeast"/>
        <w:ind w:left="701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сравнивать полученный результат с учебной задачей;</w:t>
      </w:r>
    </w:p>
    <w:p w:rsidR="004912F0" w:rsidRDefault="004912F0" w:rsidP="004912F0">
      <w:pPr>
        <w:numPr>
          <w:ilvl w:val="0"/>
          <w:numId w:val="11"/>
        </w:numPr>
        <w:tabs>
          <w:tab w:val="left" w:pos="701"/>
        </w:tabs>
        <w:spacing w:line="0" w:lineRule="atLeast"/>
        <w:ind w:left="701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оценивать свою учебную деятельность и деятельность одноклассников;</w:t>
      </w:r>
    </w:p>
    <w:p w:rsidR="004912F0" w:rsidRDefault="004912F0" w:rsidP="004912F0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11"/>
        </w:numPr>
        <w:tabs>
          <w:tab w:val="left" w:pos="709"/>
        </w:tabs>
        <w:spacing w:line="234" w:lineRule="auto"/>
        <w:ind w:left="121" w:right="120" w:firstLine="44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определять проблемы собственной учебной деятельности и устанавливать их причину;</w:t>
      </w:r>
    </w:p>
    <w:p w:rsidR="004912F0" w:rsidRDefault="004912F0" w:rsidP="004912F0">
      <w:pPr>
        <w:spacing w:line="1" w:lineRule="exact"/>
        <w:rPr>
          <w:rFonts w:ascii="Times New Roman" w:eastAsia="Times New Roman" w:hAnsi="Times New Roman"/>
          <w:sz w:val="24"/>
        </w:rPr>
      </w:pPr>
    </w:p>
    <w:p w:rsidR="004912F0" w:rsidRDefault="004912F0" w:rsidP="004912F0">
      <w:pPr>
        <w:numPr>
          <w:ilvl w:val="0"/>
          <w:numId w:val="11"/>
        </w:numPr>
        <w:tabs>
          <w:tab w:val="left" w:pos="701"/>
        </w:tabs>
        <w:spacing w:line="0" w:lineRule="atLeast"/>
        <w:ind w:left="701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планировать свои дальнейшие действия по устранению недочетов.</w:t>
      </w:r>
    </w:p>
    <w:p w:rsidR="00DF7986" w:rsidRPr="00DF7986" w:rsidRDefault="00DF7986" w:rsidP="00DF7986">
      <w:pPr>
        <w:spacing w:line="249" w:lineRule="auto"/>
        <w:ind w:left="120" w:right="120" w:firstLine="446"/>
        <w:jc w:val="both"/>
        <w:rPr>
          <w:rFonts w:ascii="Times New Roman" w:eastAsia="Times New Roman" w:hAnsi="Times New Roman"/>
          <w:sz w:val="24"/>
          <w:szCs w:val="24"/>
        </w:rPr>
      </w:pPr>
    </w:p>
    <w:p w:rsidR="00D31650" w:rsidRDefault="00D31650" w:rsidP="00D31650">
      <w:pPr>
        <w:spacing w:line="236" w:lineRule="auto"/>
        <w:ind w:left="1" w:firstLine="708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b/>
          <w:i/>
          <w:color w:val="00000A"/>
          <w:sz w:val="24"/>
        </w:rPr>
        <w:t>Достижение личностных результатов</w:t>
      </w:r>
      <w:r>
        <w:rPr>
          <w:rFonts w:ascii="Times New Roman" w:eastAsia="Times New Roman" w:hAnsi="Times New Roman"/>
          <w:color w:val="00000A"/>
          <w:sz w:val="24"/>
        </w:rPr>
        <w:t xml:space="preserve"> обеспечивается в ходе реализации всех компонентов образовательного процесса, включая внеурочную деятельность, реализуемую семьей и школой.</w:t>
      </w:r>
    </w:p>
    <w:p w:rsidR="00D31650" w:rsidRDefault="00D31650" w:rsidP="00D31650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D31650" w:rsidRDefault="00D31650" w:rsidP="00D31650">
      <w:pPr>
        <w:spacing w:line="234" w:lineRule="auto"/>
        <w:ind w:left="1" w:right="100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Основное содержание оценки личностных результатов на ступени начального общего образования строится вокруг оценки:</w:t>
      </w:r>
    </w:p>
    <w:p w:rsidR="00D31650" w:rsidRDefault="00D31650" w:rsidP="00D31650">
      <w:pPr>
        <w:spacing w:line="2" w:lineRule="exact"/>
        <w:jc w:val="both"/>
        <w:rPr>
          <w:rFonts w:ascii="Times New Roman" w:eastAsia="Times New Roman" w:hAnsi="Times New Roman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135"/>
        <w:jc w:val="both"/>
        <w:rPr>
          <w:rFonts w:ascii="Times New Roman" w:eastAsia="Times New Roman" w:hAnsi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внутренней позиции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>, которая находит отражение</w:t>
      </w:r>
    </w:p>
    <w:p w:rsidR="00D31650" w:rsidRDefault="00D31650" w:rsidP="00D31650">
      <w:pPr>
        <w:numPr>
          <w:ilvl w:val="0"/>
          <w:numId w:val="12"/>
        </w:numPr>
        <w:tabs>
          <w:tab w:val="left" w:pos="181"/>
        </w:tabs>
        <w:spacing w:line="0" w:lineRule="atLeast"/>
        <w:ind w:left="181" w:hanging="181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эмоционально-положительном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отношении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к образовательному учреждению,</w:t>
      </w:r>
    </w:p>
    <w:p w:rsidR="00D31650" w:rsidRDefault="00D31650" w:rsidP="00D31650">
      <w:pPr>
        <w:spacing w:line="12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ориентации на содержательные моменты образовательного процесса - уроки, познание нового, овладение умениями и новыми компетенциями, характер учебного сотрудничества с учителем и одноклассниками - и ориентации на образец поведения «хорошего ученика» как пример для подражания;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основ гражданской идентичности, включая чувство гордости за свою Родину, знание знаменательных для Отечества исторических событий;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right="20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любовь к Якутии, осознание своей национальности, уважение культуры и традиций народов России и мира;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развитие доверия и способности к пониманию и сопереживанию чувствам других людей;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самооценки, включая осознание своих возможностей в учении, способности адекватно судить о причинах своего успеха/неуспеха в учении;</w:t>
      </w:r>
    </w:p>
    <w:p w:rsidR="00D31650" w:rsidRDefault="00D31650" w:rsidP="00D31650">
      <w:pPr>
        <w:spacing w:line="2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13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умение видеть свои достоинства и недостатки, уважать себя и верить в успех;</w:t>
      </w:r>
    </w:p>
    <w:p w:rsidR="00D31650" w:rsidRDefault="00D31650" w:rsidP="00D31650">
      <w:pPr>
        <w:spacing w:line="12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мотивации учебной деятельности, включая социальные, учебно - познавательные и внешние мотивы, любознательность и интерес к новому содержанию и способам решения проблем, приобретению новых знаний и умений, мотивацию достижения результата, стремление к совершенствованию своих способностей;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lastRenderedPageBreak/>
        <w:t xml:space="preserve">знания моральных норм и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морально - этических суждений, способности к решению моральных проблем на основе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децентрации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(координации различных точек зрения на решение моральной дилеммы); способности к оценке своих поступков и действий других людей с точки зрения соблюдения/нарушения моральной нормы;</w:t>
      </w:r>
    </w:p>
    <w:p w:rsidR="00D31650" w:rsidRDefault="00D31650" w:rsidP="00D31650">
      <w:pPr>
        <w:spacing w:line="17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развития у ребенка адекватных представлений о его собственных возможностях и ограничениях, о насущно необходимом жизнеобеспечении, способности вступать в коммуникацию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со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взрослыми и учащимися по вопросам создания специальных условий для</w:t>
      </w:r>
    </w:p>
    <w:p w:rsidR="00D31650" w:rsidRDefault="00D31650" w:rsidP="00D31650">
      <w:pPr>
        <w:spacing w:line="2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13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пребывания в школе, своих нуждах и правах в организации обучения;</w:t>
      </w:r>
    </w:p>
    <w:p w:rsidR="00D31650" w:rsidRDefault="00D31650" w:rsidP="00D31650">
      <w:pPr>
        <w:numPr>
          <w:ilvl w:val="1"/>
          <w:numId w:val="12"/>
        </w:numPr>
        <w:tabs>
          <w:tab w:val="left" w:pos="701"/>
        </w:tabs>
        <w:spacing w:line="0" w:lineRule="atLeast"/>
        <w:ind w:left="701" w:hanging="13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овладения социально-бытовыми умениями, используемыми в повседневной жизни;</w:t>
      </w:r>
    </w:p>
    <w:p w:rsidR="00D31650" w:rsidRDefault="00D31650" w:rsidP="00D31650">
      <w:pPr>
        <w:spacing w:line="12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5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овладения навыками коммуникации (в том числе: коррекция недостатков произносительной стороны речи, развитие у ребенка внятной, членораздельной, достаточно естественной речи);</w:t>
      </w:r>
    </w:p>
    <w:p w:rsidR="00D31650" w:rsidRDefault="00D31650" w:rsidP="00D31650">
      <w:pPr>
        <w:spacing w:line="14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дифференциации и осмысления картины мира и ее временно-пространственной организации;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осмысления ребенком своего социального окружения и освоение соответствующих возрасту системы ценностей и социальных ролей;</w:t>
      </w:r>
    </w:p>
    <w:p w:rsidR="00D31650" w:rsidRDefault="00D31650" w:rsidP="00D31650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</w:rPr>
      </w:pPr>
    </w:p>
    <w:p w:rsidR="00D31650" w:rsidRDefault="00D31650" w:rsidP="00D31650">
      <w:pPr>
        <w:numPr>
          <w:ilvl w:val="1"/>
          <w:numId w:val="12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</w:rPr>
      </w:pP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внутренней позиции к самостоятельности, активности, независимости и мобильности.</w:t>
      </w:r>
    </w:p>
    <w:p w:rsidR="00640FC1" w:rsidRPr="00640FC1" w:rsidRDefault="00640FC1" w:rsidP="00640FC1">
      <w:pPr>
        <w:spacing w:line="0" w:lineRule="atLeast"/>
        <w:rPr>
          <w:rFonts w:ascii="Times New Roman" w:eastAsia="Times New Roman" w:hAnsi="Times New Roman"/>
          <w:sz w:val="24"/>
        </w:rPr>
      </w:pPr>
      <w:r w:rsidRPr="00640FC1">
        <w:rPr>
          <w:rFonts w:ascii="Times New Roman" w:eastAsia="Times New Roman" w:hAnsi="Times New Roman"/>
          <w:sz w:val="24"/>
        </w:rPr>
        <w:t>Оценка этих результатов образовательной деятельности осуществляется:</w:t>
      </w:r>
    </w:p>
    <w:p w:rsidR="00640FC1" w:rsidRPr="00640FC1" w:rsidRDefault="00640FC1" w:rsidP="00640FC1">
      <w:pPr>
        <w:pStyle w:val="a3"/>
        <w:numPr>
          <w:ilvl w:val="0"/>
          <w:numId w:val="12"/>
        </w:numPr>
        <w:spacing w:line="12" w:lineRule="exact"/>
        <w:rPr>
          <w:rFonts w:ascii="Times New Roman" w:eastAsia="Times New Roman" w:hAnsi="Times New Roman"/>
          <w:color w:val="00000A"/>
          <w:sz w:val="24"/>
        </w:rPr>
      </w:pPr>
    </w:p>
    <w:p w:rsidR="00640FC1" w:rsidRPr="00640FC1" w:rsidRDefault="00640FC1" w:rsidP="00640FC1">
      <w:pPr>
        <w:pStyle w:val="a3"/>
        <w:numPr>
          <w:ilvl w:val="1"/>
          <w:numId w:val="3"/>
        </w:numPr>
        <w:spacing w:line="234" w:lineRule="auto"/>
        <w:rPr>
          <w:rFonts w:ascii="Times New Roman" w:eastAsia="Times New Roman" w:hAnsi="Times New Roman"/>
          <w:sz w:val="24"/>
        </w:rPr>
      </w:pPr>
      <w:r w:rsidRPr="00640FC1">
        <w:rPr>
          <w:rFonts w:ascii="Times New Roman" w:eastAsia="Times New Roman" w:hAnsi="Times New Roman"/>
          <w:sz w:val="24"/>
        </w:rPr>
        <w:t xml:space="preserve">в ходе </w:t>
      </w:r>
      <w:r w:rsidRPr="00640FC1">
        <w:rPr>
          <w:rFonts w:ascii="Times New Roman" w:eastAsia="Times New Roman" w:hAnsi="Times New Roman"/>
          <w:i/>
          <w:sz w:val="24"/>
        </w:rPr>
        <w:t>внешних</w:t>
      </w:r>
      <w:r w:rsidRPr="00640FC1">
        <w:rPr>
          <w:rFonts w:ascii="Times New Roman" w:eastAsia="Times New Roman" w:hAnsi="Times New Roman"/>
          <w:sz w:val="24"/>
        </w:rPr>
        <w:t xml:space="preserve"> </w:t>
      </w:r>
      <w:proofErr w:type="spellStart"/>
      <w:r w:rsidRPr="00640FC1">
        <w:rPr>
          <w:rFonts w:ascii="Times New Roman" w:eastAsia="Times New Roman" w:hAnsi="Times New Roman"/>
          <w:sz w:val="24"/>
        </w:rPr>
        <w:t>неперсонифицированных</w:t>
      </w:r>
      <w:proofErr w:type="spellEnd"/>
      <w:r w:rsidRPr="00640FC1">
        <w:rPr>
          <w:rFonts w:ascii="Times New Roman" w:eastAsia="Times New Roman" w:hAnsi="Times New Roman"/>
          <w:sz w:val="24"/>
        </w:rPr>
        <w:t xml:space="preserve"> мониторинговых исследований специалистами школы (педагог-психолог, социальный педагог, классный руководитель), обладающими необходимой компетенцией в сфере психолого-педагогической диагностики развития личности;</w:t>
      </w:r>
    </w:p>
    <w:p w:rsidR="00640FC1" w:rsidRDefault="00640FC1" w:rsidP="00640FC1">
      <w:pPr>
        <w:numPr>
          <w:ilvl w:val="1"/>
          <w:numId w:val="3"/>
        </w:numPr>
        <w:tabs>
          <w:tab w:val="left" w:pos="1005"/>
        </w:tabs>
        <w:spacing w:line="234" w:lineRule="auto"/>
        <w:ind w:left="1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 рамках системы </w:t>
      </w:r>
      <w:r>
        <w:rPr>
          <w:rFonts w:ascii="Times New Roman" w:eastAsia="Times New Roman" w:hAnsi="Times New Roman"/>
          <w:i/>
          <w:sz w:val="24"/>
        </w:rPr>
        <w:t>внутренней</w:t>
      </w:r>
      <w:r>
        <w:rPr>
          <w:rFonts w:ascii="Times New Roman" w:eastAsia="Times New Roman" w:hAnsi="Times New Roman"/>
          <w:sz w:val="24"/>
        </w:rPr>
        <w:t xml:space="preserve"> оценки (ограниченная оценка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отдельных личностных результатов):</w:t>
      </w:r>
    </w:p>
    <w:p w:rsidR="00640FC1" w:rsidRDefault="00640FC1" w:rsidP="00640F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234" w:lineRule="auto"/>
        <w:ind w:lef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оценка личностного прогресса в форме портфеля достижений (или других форм накопительной оценки, используемых в образовательном учреждении);</w:t>
      </w:r>
    </w:p>
    <w:p w:rsidR="00640FC1" w:rsidRDefault="00640FC1" w:rsidP="00640F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оценка знания моральных норм и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морально-этических суждений в поступках и действиях людей (по ответам на задания по русскому языку, литературному чтению, окружающему миру, основам духовно-нравственной культуры);</w:t>
      </w:r>
    </w:p>
    <w:p w:rsidR="00640FC1" w:rsidRDefault="00640FC1" w:rsidP="00640FC1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234" w:lineRule="auto"/>
        <w:ind w:lef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психологическая диагностика (проводится по запросу родителей или педагогов и администрации при согласии родителей).</w:t>
      </w:r>
    </w:p>
    <w:p w:rsidR="00640FC1" w:rsidRDefault="00640FC1" w:rsidP="00640FC1">
      <w:pPr>
        <w:spacing w:line="234" w:lineRule="auto"/>
        <w:ind w:lef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i/>
          <w:sz w:val="24"/>
        </w:rPr>
        <w:t xml:space="preserve">Внешние </w:t>
      </w:r>
      <w:proofErr w:type="spellStart"/>
      <w:r>
        <w:rPr>
          <w:rFonts w:ascii="Times New Roman" w:eastAsia="Times New Roman" w:hAnsi="Times New Roman"/>
          <w:i/>
          <w:sz w:val="24"/>
        </w:rPr>
        <w:t>неперсонифицированные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мониторинговые исследования</w:t>
      </w:r>
      <w:r>
        <w:rPr>
          <w:rFonts w:ascii="Times New Roman" w:eastAsia="Times New Roman" w:hAnsi="Times New Roman"/>
          <w:sz w:val="24"/>
        </w:rPr>
        <w:t xml:space="preserve"> проводятся на выпускниках начальной школы.</w:t>
      </w:r>
    </w:p>
    <w:p w:rsidR="00640FC1" w:rsidRDefault="00640FC1" w:rsidP="00640FC1">
      <w:pPr>
        <w:spacing w:line="1" w:lineRule="exact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0" w:lineRule="atLeast"/>
        <w:ind w:left="740"/>
        <w:jc w:val="both"/>
        <w:rPr>
          <w:rFonts w:ascii="Times New Roman" w:eastAsia="Times New Roman" w:hAnsi="Times New Roman"/>
          <w:i/>
          <w:sz w:val="24"/>
        </w:rPr>
      </w:pPr>
      <w:r>
        <w:rPr>
          <w:rFonts w:ascii="Times New Roman" w:eastAsia="Times New Roman" w:hAnsi="Times New Roman"/>
          <w:i/>
          <w:sz w:val="24"/>
        </w:rPr>
        <w:t>Внутренняя оценка.</w:t>
      </w:r>
    </w:p>
    <w:p w:rsidR="00640FC1" w:rsidRDefault="00640FC1" w:rsidP="00640FC1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237" w:lineRule="auto"/>
        <w:ind w:lef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1. Оценка личностного прогресса. Она проводится по контекстной информации – интерпретации результатов педагогических измерений на основе Портфолио. Педагог отслеживает, как меняются, развиваются интересы ребёнка, его мотивация, уровень самостоятельности, и ряд других личностных действий. Главный критерий личностного развития – наличие положительной тенденции развития.</w:t>
      </w:r>
    </w:p>
    <w:p w:rsidR="00640FC1" w:rsidRDefault="00640FC1" w:rsidP="00640FC1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numPr>
          <w:ilvl w:val="2"/>
          <w:numId w:val="13"/>
        </w:numPr>
        <w:tabs>
          <w:tab w:val="left" w:pos="1125"/>
        </w:tabs>
        <w:spacing w:line="234" w:lineRule="auto"/>
        <w:ind w:left="120" w:firstLine="6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Оценка знания моральных норм и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морально-этических суждений о поступках и действиях людей является также накопительной.</w:t>
      </w:r>
    </w:p>
    <w:p w:rsidR="00640FC1" w:rsidRDefault="00640FC1" w:rsidP="00640FC1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numPr>
          <w:ilvl w:val="2"/>
          <w:numId w:val="13"/>
        </w:numPr>
        <w:tabs>
          <w:tab w:val="left" w:pos="1061"/>
        </w:tabs>
        <w:spacing w:line="236" w:lineRule="auto"/>
        <w:ind w:left="120" w:firstLine="62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Психологическая диагностика проводится психологом, имеющим специальную профессиональную подготовку в области возрастной психологии (по запросу родителей или педагогов и администрации при согласии родителей) по вопросам:</w:t>
      </w:r>
    </w:p>
    <w:p w:rsidR="00640FC1" w:rsidRDefault="00640FC1" w:rsidP="00640FC1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640FC1" w:rsidRDefault="00640FC1" w:rsidP="00640FC1">
      <w:pPr>
        <w:spacing w:line="0" w:lineRule="atLeast"/>
        <w:ind w:lef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внутренней позиции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>:</w:t>
      </w:r>
    </w:p>
    <w:p w:rsidR="00640FC1" w:rsidRDefault="00640FC1" w:rsidP="00640FC1">
      <w:pPr>
        <w:spacing w:line="0" w:lineRule="atLeast"/>
        <w:ind w:lef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ориентация на содержательные моменты образовательного процесса;</w:t>
      </w:r>
    </w:p>
    <w:p w:rsidR="00640FC1" w:rsidRDefault="00640FC1" w:rsidP="00640FC1">
      <w:pPr>
        <w:spacing w:line="0" w:lineRule="atLeast"/>
        <w:ind w:lef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самооценки;</w:t>
      </w:r>
    </w:p>
    <w:p w:rsidR="00640FC1" w:rsidRDefault="00640FC1" w:rsidP="00640FC1">
      <w:pPr>
        <w:spacing w:line="0" w:lineRule="atLeast"/>
        <w:ind w:left="68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мотивации учебной деятельности.</w:t>
      </w:r>
    </w:p>
    <w:p w:rsidR="00640FC1" w:rsidRDefault="00640FC1" w:rsidP="00640FC1">
      <w:pPr>
        <w:pStyle w:val="a3"/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640FC1" w:rsidRPr="00640FC1" w:rsidRDefault="00640FC1" w:rsidP="00640FC1">
      <w:pPr>
        <w:pStyle w:val="a3"/>
        <w:spacing w:line="234" w:lineRule="auto"/>
        <w:jc w:val="both"/>
        <w:rPr>
          <w:rFonts w:ascii="Times New Roman" w:eastAsia="Times New Roman" w:hAnsi="Times New Roman"/>
          <w:sz w:val="24"/>
        </w:rPr>
      </w:pPr>
    </w:p>
    <w:p w:rsidR="00640FC1" w:rsidRPr="00640FC1" w:rsidRDefault="00640FC1" w:rsidP="00640FC1">
      <w:pPr>
        <w:spacing w:line="63" w:lineRule="exact"/>
        <w:ind w:left="720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4" w:lineRule="auto"/>
        <w:ind w:firstLine="708"/>
        <w:rPr>
          <w:rFonts w:ascii="Times New Roman" w:eastAsia="Times New Roman" w:hAnsi="Times New Roman"/>
          <w:i/>
          <w:color w:val="00000A"/>
          <w:sz w:val="24"/>
          <w:u w:val="single"/>
        </w:rPr>
      </w:pPr>
    </w:p>
    <w:p w:rsidR="00975227" w:rsidRDefault="00975227" w:rsidP="00975227">
      <w:pPr>
        <w:spacing w:line="234" w:lineRule="auto"/>
        <w:ind w:firstLine="708"/>
        <w:jc w:val="both"/>
        <w:rPr>
          <w:rFonts w:ascii="Times New Roman" w:eastAsia="Times New Roman" w:hAnsi="Times New Roman"/>
          <w:i/>
          <w:color w:val="00000A"/>
          <w:sz w:val="24"/>
          <w:u w:val="single"/>
        </w:rPr>
      </w:pPr>
      <w:r>
        <w:rPr>
          <w:rFonts w:ascii="Times New Roman" w:eastAsia="Times New Roman" w:hAnsi="Times New Roman"/>
          <w:i/>
          <w:color w:val="00000A"/>
          <w:sz w:val="24"/>
          <w:u w:val="single"/>
        </w:rPr>
        <w:lastRenderedPageBreak/>
        <w:t xml:space="preserve">Личностные результаты </w:t>
      </w:r>
      <w:proofErr w:type="gramStart"/>
      <w:r>
        <w:rPr>
          <w:rFonts w:ascii="Times New Roman" w:eastAsia="Times New Roman" w:hAnsi="Times New Roman"/>
          <w:i/>
          <w:color w:val="00000A"/>
          <w:sz w:val="24"/>
          <w:u w:val="single"/>
        </w:rPr>
        <w:t>обучающихся</w:t>
      </w:r>
      <w:proofErr w:type="gramEnd"/>
      <w:r>
        <w:rPr>
          <w:rFonts w:ascii="Times New Roman" w:eastAsia="Times New Roman" w:hAnsi="Times New Roman"/>
          <w:i/>
          <w:color w:val="00000A"/>
          <w:sz w:val="24"/>
          <w:u w:val="single"/>
        </w:rPr>
        <w:t xml:space="preserve"> с ТНР начальной школы не подлежат итоговой оценке.</w:t>
      </w:r>
    </w:p>
    <w:p w:rsidR="00975227" w:rsidRDefault="00975227" w:rsidP="00975227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4" w:lineRule="auto"/>
        <w:ind w:firstLine="708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Формирование и достижение указанных выше личностных результатов – задача образовательного учреждения.</w:t>
      </w:r>
    </w:p>
    <w:p w:rsidR="00975227" w:rsidRDefault="00975227" w:rsidP="00975227">
      <w:pPr>
        <w:spacing w:line="2" w:lineRule="exact"/>
        <w:jc w:val="both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4" w:lineRule="auto"/>
        <w:ind w:right="20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Оценка личностных результатов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предполагает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прежде всего оценку продвижения</w:t>
      </w:r>
      <w:r w:rsidRPr="00975227">
        <w:rPr>
          <w:rFonts w:ascii="Times New Roman" w:eastAsia="Times New Roman" w:hAnsi="Times New Roman"/>
          <w:color w:val="00000A"/>
          <w:sz w:val="24"/>
        </w:rPr>
        <w:t xml:space="preserve"> </w:t>
      </w:r>
      <w:r>
        <w:rPr>
          <w:rFonts w:ascii="Times New Roman" w:eastAsia="Times New Roman" w:hAnsi="Times New Roman"/>
          <w:color w:val="00000A"/>
          <w:sz w:val="24"/>
        </w:rPr>
        <w:t>ребенка в овладении жизненными компетенциями, которые составляют основу этой группы результатов по отношению к обучающимся с ТНР.</w:t>
      </w:r>
    </w:p>
    <w:p w:rsidR="00975227" w:rsidRDefault="00975227" w:rsidP="00975227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4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b/>
          <w:i/>
          <w:color w:val="00000A"/>
          <w:sz w:val="24"/>
        </w:rPr>
        <w:t xml:space="preserve">Достижение </w:t>
      </w:r>
      <w:proofErr w:type="spellStart"/>
      <w:r>
        <w:rPr>
          <w:rFonts w:ascii="Times New Roman" w:eastAsia="Times New Roman" w:hAnsi="Times New Roman"/>
          <w:b/>
          <w:i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b/>
          <w:i/>
          <w:color w:val="00000A"/>
          <w:sz w:val="24"/>
        </w:rPr>
        <w:t xml:space="preserve"> результатов</w:t>
      </w:r>
      <w:r>
        <w:rPr>
          <w:rFonts w:ascii="Times New Roman" w:eastAsia="Times New Roman" w:hAnsi="Times New Roman"/>
          <w:color w:val="00000A"/>
          <w:sz w:val="24"/>
        </w:rPr>
        <w:t xml:space="preserve"> обеспечивается за счет основных компонентов образовательного процесса – учебных предметов.</w:t>
      </w:r>
    </w:p>
    <w:p w:rsidR="00975227" w:rsidRDefault="00975227" w:rsidP="00975227">
      <w:pPr>
        <w:spacing w:line="14" w:lineRule="exact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7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Основным объектом оценки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результатов служит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ряда регулятивных, коммуникативных и познавательных универсальных действий (УУД), т.е. таких умственных действий обучающихся с ТНР, которые направлены на анализ и управление своей познавательной деятельностью и составляют основу для продолжения обучения.</w:t>
      </w:r>
    </w:p>
    <w:p w:rsidR="00975227" w:rsidRDefault="00975227" w:rsidP="00975227">
      <w:pPr>
        <w:spacing w:line="18" w:lineRule="exact"/>
        <w:rPr>
          <w:rFonts w:ascii="Times New Roman" w:eastAsia="Times New Roman" w:hAnsi="Times New Roman"/>
        </w:rPr>
      </w:pPr>
    </w:p>
    <w:p w:rsidR="00975227" w:rsidRDefault="00975227" w:rsidP="00975227">
      <w:pPr>
        <w:spacing w:line="237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Основное содержание оценки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результатов на ступени начального общего образования строится вокруг умения учиться, т.е. той совокупности способов действий, которая и обеспечивает способность обучающихся с ТНР усвоению новых знаний и умений, включая организацию этого процесса. К ним относятся:</w:t>
      </w:r>
    </w:p>
    <w:p w:rsidR="00975227" w:rsidRDefault="00975227" w:rsidP="00975227">
      <w:pPr>
        <w:spacing w:line="2" w:lineRule="exact"/>
        <w:rPr>
          <w:rFonts w:ascii="Times New Roman" w:eastAsia="Times New Roman" w:hAnsi="Times New Roman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способность </w:t>
      </w:r>
      <w:proofErr w:type="gramStart"/>
      <w:r>
        <w:rPr>
          <w:rFonts w:ascii="Times New Roman" w:eastAsia="Times New Roman" w:hAnsi="Times New Roman"/>
          <w:sz w:val="24"/>
        </w:rPr>
        <w:t>обучающегося</w:t>
      </w:r>
      <w:proofErr w:type="gramEnd"/>
      <w:r>
        <w:rPr>
          <w:rFonts w:ascii="Times New Roman" w:eastAsia="Times New Roman" w:hAnsi="Times New Roman"/>
          <w:sz w:val="24"/>
        </w:rPr>
        <w:t xml:space="preserve"> принимать и сохранять учебную цель и задачи;</w:t>
      </w:r>
    </w:p>
    <w:p w:rsidR="00975227" w:rsidRDefault="00975227" w:rsidP="00975227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4" w:lineRule="auto"/>
        <w:ind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планировать собственную деятельность в соответствии с поставленной задачей и условиями ее реализации и искать средства ее осуществления;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6" w:lineRule="auto"/>
        <w:ind w:right="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контролировать и оценивать свои действия, вносить коррективы в их выполнение на основе оценки и учета характера ошибок, проявлять инициативу и самостоятельность в обучении;</w:t>
      </w:r>
    </w:p>
    <w:p w:rsidR="00975227" w:rsidRDefault="00975227" w:rsidP="0097522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4" w:lineRule="auto"/>
        <w:ind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осуществлять информационный поиск, сбор и выделение существенной информации из различных информационных источников;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6" w:lineRule="auto"/>
        <w:ind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использовать знаково-символические средства для создания моделей изучаемых объектов и процессов, схем решения учебно-познавательных и практических задач;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6" w:lineRule="auto"/>
        <w:ind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способность к осуществлению логических операций сравнения, анализа, обобщения, классификации по родовидовым признакам, установлению аналогий, отнесению к известным понятиям;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4" w:lineRule="auto"/>
        <w:ind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умение сотрудничать с педагогом и сверстниками при решении учебных проблем, принимать на себя ответственность за результаты своих действий.</w:t>
      </w:r>
    </w:p>
    <w:p w:rsidR="00975227" w:rsidRDefault="00975227" w:rsidP="0097522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spacing w:line="236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Уровень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УУД, представляющих содержание и объект оценки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результатов, может быть качественно оценен и измерен в следующих основных формах: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5" w:lineRule="auto"/>
        <w:ind w:right="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достижение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 может выступать как результат выполнения специально сконструированных диагностических задач, направленных на оценку уровня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конкретного вида УУД;</w:t>
      </w:r>
    </w:p>
    <w:p w:rsidR="00975227" w:rsidRDefault="00975227" w:rsidP="0097522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8"/>
        </w:tabs>
        <w:spacing w:line="236" w:lineRule="auto"/>
        <w:ind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достижение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 может рассматриваться как инструментальная основа (или как средство решения) и как условие успешности выполнения учебных и учебно-практических задач средствами учебных предметов.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spacing w:line="234" w:lineRule="auto"/>
        <w:ind w:firstLine="566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Система внутренней оценки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результатов включает в себя следующие процедуры:</w:t>
      </w:r>
    </w:p>
    <w:p w:rsidR="00975227" w:rsidRDefault="00975227" w:rsidP="00975227">
      <w:pPr>
        <w:spacing w:line="1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решение задач творческого и поискового характера;</w:t>
      </w:r>
    </w:p>
    <w:p w:rsidR="00975227" w:rsidRDefault="00975227" w:rsidP="00975227">
      <w:pPr>
        <w:numPr>
          <w:ilvl w:val="0"/>
          <w:numId w:val="15"/>
        </w:numPr>
        <w:tabs>
          <w:tab w:val="left" w:pos="700"/>
        </w:tabs>
        <w:spacing w:line="0" w:lineRule="atLeast"/>
        <w:ind w:left="70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проектная деятельность;</w:t>
      </w:r>
    </w:p>
    <w:p w:rsidR="00975227" w:rsidRDefault="00975227" w:rsidP="00975227">
      <w:pPr>
        <w:spacing w:line="12" w:lineRule="exact"/>
        <w:rPr>
          <w:rFonts w:ascii="Times New Roman" w:eastAsia="Times New Roman" w:hAnsi="Times New Roman"/>
          <w:color w:val="00000A"/>
          <w:sz w:val="24"/>
        </w:rPr>
      </w:pPr>
    </w:p>
    <w:p w:rsidR="00975227" w:rsidRDefault="00975227" w:rsidP="00975227">
      <w:pPr>
        <w:numPr>
          <w:ilvl w:val="0"/>
          <w:numId w:val="15"/>
        </w:numPr>
        <w:tabs>
          <w:tab w:val="left" w:pos="813"/>
        </w:tabs>
        <w:spacing w:line="234" w:lineRule="auto"/>
        <w:ind w:firstLine="56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текущие и итоговые проверочные работы, включающие задания на проверку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результатов обучения;</w:t>
      </w:r>
    </w:p>
    <w:p w:rsidR="00975227" w:rsidRDefault="00975227" w:rsidP="00975227">
      <w:pPr>
        <w:numPr>
          <w:ilvl w:val="0"/>
          <w:numId w:val="16"/>
        </w:numPr>
        <w:tabs>
          <w:tab w:val="left" w:pos="820"/>
        </w:tabs>
        <w:spacing w:line="0" w:lineRule="atLeast"/>
        <w:ind w:left="82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мониторинг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основных учебных умений;</w:t>
      </w:r>
    </w:p>
    <w:p w:rsidR="00975227" w:rsidRDefault="00975227" w:rsidP="00975227">
      <w:pPr>
        <w:numPr>
          <w:ilvl w:val="0"/>
          <w:numId w:val="16"/>
        </w:numPr>
        <w:tabs>
          <w:tab w:val="left" w:pos="820"/>
        </w:tabs>
        <w:spacing w:line="0" w:lineRule="atLeast"/>
        <w:ind w:left="82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мониторинг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коммуникативных навыков;</w:t>
      </w:r>
    </w:p>
    <w:p w:rsidR="00975227" w:rsidRDefault="00975227" w:rsidP="00975227">
      <w:pPr>
        <w:numPr>
          <w:ilvl w:val="0"/>
          <w:numId w:val="16"/>
        </w:numPr>
        <w:tabs>
          <w:tab w:val="left" w:pos="820"/>
        </w:tabs>
        <w:spacing w:line="0" w:lineRule="atLeast"/>
        <w:ind w:left="82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>выполнения учебных и учебно-практических задач средствами учебных предметов;</w:t>
      </w:r>
    </w:p>
    <w:p w:rsidR="00975227" w:rsidRDefault="00975227" w:rsidP="00975227">
      <w:pPr>
        <w:numPr>
          <w:ilvl w:val="0"/>
          <w:numId w:val="16"/>
        </w:numPr>
        <w:tabs>
          <w:tab w:val="left" w:pos="820"/>
        </w:tabs>
        <w:spacing w:line="0" w:lineRule="atLeast"/>
        <w:ind w:left="820" w:hanging="13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sz w:val="24"/>
        </w:rPr>
        <w:t xml:space="preserve">выполнения комплексных заданий на </w:t>
      </w:r>
      <w:proofErr w:type="spellStart"/>
      <w:r>
        <w:rPr>
          <w:rFonts w:ascii="Times New Roman" w:eastAsia="Times New Roman" w:hAnsi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основе.</w:t>
      </w:r>
    </w:p>
    <w:p w:rsidR="00975227" w:rsidRDefault="00975227" w:rsidP="00975227">
      <w:pPr>
        <w:spacing w:line="12" w:lineRule="exact"/>
        <w:rPr>
          <w:rFonts w:ascii="Times New Roman" w:eastAsia="Times New Roman" w:hAnsi="Times New Roman"/>
        </w:rPr>
      </w:pPr>
    </w:p>
    <w:p w:rsidR="00975227" w:rsidRDefault="00975227" w:rsidP="00975227">
      <w:pPr>
        <w:numPr>
          <w:ilvl w:val="0"/>
          <w:numId w:val="17"/>
        </w:numPr>
        <w:tabs>
          <w:tab w:val="left" w:pos="984"/>
        </w:tabs>
        <w:spacing w:line="238" w:lineRule="auto"/>
        <w:ind w:left="120" w:firstLine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 xml:space="preserve">зависимости от успешности выполнения проверочных заданий по математике, русскому языку, родному (якутскому) языку, литературному чтению, литературному чтению на родном языку, окружающему миру и другим предметам и с учетом характера ошибок, допущенных ребенком, можно сделать вывод о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sz w:val="24"/>
        </w:rPr>
        <w:t xml:space="preserve"> ряда познавательных регулятивных действий обучающихся.</w:t>
      </w:r>
      <w:proofErr w:type="gramEnd"/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975227" w:rsidRDefault="00975227" w:rsidP="00975227">
      <w:pPr>
        <w:spacing w:line="234" w:lineRule="auto"/>
        <w:ind w:left="120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Проверочные задания, требующие совместной (командной) работы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на общий результат, позволяют оценить </w:t>
      </w:r>
      <w:proofErr w:type="spellStart"/>
      <w:r>
        <w:rPr>
          <w:rFonts w:ascii="Times New Roman" w:eastAsia="Times New Roman" w:hAnsi="Times New Roman"/>
          <w:sz w:val="24"/>
        </w:rPr>
        <w:t>сформированность</w:t>
      </w:r>
      <w:proofErr w:type="spellEnd"/>
      <w:r>
        <w:rPr>
          <w:rFonts w:ascii="Times New Roman" w:eastAsia="Times New Roman" w:hAnsi="Times New Roman"/>
          <w:sz w:val="24"/>
        </w:rPr>
        <w:t xml:space="preserve"> коммуникативных УУД.</w:t>
      </w:r>
    </w:p>
    <w:p w:rsidR="00975227" w:rsidRDefault="00975227" w:rsidP="0097522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7" w:lineRule="auto"/>
        <w:ind w:lef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b/>
          <w:i/>
          <w:sz w:val="24"/>
        </w:rPr>
        <w:t>Особенностью контрольно-измерительных материалов</w:t>
      </w:r>
      <w:r>
        <w:rPr>
          <w:rFonts w:ascii="Times New Roman" w:eastAsia="Times New Roman" w:hAnsi="Times New Roman"/>
          <w:sz w:val="24"/>
        </w:rPr>
        <w:t xml:space="preserve"> по оценке универсальных учебных действий в том, что их оценка осуществляется по заданиям, в которые включаются как в контрольные работы по отдельным предметам, в комплексные работы на </w:t>
      </w:r>
      <w:proofErr w:type="spellStart"/>
      <w:r>
        <w:rPr>
          <w:rFonts w:ascii="Times New Roman" w:eastAsia="Times New Roman" w:hAnsi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основе, и отдельную диагностику:</w:t>
      </w:r>
    </w:p>
    <w:p w:rsidR="00293484" w:rsidRDefault="00293484" w:rsidP="00293484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4" w:lineRule="auto"/>
        <w:ind w:left="12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диагностические задания, в которых оценивается конкретное универсальное действие и это действие выступает как результат;</w:t>
      </w:r>
    </w:p>
    <w:p w:rsidR="00293484" w:rsidRDefault="00293484" w:rsidP="00293484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6" w:lineRule="auto"/>
        <w:ind w:left="12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• задания в ходе выполнения контрольных работ по предметам, где универсальные учебные действия являются инструментальной основой, от того, как владеет </w:t>
      </w:r>
      <w:proofErr w:type="gramStart"/>
      <w:r>
        <w:rPr>
          <w:rFonts w:ascii="Times New Roman" w:eastAsia="Times New Roman" w:hAnsi="Times New Roman"/>
          <w:sz w:val="24"/>
        </w:rPr>
        <w:t>обучающийся</w:t>
      </w:r>
      <w:proofErr w:type="gramEnd"/>
      <w:r>
        <w:rPr>
          <w:rFonts w:ascii="Times New Roman" w:eastAsia="Times New Roman" w:hAnsi="Times New Roman"/>
          <w:sz w:val="24"/>
        </w:rPr>
        <w:t xml:space="preserve"> специальными и </w:t>
      </w:r>
      <w:proofErr w:type="spellStart"/>
      <w:r>
        <w:rPr>
          <w:rFonts w:ascii="Times New Roman" w:eastAsia="Times New Roman" w:hAnsi="Times New Roman"/>
          <w:sz w:val="24"/>
        </w:rPr>
        <w:t>метапредметными</w:t>
      </w:r>
      <w:proofErr w:type="spellEnd"/>
      <w:r>
        <w:rPr>
          <w:rFonts w:ascii="Times New Roman" w:eastAsia="Times New Roman" w:hAnsi="Times New Roman"/>
          <w:sz w:val="24"/>
        </w:rPr>
        <w:t xml:space="preserve"> действиями зависит успешность выполнения работы;</w:t>
      </w:r>
    </w:p>
    <w:p w:rsidR="00293484" w:rsidRDefault="00293484" w:rsidP="00293484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4" w:lineRule="auto"/>
        <w:ind w:left="120"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• задания в комплексной работе, которые позволяют оценить универсальные учебные действия на основе навыков работы с информацией.</w:t>
      </w:r>
    </w:p>
    <w:p w:rsidR="00293484" w:rsidRDefault="00293484" w:rsidP="00293484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7" w:lineRule="auto"/>
        <w:ind w:lef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Контроль </w:t>
      </w:r>
      <w:proofErr w:type="spellStart"/>
      <w:r>
        <w:rPr>
          <w:rFonts w:ascii="Times New Roman" w:eastAsia="Times New Roman" w:hAnsi="Times New Roman"/>
          <w:sz w:val="24"/>
        </w:rPr>
        <w:t>метапедметных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результатов, формируемых в рамах внеурочной деятельности возможен в рамках выполнения комплексной контрольной работы на </w:t>
      </w:r>
      <w:proofErr w:type="spellStart"/>
      <w:r>
        <w:rPr>
          <w:rFonts w:ascii="Times New Roman" w:eastAsia="Times New Roman" w:hAnsi="Times New Roman"/>
          <w:sz w:val="24"/>
        </w:rPr>
        <w:t>межпредметной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основе, диагностики, проводимой администрацией, психологом, педагогами в рамках изучения воспитательной работы, внеурочной деятельности, контроля состояния преподавания по классам.</w:t>
      </w:r>
    </w:p>
    <w:p w:rsidR="00293484" w:rsidRDefault="00293484" w:rsidP="00293484">
      <w:pPr>
        <w:spacing w:line="17" w:lineRule="exact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spacing w:line="237" w:lineRule="auto"/>
        <w:ind w:left="120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По итогам выполнения работ выносится оценка (прямая или опосредованная)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большинства познавательных учебных действий и навыков работы с информацией, а также опосредованная оценка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сформированности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ряда коммуникативных и регулятивных действий.</w:t>
      </w:r>
    </w:p>
    <w:p w:rsidR="00293484" w:rsidRDefault="00293484" w:rsidP="00293484">
      <w:pPr>
        <w:spacing w:line="237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b/>
          <w:i/>
          <w:color w:val="00000A"/>
          <w:sz w:val="24"/>
        </w:rPr>
        <w:t>Оценка предметных результатов</w:t>
      </w:r>
      <w:r>
        <w:rPr>
          <w:rFonts w:ascii="Times New Roman" w:eastAsia="Times New Roman" w:hAnsi="Times New Roman"/>
          <w:color w:val="00000A"/>
          <w:sz w:val="24"/>
        </w:rPr>
        <w:t xml:space="preserve"> представляет собой оценку достижения обучающимся планируемых результатов по отдельным предметам. Достижение этих результатов обеспечивается за счет основных компонентов образовательного процесса - учебных предметов, представленных в обязательной части базисного учебного плана.</w:t>
      </w:r>
    </w:p>
    <w:p w:rsidR="00293484" w:rsidRDefault="00293484" w:rsidP="00293484">
      <w:pPr>
        <w:spacing w:line="238" w:lineRule="auto"/>
        <w:ind w:left="120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Подход к оценке знаний и умений, составляющих предметные результаты обучения адаптированной основной образовательной программы, сохраняются в его традиционном виде. Объектом оценки предметных результатов служит в полном соответствии с требованиями ФГОС НОО ОВЗ способность обучающихся с ТНР решать учебно-познавательные и учебно-практические задачи с использованием средств, к содержанию учебных предметов, в том числе на основе </w:t>
      </w:r>
      <w:proofErr w:type="spellStart"/>
      <w:r>
        <w:rPr>
          <w:rFonts w:ascii="Times New Roman" w:eastAsia="Times New Roman" w:hAnsi="Times New Roman"/>
          <w:color w:val="00000A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color w:val="00000A"/>
          <w:sz w:val="24"/>
        </w:rPr>
        <w:t xml:space="preserve"> действий.</w:t>
      </w:r>
    </w:p>
    <w:p w:rsidR="00293484" w:rsidRDefault="00293484" w:rsidP="00293484">
      <w:pPr>
        <w:spacing w:line="2" w:lineRule="exact"/>
        <w:rPr>
          <w:rFonts w:ascii="Times New Roman" w:eastAsia="Times New Roman" w:hAnsi="Times New Roman"/>
        </w:rPr>
      </w:pPr>
    </w:p>
    <w:p w:rsidR="00293484" w:rsidRDefault="00293484" w:rsidP="00293484">
      <w:pPr>
        <w:spacing w:line="0" w:lineRule="atLeast"/>
        <w:ind w:left="680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Особенностями системы оценки являются:</w:t>
      </w:r>
    </w:p>
    <w:p w:rsidR="00293484" w:rsidRDefault="00293484" w:rsidP="00293484">
      <w:pPr>
        <w:spacing w:line="12" w:lineRule="exact"/>
        <w:rPr>
          <w:rFonts w:ascii="Times New Roman" w:eastAsia="Times New Roman" w:hAnsi="Times New Roman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4" w:lineRule="auto"/>
        <w:ind w:left="120"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комплексный подход к оценке результатов образования (оценка предметных,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личностных результатов общего образования);</w:t>
      </w:r>
    </w:p>
    <w:p w:rsidR="00293484" w:rsidRDefault="00293484" w:rsidP="0029348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6" w:lineRule="auto"/>
        <w:ind w:left="1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успешности освоения содержания отдельных учебных предметов на основе системно-</w:t>
      </w:r>
      <w:proofErr w:type="spellStart"/>
      <w:r>
        <w:rPr>
          <w:rFonts w:ascii="Times New Roman" w:eastAsia="Times New Roman" w:hAnsi="Times New Roman"/>
          <w:sz w:val="24"/>
        </w:rPr>
        <w:t>деятельностного</w:t>
      </w:r>
      <w:proofErr w:type="spellEnd"/>
      <w:r>
        <w:rPr>
          <w:rFonts w:ascii="Times New Roman" w:eastAsia="Times New Roman" w:hAnsi="Times New Roman"/>
          <w:sz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293484" w:rsidRDefault="00293484" w:rsidP="00293484">
      <w:pPr>
        <w:spacing w:line="1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0"/>
        </w:tabs>
        <w:spacing w:line="0" w:lineRule="atLeast"/>
        <w:ind w:left="820" w:hanging="13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динамики образовательных достижений обучающихся;</w:t>
      </w:r>
    </w:p>
    <w:p w:rsidR="00293484" w:rsidRDefault="00293484" w:rsidP="00293484">
      <w:pPr>
        <w:spacing w:line="12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4" w:lineRule="auto"/>
        <w:ind w:left="120"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сочетание внешней и внутренней оценки как механизма обеспечения качества образования;</w:t>
      </w:r>
    </w:p>
    <w:p w:rsidR="00293484" w:rsidRDefault="00293484" w:rsidP="00293484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4" w:lineRule="auto"/>
        <w:ind w:left="120" w:right="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уровневый подход к разработке планируемых результатов, инструментария и представлению их;</w:t>
      </w:r>
    </w:p>
    <w:p w:rsidR="00293484" w:rsidRDefault="00293484" w:rsidP="0029348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4" w:lineRule="auto"/>
        <w:ind w:left="120" w:firstLine="565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накопительной системы оценивания, характеризующей динамику индивидуальных образовательных достижений (Портфолио);</w:t>
      </w:r>
    </w:p>
    <w:p w:rsidR="00293484" w:rsidRDefault="00293484" w:rsidP="0029348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93484" w:rsidRDefault="00293484" w:rsidP="00293484">
      <w:pPr>
        <w:numPr>
          <w:ilvl w:val="0"/>
          <w:numId w:val="18"/>
        </w:numPr>
        <w:tabs>
          <w:tab w:val="left" w:pos="828"/>
        </w:tabs>
        <w:spacing w:line="236" w:lineRule="auto"/>
        <w:ind w:left="1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293484" w:rsidRDefault="00293484" w:rsidP="00293484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293484" w:rsidRDefault="00293484" w:rsidP="00BB06DA">
      <w:pPr>
        <w:spacing w:line="236" w:lineRule="auto"/>
        <w:ind w:right="20"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lastRenderedPageBreak/>
        <w:t>С целью отслеживания результатов освоения программного материала в первых классах проводятся диагностические работы по изученным темам учебных предметов: русский язык, литературное чтение, математика, окружающий мир.</w:t>
      </w:r>
    </w:p>
    <w:p w:rsidR="00293484" w:rsidRDefault="00293484" w:rsidP="00BB06DA">
      <w:pPr>
        <w:spacing w:line="1" w:lineRule="exact"/>
        <w:ind w:firstLine="686"/>
        <w:jc w:val="both"/>
        <w:rPr>
          <w:rFonts w:ascii="Times New Roman" w:eastAsia="Times New Roman" w:hAnsi="Times New Roman"/>
          <w:sz w:val="24"/>
        </w:rPr>
      </w:pPr>
    </w:p>
    <w:p w:rsidR="00293484" w:rsidRDefault="00293484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Количество  диагностических работ в течение года определяет учитель, включая в них предметные умения освоения программного материала в соответствии с требованиями ФГОС НОО.</w:t>
      </w:r>
    </w:p>
    <w:p w:rsidR="00293484" w:rsidRDefault="00293484" w:rsidP="00BB06DA">
      <w:pPr>
        <w:spacing w:line="236" w:lineRule="auto"/>
        <w:ind w:right="20"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</w:t>
      </w:r>
      <w:proofErr w:type="spellStart"/>
      <w:r>
        <w:rPr>
          <w:rFonts w:ascii="Times New Roman" w:eastAsia="Times New Roman" w:hAnsi="Times New Roman"/>
          <w:sz w:val="24"/>
        </w:rPr>
        <w:t>метапредметной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основе.</w:t>
      </w:r>
    </w:p>
    <w:p w:rsidR="00BB06DA" w:rsidRPr="00BB06DA" w:rsidRDefault="00BB06DA" w:rsidP="00BB06DA">
      <w:pPr>
        <w:tabs>
          <w:tab w:val="left" w:pos="1020"/>
          <w:tab w:val="left" w:pos="1920"/>
          <w:tab w:val="left" w:pos="3160"/>
          <w:tab w:val="left" w:pos="3900"/>
          <w:tab w:val="left" w:pos="5400"/>
          <w:tab w:val="left" w:pos="6620"/>
          <w:tab w:val="left" w:pos="8220"/>
          <w:tab w:val="left" w:pos="9220"/>
        </w:tabs>
        <w:spacing w:line="0" w:lineRule="atLeast"/>
        <w:ind w:firstLine="686"/>
        <w:jc w:val="both"/>
        <w:rPr>
          <w:rFonts w:ascii="Times New Roman" w:eastAsia="Times New Roman" w:hAnsi="Times New Roman"/>
          <w:sz w:val="23"/>
        </w:rPr>
      </w:pPr>
      <w:r>
        <w:rPr>
          <w:rFonts w:ascii="Times New Roman" w:eastAsia="Times New Roman" w:hAnsi="Times New Roman"/>
          <w:sz w:val="24"/>
        </w:rPr>
        <w:t>В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конце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учебного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года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проводится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итоговая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комплексная</w:t>
      </w:r>
      <w:r>
        <w:rPr>
          <w:rFonts w:ascii="Times New Roman" w:eastAsia="Times New Roman" w:hAnsi="Times New Roman"/>
        </w:rPr>
        <w:tab/>
      </w:r>
      <w:r>
        <w:rPr>
          <w:rFonts w:ascii="Times New Roman" w:eastAsia="Times New Roman" w:hAnsi="Times New Roman"/>
          <w:sz w:val="24"/>
        </w:rPr>
        <w:t>работа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по </w:t>
      </w:r>
      <w:r>
        <w:rPr>
          <w:rFonts w:ascii="Times New Roman" w:eastAsia="Times New Roman" w:hAnsi="Times New Roman"/>
          <w:sz w:val="24"/>
        </w:rPr>
        <w:t>основным учебным предметам: русский язык, литературное чтение,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sz w:val="23"/>
        </w:rPr>
        <w:t xml:space="preserve">математика, </w:t>
      </w:r>
      <w:r>
        <w:rPr>
          <w:rFonts w:ascii="Times New Roman" w:eastAsia="Times New Roman" w:hAnsi="Times New Roman"/>
          <w:sz w:val="24"/>
        </w:rPr>
        <w:t>окружающий мир.</w:t>
      </w:r>
    </w:p>
    <w:p w:rsidR="00BB06DA" w:rsidRDefault="00BB06DA" w:rsidP="00BB06DA">
      <w:pPr>
        <w:spacing w:line="12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237" w:lineRule="auto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Текущие оценки в </w:t>
      </w:r>
      <w:proofErr w:type="spellStart"/>
      <w:r>
        <w:rPr>
          <w:rFonts w:ascii="Times New Roman" w:eastAsia="Times New Roman" w:hAnsi="Times New Roman"/>
          <w:sz w:val="24"/>
        </w:rPr>
        <w:t>безотметочный</w:t>
      </w:r>
      <w:proofErr w:type="spellEnd"/>
      <w:r>
        <w:rPr>
          <w:rFonts w:ascii="Times New Roman" w:eastAsia="Times New Roman" w:hAnsi="Times New Roman"/>
          <w:sz w:val="24"/>
        </w:rPr>
        <w:t xml:space="preserve"> период осуществляются в форме словесных качественных оценок на </w:t>
      </w:r>
      <w:proofErr w:type="spellStart"/>
      <w:r>
        <w:rPr>
          <w:rFonts w:ascii="Times New Roman" w:eastAsia="Times New Roman" w:hAnsi="Times New Roman"/>
          <w:sz w:val="24"/>
        </w:rPr>
        <w:t>критериальной</w:t>
      </w:r>
      <w:proofErr w:type="spellEnd"/>
      <w:r>
        <w:rPr>
          <w:rFonts w:ascii="Times New Roman" w:eastAsia="Times New Roman" w:hAnsi="Times New Roman"/>
          <w:sz w:val="24"/>
        </w:rPr>
        <w:t xml:space="preserve"> основе. Успешность усвоения программ первоклассниками характеризуется качественной оценкой на основе Листа индивидуальных достижений, включающего совокупность критериев освоения программы первого класса.</w:t>
      </w:r>
    </w:p>
    <w:p w:rsidR="00BB06DA" w:rsidRDefault="00BB06DA" w:rsidP="00BB06DA">
      <w:pPr>
        <w:spacing w:line="18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234" w:lineRule="auto"/>
        <w:ind w:right="120"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достижения предметных результатов ведется как в ходе текущего и промежуточного оценивания, так и в ходе выполнения итоговых проверочных работ.</w:t>
      </w:r>
    </w:p>
    <w:p w:rsidR="00BB06DA" w:rsidRDefault="00BB06DA" w:rsidP="00BB06DA">
      <w:pPr>
        <w:spacing w:line="14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237" w:lineRule="auto"/>
        <w:ind w:right="120"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Итоговое оценивание происходит в конце обучения и может проводиться в форме накопленной оценки (синтеза имеющейся информации), а также в формах сбора данных (в том числе – с помощью итоговых тестов) или демонстрации примеров применения полученных знаний и освоенных способов деятельности; возможна также любая комбинация этих форм.</w:t>
      </w:r>
    </w:p>
    <w:p w:rsidR="00BB06DA" w:rsidRDefault="00BB06DA" w:rsidP="00BB06DA">
      <w:pPr>
        <w:spacing w:line="17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14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234" w:lineRule="auto"/>
        <w:ind w:right="120"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Для оценки достижения планируемых результатов используются разнообразные методы и формы, взаимно дополняющие друг друга:</w:t>
      </w:r>
    </w:p>
    <w:p w:rsidR="00BB06DA" w:rsidRDefault="00BB06DA" w:rsidP="00BB06DA">
      <w:pPr>
        <w:spacing w:line="2" w:lineRule="exact"/>
        <w:ind w:firstLine="686"/>
        <w:jc w:val="both"/>
        <w:rPr>
          <w:rFonts w:ascii="Times New Roman" w:eastAsia="Times New Roman" w:hAnsi="Times New Roman"/>
        </w:rPr>
      </w:pP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стартовые диагностические  работы на начало учебного года;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тематические проверочные (контрольные) работы;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проекты;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 практические работы;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творческие работы;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диагностические задания;</w:t>
      </w:r>
    </w:p>
    <w:p w:rsidR="00BB06DA" w:rsidRDefault="00BB06DA" w:rsidP="00BB06DA">
      <w:pPr>
        <w:spacing w:line="0" w:lineRule="atLeast"/>
        <w:ind w:firstLine="68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- самоанализ и самооценка.</w:t>
      </w:r>
    </w:p>
    <w:p w:rsidR="003B26B5" w:rsidRDefault="003B26B5" w:rsidP="003B26B5">
      <w:pPr>
        <w:spacing w:line="237" w:lineRule="auto"/>
        <w:ind w:right="10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Стартовая работа (проводится в конце сентября – начале октября) позволяет определить актуальный уровень знаний, необходимый для продолжения обучения. Результаты стартовой работы фиксируются учителем в специальной тетради и не учитываются при выставлении оценки за четверть.</w:t>
      </w:r>
    </w:p>
    <w:p w:rsidR="003B26B5" w:rsidRDefault="003B26B5" w:rsidP="003B26B5">
      <w:pPr>
        <w:spacing w:line="14" w:lineRule="exact"/>
        <w:rPr>
          <w:rFonts w:ascii="Times New Roman" w:eastAsia="Times New Roman" w:hAnsi="Times New Roman"/>
        </w:rPr>
      </w:pPr>
    </w:p>
    <w:p w:rsidR="003B26B5" w:rsidRDefault="003B26B5" w:rsidP="003B26B5">
      <w:pPr>
        <w:spacing w:line="236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Тематическая проверочная (контрольная) работа проводится по ранее изученной теме, в ходе изучения следующей темы. Результаты проверочной работы заносятся учителем в классный журнал и учитываются при выставлении отметки за четверть.</w:t>
      </w:r>
    </w:p>
    <w:p w:rsidR="003B26B5" w:rsidRDefault="003B26B5" w:rsidP="003B26B5">
      <w:pPr>
        <w:spacing w:line="14" w:lineRule="exact"/>
        <w:rPr>
          <w:rFonts w:ascii="Times New Roman" w:eastAsia="Times New Roman" w:hAnsi="Times New Roman"/>
        </w:rPr>
      </w:pPr>
    </w:p>
    <w:p w:rsidR="003B26B5" w:rsidRDefault="003B26B5" w:rsidP="003B26B5">
      <w:pPr>
        <w:spacing w:line="234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Проекты разрабатываются и защищаются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по одному или нескольким предметам.</w:t>
      </w:r>
    </w:p>
    <w:p w:rsidR="003B26B5" w:rsidRDefault="003B26B5" w:rsidP="003B26B5">
      <w:pPr>
        <w:spacing w:line="14" w:lineRule="exact"/>
        <w:rPr>
          <w:rFonts w:ascii="Times New Roman" w:eastAsia="Times New Roman" w:hAnsi="Times New Roman"/>
        </w:rPr>
      </w:pPr>
    </w:p>
    <w:p w:rsidR="003B26B5" w:rsidRDefault="003B26B5" w:rsidP="003B26B5">
      <w:pPr>
        <w:spacing w:line="237" w:lineRule="auto"/>
        <w:ind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Практические работы выполняются в соответствии с календарно - тематическим планом. Творческие работы выполняются в соответствии с календарно - тематическим планом. Количество творческих работ по каждому предмету определено в рабочей программе учителя. Отметки выставляются в журнал.</w:t>
      </w:r>
    </w:p>
    <w:p w:rsidR="003B26B5" w:rsidRPr="003B26B5" w:rsidRDefault="003B26B5" w:rsidP="003B26B5">
      <w:pPr>
        <w:spacing w:line="236" w:lineRule="auto"/>
        <w:ind w:right="10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Промежуточная аттестация обучающихся проводится ежегодно по графику в конце учебного года в 1-4 классах по всем предметам. В ходе промежуточной аттестации устанавливается соответствие полученных результатов обучения образовательным целям.</w:t>
      </w:r>
    </w:p>
    <w:p w:rsidR="003B26B5" w:rsidRDefault="003B26B5" w:rsidP="003B26B5">
      <w:pPr>
        <w:spacing w:line="234" w:lineRule="auto"/>
        <w:ind w:left="1" w:right="1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Решение о переводе обучающегося в следующий класс выносится на основе успешного выполнения </w:t>
      </w:r>
      <w:proofErr w:type="gramStart"/>
      <w:r>
        <w:rPr>
          <w:rFonts w:ascii="Times New Roman" w:eastAsia="Times New Roman" w:hAnsi="Times New Roman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</w:rPr>
        <w:t xml:space="preserve"> контрольных работ промежуточной аттестации.</w:t>
      </w:r>
    </w:p>
    <w:p w:rsidR="003B26B5" w:rsidRPr="0056281F" w:rsidRDefault="0056281F" w:rsidP="0056281F">
      <w:pPr>
        <w:tabs>
          <w:tab w:val="left" w:pos="709"/>
          <w:tab w:val="left" w:pos="3321"/>
          <w:tab w:val="left" w:pos="4921"/>
          <w:tab w:val="left" w:pos="5781"/>
          <w:tab w:val="left" w:pos="6301"/>
          <w:tab w:val="left" w:pos="7681"/>
        </w:tabs>
        <w:spacing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ab/>
      </w:r>
      <w:r w:rsidR="003B26B5" w:rsidRPr="0056281F">
        <w:rPr>
          <w:rFonts w:ascii="Times New Roman" w:eastAsia="Times New Roman" w:hAnsi="Times New Roman"/>
          <w:sz w:val="24"/>
          <w:szCs w:val="24"/>
        </w:rPr>
        <w:t>Содержание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итоговых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контрольных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работ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по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предметам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ab/>
        <w:t>разрабатывается методическим объединением и утверждается</w:t>
      </w:r>
      <w:r w:rsidRPr="0056281F">
        <w:rPr>
          <w:rFonts w:ascii="Times New Roman" w:eastAsia="Times New Roman" w:hAnsi="Times New Roman"/>
          <w:sz w:val="24"/>
          <w:szCs w:val="24"/>
        </w:rPr>
        <w:t xml:space="preserve"> </w:t>
      </w:r>
      <w:r w:rsidR="003B26B5" w:rsidRPr="0056281F">
        <w:rPr>
          <w:rFonts w:ascii="Times New Roman" w:eastAsia="Times New Roman" w:hAnsi="Times New Roman"/>
          <w:sz w:val="24"/>
          <w:szCs w:val="24"/>
        </w:rPr>
        <w:t>заместителем директора по УМР учреждения. В качестве инструмента для проведения контрольных работ используются пособия, рекомендованные УМК «Школа России», в процессе самостоятельной,  коллективной работы</w:t>
      </w:r>
      <w:r w:rsidRPr="0056281F">
        <w:rPr>
          <w:rFonts w:ascii="Times New Roman" w:eastAsia="Times New Roman" w:hAnsi="Times New Roman"/>
          <w:sz w:val="24"/>
          <w:szCs w:val="24"/>
        </w:rPr>
        <w:t>.</w:t>
      </w:r>
    </w:p>
    <w:p w:rsidR="0056281F" w:rsidRPr="0056281F" w:rsidRDefault="0056281F" w:rsidP="0056281F">
      <w:pPr>
        <w:spacing w:line="236" w:lineRule="auto"/>
        <w:ind w:left="1" w:firstLine="708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56281F">
        <w:rPr>
          <w:rFonts w:ascii="Times New Roman" w:eastAsia="Times New Roman" w:hAnsi="Times New Roman"/>
          <w:i/>
          <w:color w:val="00000A"/>
          <w:sz w:val="24"/>
          <w:szCs w:val="24"/>
        </w:rPr>
        <w:t>Предметом итоговой оценки</w:t>
      </w:r>
      <w:r w:rsidRPr="0056281F">
        <w:rPr>
          <w:rFonts w:ascii="Times New Roman" w:eastAsia="Times New Roman" w:hAnsi="Times New Roman"/>
          <w:color w:val="00000A"/>
          <w:sz w:val="24"/>
          <w:szCs w:val="24"/>
        </w:rPr>
        <w:t xml:space="preserve"> освоения обучающимися АООП НОО является достижение ими предметных и </w:t>
      </w:r>
      <w:proofErr w:type="spellStart"/>
      <w:r w:rsidRPr="0056281F">
        <w:rPr>
          <w:rFonts w:ascii="Times New Roman" w:eastAsia="Times New Roman" w:hAnsi="Times New Roman"/>
          <w:color w:val="00000A"/>
          <w:sz w:val="24"/>
          <w:szCs w:val="24"/>
        </w:rPr>
        <w:t>метапредметных</w:t>
      </w:r>
      <w:proofErr w:type="spellEnd"/>
      <w:r w:rsidRPr="0056281F">
        <w:rPr>
          <w:rFonts w:ascii="Times New Roman" w:eastAsia="Times New Roman" w:hAnsi="Times New Roman"/>
          <w:color w:val="00000A"/>
          <w:sz w:val="24"/>
          <w:szCs w:val="24"/>
        </w:rPr>
        <w:t xml:space="preserve"> результатов обучения, необходимых для продолжения образования.</w:t>
      </w:r>
    </w:p>
    <w:p w:rsidR="0056281F" w:rsidRPr="0056281F" w:rsidRDefault="0056281F" w:rsidP="0056281F">
      <w:pPr>
        <w:spacing w:line="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numPr>
          <w:ilvl w:val="2"/>
          <w:numId w:val="19"/>
        </w:numPr>
        <w:tabs>
          <w:tab w:val="left" w:pos="921"/>
        </w:tabs>
        <w:spacing w:line="0" w:lineRule="atLeast"/>
        <w:ind w:left="921" w:hanging="213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56281F">
        <w:rPr>
          <w:rFonts w:ascii="Times New Roman" w:eastAsia="Times New Roman" w:hAnsi="Times New Roman"/>
          <w:color w:val="00000A"/>
          <w:sz w:val="24"/>
          <w:szCs w:val="24"/>
        </w:rPr>
        <w:t>итоговой оценке выделяются две составляющие:</w:t>
      </w:r>
    </w:p>
    <w:p w:rsidR="0056281F" w:rsidRPr="0056281F" w:rsidRDefault="0056281F" w:rsidP="0056281F">
      <w:pPr>
        <w:spacing w:line="12" w:lineRule="exact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56281F">
        <w:rPr>
          <w:rFonts w:ascii="Times New Roman" w:eastAsia="Times New Roman" w:hAnsi="Times New Roman"/>
          <w:color w:val="00000A"/>
          <w:sz w:val="24"/>
          <w:szCs w:val="24"/>
        </w:rPr>
        <w:t>результаты промежуточной аттестации обучающихся, отражающие динамику их индивидуальных образовательных достижений, продвижение в достижении планируемых результатов освоения основной общеобразовательной программы начального общего образования;</w:t>
      </w:r>
    </w:p>
    <w:p w:rsidR="0056281F" w:rsidRPr="0056281F" w:rsidRDefault="0056281F" w:rsidP="0056281F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  <w:r w:rsidRPr="0056281F">
        <w:rPr>
          <w:rFonts w:ascii="Times New Roman" w:eastAsia="Times New Roman" w:hAnsi="Times New Roman"/>
          <w:color w:val="00000A"/>
          <w:sz w:val="24"/>
          <w:szCs w:val="24"/>
        </w:rPr>
        <w:t xml:space="preserve">результаты итоговых работ, характеризующие уровень освоения </w:t>
      </w:r>
      <w:proofErr w:type="gramStart"/>
      <w:r w:rsidRPr="0056281F">
        <w:rPr>
          <w:rFonts w:ascii="Times New Roman" w:eastAsia="Times New Roman" w:hAnsi="Times New Roman"/>
          <w:color w:val="00000A"/>
          <w:sz w:val="24"/>
          <w:szCs w:val="24"/>
        </w:rPr>
        <w:t>обучающимися</w:t>
      </w:r>
      <w:proofErr w:type="gramEnd"/>
      <w:r w:rsidRPr="0056281F">
        <w:rPr>
          <w:rFonts w:ascii="Times New Roman" w:eastAsia="Times New Roman" w:hAnsi="Times New Roman"/>
          <w:color w:val="00000A"/>
          <w:sz w:val="24"/>
          <w:szCs w:val="24"/>
        </w:rPr>
        <w:t xml:space="preserve"> основных формируемых способов действий в отношении к опорной системе знаний, необходимых для обучения в основной школе.</w:t>
      </w:r>
    </w:p>
    <w:p w:rsidR="0056281F" w:rsidRPr="0056281F" w:rsidRDefault="0056281F" w:rsidP="0056281F">
      <w:pPr>
        <w:spacing w:line="13" w:lineRule="exact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56281F" w:rsidRPr="0056281F" w:rsidRDefault="0056281F" w:rsidP="0056281F">
      <w:pPr>
        <w:spacing w:line="250" w:lineRule="auto"/>
        <w:ind w:left="1" w:right="120" w:firstLine="566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 с использованием средств, соответствующих содержанию учебных предметов, в том числе на </w:t>
      </w:r>
      <w:proofErr w:type="spellStart"/>
      <w:r w:rsidRPr="0056281F">
        <w:rPr>
          <w:rFonts w:ascii="Times New Roman" w:eastAsia="Times New Roman" w:hAnsi="Times New Roman"/>
          <w:sz w:val="24"/>
          <w:szCs w:val="24"/>
        </w:rPr>
        <w:t>метапредметной</w:t>
      </w:r>
      <w:proofErr w:type="spellEnd"/>
      <w:r w:rsidRPr="0056281F">
        <w:rPr>
          <w:rFonts w:ascii="Times New Roman" w:eastAsia="Times New Roman" w:hAnsi="Times New Roman"/>
          <w:sz w:val="24"/>
          <w:szCs w:val="24"/>
        </w:rPr>
        <w:t xml:space="preserve"> основе.</w:t>
      </w:r>
    </w:p>
    <w:p w:rsidR="0056281F" w:rsidRPr="0056281F" w:rsidRDefault="0056281F" w:rsidP="0056281F">
      <w:pPr>
        <w:spacing w:line="0" w:lineRule="atLeast"/>
        <w:ind w:left="561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>Особенностями системы оценки являются:</w:t>
      </w:r>
    </w:p>
    <w:p w:rsidR="0056281F" w:rsidRPr="0056281F" w:rsidRDefault="0056281F" w:rsidP="0056281F">
      <w:pPr>
        <w:spacing w:line="12" w:lineRule="exact"/>
        <w:jc w:val="both"/>
        <w:rPr>
          <w:rFonts w:ascii="Times New Roman" w:eastAsia="Times New Roman" w:hAnsi="Times New Roman"/>
          <w:color w:val="00000A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4" w:lineRule="auto"/>
        <w:ind w:left="1" w:right="20" w:firstLine="565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 xml:space="preserve">комплексный подход к оценке результатов образования (оценка предметных, </w:t>
      </w:r>
      <w:proofErr w:type="spellStart"/>
      <w:r w:rsidRPr="0056281F">
        <w:rPr>
          <w:rFonts w:ascii="Times New Roman" w:eastAsia="Times New Roman" w:hAnsi="Times New Roman"/>
          <w:sz w:val="24"/>
          <w:szCs w:val="24"/>
        </w:rPr>
        <w:t>метапредметных</w:t>
      </w:r>
      <w:proofErr w:type="spellEnd"/>
      <w:r w:rsidRPr="0056281F">
        <w:rPr>
          <w:rFonts w:ascii="Times New Roman" w:eastAsia="Times New Roman" w:hAnsi="Times New Roman"/>
          <w:sz w:val="24"/>
          <w:szCs w:val="24"/>
        </w:rPr>
        <w:t xml:space="preserve"> и личностных результатов общего образования);</w:t>
      </w:r>
    </w:p>
    <w:p w:rsidR="0056281F" w:rsidRPr="0056281F" w:rsidRDefault="0056281F" w:rsidP="0056281F">
      <w:pPr>
        <w:spacing w:line="14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>оценка успешности освоения содержания отдельных учебных предметов на основе системно-</w:t>
      </w:r>
      <w:proofErr w:type="spellStart"/>
      <w:r w:rsidRPr="0056281F">
        <w:rPr>
          <w:rFonts w:ascii="Times New Roman" w:eastAsia="Times New Roman" w:hAnsi="Times New Roman"/>
          <w:sz w:val="24"/>
          <w:szCs w:val="24"/>
        </w:rPr>
        <w:t>деятельностного</w:t>
      </w:r>
      <w:proofErr w:type="spellEnd"/>
      <w:r w:rsidRPr="0056281F">
        <w:rPr>
          <w:rFonts w:ascii="Times New Roman" w:eastAsia="Times New Roman" w:hAnsi="Times New Roman"/>
          <w:sz w:val="24"/>
          <w:szCs w:val="24"/>
        </w:rPr>
        <w:t xml:space="preserve"> подхода, проявляющегося в способности к выполнению учебно-практических и учебно-познавательных задач;</w:t>
      </w:r>
    </w:p>
    <w:p w:rsidR="0056281F" w:rsidRPr="0056281F" w:rsidRDefault="0056281F" w:rsidP="0056281F">
      <w:pPr>
        <w:spacing w:line="1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1"/>
        </w:tabs>
        <w:spacing w:line="0" w:lineRule="atLeast"/>
        <w:ind w:left="701" w:hanging="135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>оценка динамики образовательных достижений обучающихся;</w:t>
      </w:r>
    </w:p>
    <w:p w:rsidR="0056281F" w:rsidRPr="0056281F" w:rsidRDefault="0056281F" w:rsidP="0056281F">
      <w:pPr>
        <w:spacing w:line="12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>использование накопительной системы оценивания, характеризующей динамику индивидуальных образовательных достижений (Портфолио);</w:t>
      </w:r>
    </w:p>
    <w:p w:rsidR="0056281F" w:rsidRPr="0056281F" w:rsidRDefault="0056281F" w:rsidP="0056281F">
      <w:pPr>
        <w:spacing w:line="13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:rsidR="0056281F" w:rsidRPr="0056281F" w:rsidRDefault="0056281F" w:rsidP="0056281F">
      <w:pPr>
        <w:numPr>
          <w:ilvl w:val="1"/>
          <w:numId w:val="19"/>
        </w:numPr>
        <w:tabs>
          <w:tab w:val="left" w:pos="709"/>
        </w:tabs>
        <w:spacing w:line="236" w:lineRule="auto"/>
        <w:ind w:left="1" w:firstLine="565"/>
        <w:jc w:val="both"/>
        <w:rPr>
          <w:rFonts w:ascii="Times New Roman" w:eastAsia="Times New Roman" w:hAnsi="Times New Roman"/>
          <w:sz w:val="24"/>
          <w:szCs w:val="24"/>
        </w:rPr>
      </w:pPr>
      <w:r w:rsidRPr="0056281F">
        <w:rPr>
          <w:rFonts w:ascii="Times New Roman" w:eastAsia="Times New Roman" w:hAnsi="Times New Roman"/>
          <w:sz w:val="24"/>
          <w:szCs w:val="24"/>
        </w:rPr>
        <w:t>использование наряду со стандартизированными письменными или устными работами таких форм и методов оценки, как проекты, практические работы, творческие работы, самоанализ, самооценка, наблюдения и др.</w:t>
      </w:r>
    </w:p>
    <w:p w:rsidR="00984955" w:rsidRDefault="00984955" w:rsidP="00984955">
      <w:pPr>
        <w:spacing w:line="0" w:lineRule="atLeast"/>
        <w:ind w:left="5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ГКОУ Р</w:t>
      </w:r>
      <w:proofErr w:type="gramStart"/>
      <w:r>
        <w:rPr>
          <w:rFonts w:ascii="Times New Roman" w:eastAsia="Times New Roman" w:hAnsi="Times New Roman"/>
          <w:sz w:val="24"/>
        </w:rPr>
        <w:t>С(</w:t>
      </w:r>
      <w:proofErr w:type="gramEnd"/>
      <w:r>
        <w:rPr>
          <w:rFonts w:ascii="Times New Roman" w:eastAsia="Times New Roman" w:hAnsi="Times New Roman"/>
          <w:sz w:val="24"/>
        </w:rPr>
        <w:t>Я) «РСКШИ для обучающихся с ТНР» используются следующие формы оценки:</w:t>
      </w:r>
    </w:p>
    <w:p w:rsidR="00984955" w:rsidRPr="00984955" w:rsidRDefault="00984955" w:rsidP="00984955">
      <w:pPr>
        <w:pStyle w:val="a3"/>
        <w:numPr>
          <w:ilvl w:val="0"/>
          <w:numId w:val="20"/>
        </w:numPr>
        <w:spacing w:line="0" w:lineRule="atLeast"/>
        <w:jc w:val="both"/>
        <w:rPr>
          <w:rFonts w:ascii="Times New Roman" w:eastAsia="Times New Roman" w:hAnsi="Times New Roman"/>
          <w:i/>
          <w:sz w:val="24"/>
        </w:rPr>
      </w:pPr>
      <w:proofErr w:type="spellStart"/>
      <w:r w:rsidRPr="00984955">
        <w:rPr>
          <w:rFonts w:ascii="Times New Roman" w:eastAsia="Times New Roman" w:hAnsi="Times New Roman"/>
          <w:i/>
          <w:sz w:val="24"/>
        </w:rPr>
        <w:t>безотметочное</w:t>
      </w:r>
      <w:proofErr w:type="spellEnd"/>
      <w:r w:rsidRPr="00984955">
        <w:rPr>
          <w:rFonts w:ascii="Times New Roman" w:eastAsia="Times New Roman" w:hAnsi="Times New Roman"/>
          <w:i/>
          <w:sz w:val="24"/>
        </w:rPr>
        <w:t xml:space="preserve"> обучение – 1 дополнительный класс и 1  класс:</w:t>
      </w:r>
    </w:p>
    <w:p w:rsidR="00984955" w:rsidRDefault="00984955" w:rsidP="00984955">
      <w:pPr>
        <w:spacing w:line="9" w:lineRule="exact"/>
        <w:jc w:val="both"/>
        <w:rPr>
          <w:rFonts w:ascii="Times New Roman" w:eastAsia="Times New Roman" w:hAnsi="Times New Roman"/>
          <w:sz w:val="24"/>
        </w:rPr>
      </w:pPr>
    </w:p>
    <w:p w:rsidR="00984955" w:rsidRDefault="00984955" w:rsidP="00984955">
      <w:pPr>
        <w:numPr>
          <w:ilvl w:val="1"/>
          <w:numId w:val="19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в первом дополнительном и первом классе исключается система балльного (отметочного) оценивания;</w:t>
      </w:r>
    </w:p>
    <w:p w:rsidR="00984955" w:rsidRDefault="00984955" w:rsidP="0098495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84955" w:rsidRDefault="00984955" w:rsidP="00984955">
      <w:pPr>
        <w:numPr>
          <w:ilvl w:val="1"/>
          <w:numId w:val="19"/>
        </w:numPr>
        <w:tabs>
          <w:tab w:val="left" w:pos="709"/>
        </w:tabs>
        <w:spacing w:line="234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не подлежат оцениванию: темп работы обучающегося, его личностные качества, своеобразие психических процессов (особенности памяти, внимания, восприятия и др.;</w:t>
      </w:r>
    </w:p>
    <w:p w:rsidR="00984955" w:rsidRDefault="00984955" w:rsidP="00984955">
      <w:pPr>
        <w:spacing w:line="13" w:lineRule="exact"/>
        <w:jc w:val="both"/>
        <w:rPr>
          <w:rFonts w:ascii="Times New Roman" w:eastAsia="Times New Roman" w:hAnsi="Times New Roman"/>
          <w:sz w:val="24"/>
        </w:rPr>
      </w:pPr>
    </w:p>
    <w:p w:rsidR="00984955" w:rsidRDefault="00984955" w:rsidP="00984955">
      <w:pPr>
        <w:numPr>
          <w:ilvl w:val="1"/>
          <w:numId w:val="19"/>
        </w:numPr>
        <w:tabs>
          <w:tab w:val="left" w:pos="709"/>
        </w:tabs>
        <w:spacing w:line="234" w:lineRule="auto"/>
        <w:ind w:left="1" w:right="20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подлежат оцениванию не только предметные умения обучающегося, но и универсальные учебные действия;</w:t>
      </w:r>
    </w:p>
    <w:p w:rsidR="00984955" w:rsidRDefault="00984955" w:rsidP="00984955">
      <w:pPr>
        <w:spacing w:line="1" w:lineRule="exact"/>
        <w:jc w:val="both"/>
        <w:rPr>
          <w:rFonts w:ascii="Times New Roman" w:eastAsia="Times New Roman" w:hAnsi="Times New Roman"/>
          <w:sz w:val="24"/>
        </w:rPr>
      </w:pPr>
    </w:p>
    <w:p w:rsidR="00984955" w:rsidRDefault="00984955" w:rsidP="00984955">
      <w:pPr>
        <w:spacing w:line="0" w:lineRule="atLeast"/>
        <w:ind w:left="56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</w:t>
      </w:r>
      <w:proofErr w:type="spellStart"/>
      <w:r>
        <w:rPr>
          <w:rFonts w:ascii="Times New Roman" w:eastAsia="Times New Roman" w:hAnsi="Times New Roman"/>
          <w:i/>
          <w:sz w:val="24"/>
        </w:rPr>
        <w:t>пятибальная</w:t>
      </w:r>
      <w:proofErr w:type="spellEnd"/>
      <w:r>
        <w:rPr>
          <w:rFonts w:ascii="Times New Roman" w:eastAsia="Times New Roman" w:hAnsi="Times New Roman"/>
          <w:i/>
          <w:sz w:val="24"/>
        </w:rPr>
        <w:t xml:space="preserve"> система – 2-4 класс</w:t>
      </w:r>
      <w:r>
        <w:rPr>
          <w:rFonts w:ascii="Times New Roman" w:eastAsia="Times New Roman" w:hAnsi="Times New Roman"/>
          <w:sz w:val="24"/>
        </w:rPr>
        <w:t>.</w:t>
      </w:r>
    </w:p>
    <w:p w:rsidR="00984955" w:rsidRDefault="00984955" w:rsidP="00984955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984955" w:rsidRDefault="00984955" w:rsidP="00984955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3) </w:t>
      </w:r>
      <w:proofErr w:type="spellStart"/>
      <w:r>
        <w:rPr>
          <w:rFonts w:ascii="Times New Roman" w:eastAsia="Times New Roman" w:hAnsi="Times New Roman"/>
          <w:sz w:val="24"/>
        </w:rPr>
        <w:t>безотметочное</w:t>
      </w:r>
      <w:proofErr w:type="spellEnd"/>
      <w:r>
        <w:rPr>
          <w:rFonts w:ascii="Times New Roman" w:eastAsia="Times New Roman" w:hAnsi="Times New Roman"/>
          <w:sz w:val="24"/>
        </w:rPr>
        <w:t xml:space="preserve"> обучение – по предметам «ППО», «Якутский разговорный язык» во 2-4 классах; по предмету «Основы религиозных культур и светской этики»</w:t>
      </w:r>
      <w:r w:rsidR="008A3AA3">
        <w:rPr>
          <w:rFonts w:ascii="Times New Roman" w:eastAsia="Times New Roman" w:hAnsi="Times New Roman"/>
          <w:sz w:val="24"/>
        </w:rPr>
        <w:t xml:space="preserve"> в 4 классах; по курсам «Произношение», «Развитие речи», «</w:t>
      </w:r>
      <w:proofErr w:type="spellStart"/>
      <w:r w:rsidR="008A3AA3">
        <w:rPr>
          <w:rFonts w:ascii="Times New Roman" w:eastAsia="Times New Roman" w:hAnsi="Times New Roman"/>
          <w:sz w:val="24"/>
        </w:rPr>
        <w:t>Логоритмика</w:t>
      </w:r>
      <w:proofErr w:type="spellEnd"/>
      <w:r w:rsidR="008A3AA3">
        <w:rPr>
          <w:rFonts w:ascii="Times New Roman" w:eastAsia="Times New Roman" w:hAnsi="Times New Roman"/>
          <w:sz w:val="24"/>
        </w:rPr>
        <w:t>», «Логопедия» во 2-4 классах.</w:t>
      </w:r>
    </w:p>
    <w:p w:rsidR="00984955" w:rsidRDefault="00984955" w:rsidP="00984955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1F0F89" w:rsidRDefault="001F0F89" w:rsidP="001F0F89">
      <w:pPr>
        <w:spacing w:line="239" w:lineRule="auto"/>
        <w:ind w:firstLine="566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4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 устанавливать их причины, самому вносить исправления. Осуществление информативной и регулируемой обратной связи с учащимися должно быть ориентировано на успех, содействовать становлению и развитию самооценки. Оценивание должно быть направлено на эффективное обучение и научение ребенка. Рекомендуется использование технологии портфолио: составление портфеля творческих работ и </w:t>
      </w:r>
      <w:r>
        <w:rPr>
          <w:rFonts w:ascii="Times New Roman" w:eastAsia="Times New Roman" w:hAnsi="Times New Roman"/>
          <w:sz w:val="24"/>
        </w:rPr>
        <w:lastRenderedPageBreak/>
        <w:t>достижений ученика, что позволит учащимся производить самооценку своей деятельности предмету, учителю зафиксировать положительную динамику в конце учебной четверти, учебного года</w:t>
      </w:r>
      <w:r>
        <w:rPr>
          <w:rFonts w:ascii="Times New Roman" w:eastAsia="Times New Roman" w:hAnsi="Times New Roman"/>
          <w:sz w:val="22"/>
        </w:rPr>
        <w:t>.</w:t>
      </w:r>
    </w:p>
    <w:p w:rsidR="001F0F89" w:rsidRDefault="001F0F89" w:rsidP="001F0F89">
      <w:pPr>
        <w:spacing w:line="14" w:lineRule="exact"/>
        <w:rPr>
          <w:rFonts w:ascii="Times New Roman" w:eastAsia="Times New Roman" w:hAnsi="Times New Roman"/>
        </w:rPr>
      </w:pPr>
    </w:p>
    <w:p w:rsidR="001F0F89" w:rsidRDefault="001F0F89" w:rsidP="001F0F89">
      <w:pPr>
        <w:spacing w:line="236" w:lineRule="auto"/>
        <w:ind w:firstLine="62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Предметные результаты освоения АООП НОО оцениваются с учетом специфики содержания предметных областей, включающих в себя конкретные предметы, полностью соответствуют требованиям ФГОС НОО.</w:t>
      </w:r>
    </w:p>
    <w:p w:rsidR="001F0F89" w:rsidRDefault="001F0F89" w:rsidP="001F0F89">
      <w:pPr>
        <w:spacing w:line="14" w:lineRule="exact"/>
        <w:rPr>
          <w:rFonts w:ascii="Times New Roman" w:eastAsia="Times New Roman" w:hAnsi="Times New Roman"/>
        </w:rPr>
      </w:pPr>
    </w:p>
    <w:p w:rsidR="001F0F89" w:rsidRDefault="001F0F89" w:rsidP="001F0F89">
      <w:pPr>
        <w:spacing w:line="14" w:lineRule="exact"/>
        <w:rPr>
          <w:rFonts w:ascii="Times New Roman" w:eastAsia="Times New Roman" w:hAnsi="Times New Roman"/>
        </w:rPr>
      </w:pPr>
    </w:p>
    <w:p w:rsidR="001F0F89" w:rsidRDefault="001F0F89" w:rsidP="001F0F89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Во время обучения в 1 (дополнительном) и 1 классе работа </w:t>
      </w:r>
      <w:proofErr w:type="gramStart"/>
      <w:r>
        <w:rPr>
          <w:rFonts w:ascii="Times New Roman" w:eastAsia="Times New Roman" w:hAnsi="Times New Roman"/>
          <w:sz w:val="24"/>
        </w:rPr>
        <w:t>обучающихся</w:t>
      </w:r>
      <w:proofErr w:type="gramEnd"/>
      <w:r>
        <w:rPr>
          <w:rFonts w:ascii="Times New Roman" w:eastAsia="Times New Roman" w:hAnsi="Times New Roman"/>
          <w:sz w:val="24"/>
        </w:rPr>
        <w:t xml:space="preserve"> поощряется и стимулируется, при этом используется только качественная оценка. На этом этапе обучения центральным результатом является появление значимых предпосылок учебной деятельности, одной из которых является способность ее осуществления не только под прямым и непосредственным руководством и контролем учителя, но и с определенной долей самостоятельности во взаимодействии с учителем и одноклассниками. Самооценка обучающегося предшествует оценке учителя. С целью отслеживания результатов освоения программного материала в первых классах проводятся диагностические работы по изученным темам учебных предметов: русский язык, литературное чтение, математика, окружающий мир. Количество диагностических работ в течение учебного года определяет учитель, включая в них предметные умения освоения программного материала в соответствии с ФГОС НОО.</w:t>
      </w:r>
    </w:p>
    <w:p w:rsidR="001F0F89" w:rsidRDefault="001F0F89" w:rsidP="001F0F89">
      <w:pPr>
        <w:spacing w:line="12" w:lineRule="exact"/>
        <w:rPr>
          <w:rFonts w:ascii="Times New Roman" w:eastAsia="Times New Roman" w:hAnsi="Times New Roman"/>
        </w:rPr>
      </w:pPr>
    </w:p>
    <w:p w:rsidR="001F0F89" w:rsidRDefault="001F0F89" w:rsidP="00100216">
      <w:pPr>
        <w:spacing w:line="237" w:lineRule="auto"/>
        <w:ind w:firstLine="708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Процедуры итоговой и промежуточной оценки результатов усвоения основной общеобразовательной программы, предлагаемые </w:t>
      </w:r>
      <w:proofErr w:type="gramStart"/>
      <w:r>
        <w:rPr>
          <w:rFonts w:ascii="Times New Roman" w:eastAsia="Times New Roman" w:hAnsi="Times New Roman"/>
          <w:sz w:val="24"/>
        </w:rPr>
        <w:t>введенным</w:t>
      </w:r>
      <w:proofErr w:type="gramEnd"/>
      <w:r>
        <w:rPr>
          <w:rFonts w:ascii="Times New Roman" w:eastAsia="Times New Roman" w:hAnsi="Times New Roman"/>
          <w:sz w:val="24"/>
        </w:rPr>
        <w:t xml:space="preserve"> ФГОС НОО, могут потребовать внесения изменений в соответствии с особыми образовательными потребностями обучающихся с ТНР и связанными с ними объективными трудностями.</w:t>
      </w:r>
    </w:p>
    <w:p w:rsidR="001F0F89" w:rsidRDefault="001F0F89" w:rsidP="00100216">
      <w:pPr>
        <w:spacing w:line="2" w:lineRule="exact"/>
        <w:jc w:val="both"/>
        <w:rPr>
          <w:rFonts w:ascii="Times New Roman" w:eastAsia="Times New Roman" w:hAnsi="Times New Roman"/>
        </w:rPr>
      </w:pPr>
    </w:p>
    <w:p w:rsidR="001F0F89" w:rsidRDefault="001F0F89" w:rsidP="00100216">
      <w:pPr>
        <w:spacing w:line="0" w:lineRule="atLeast"/>
        <w:ind w:left="700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Данные изменения включают:</w:t>
      </w:r>
    </w:p>
    <w:p w:rsidR="001F0F89" w:rsidRDefault="001F0F89" w:rsidP="00100216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1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организацию и проведение аттестационных мероприятий в индивидуальной форме;</w:t>
      </w:r>
    </w:p>
    <w:p w:rsidR="001F0F89" w:rsidRDefault="001F0F89" w:rsidP="00100216">
      <w:pPr>
        <w:spacing w:line="12" w:lineRule="exact"/>
        <w:jc w:val="both"/>
        <w:rPr>
          <w:rFonts w:ascii="Times New Roman" w:eastAsia="Times New Roman" w:hAnsi="Times New Roman"/>
          <w:sz w:val="24"/>
        </w:rPr>
      </w:pPr>
    </w:p>
    <w:p w:rsidR="001F0F89" w:rsidRDefault="001F0F89" w:rsidP="00100216">
      <w:pPr>
        <w:numPr>
          <w:ilvl w:val="0"/>
          <w:numId w:val="21"/>
        </w:numPr>
        <w:tabs>
          <w:tab w:val="left" w:pos="708"/>
        </w:tabs>
        <w:spacing w:line="235" w:lineRule="auto"/>
        <w:ind w:firstLine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увеличение времени, отводимого обучающемуся, в 1,5 - 2 раза в зависимости от индивидуальных особенностей здоровья обучающегося;</w:t>
      </w:r>
      <w:proofErr w:type="gramEnd"/>
    </w:p>
    <w:p w:rsidR="001F0F89" w:rsidRDefault="001F0F89" w:rsidP="00100216">
      <w:pPr>
        <w:spacing w:line="2" w:lineRule="exact"/>
        <w:jc w:val="both"/>
        <w:rPr>
          <w:rFonts w:ascii="Times New Roman" w:eastAsia="Times New Roman" w:hAnsi="Times New Roman"/>
          <w:sz w:val="24"/>
        </w:rPr>
      </w:pPr>
    </w:p>
    <w:p w:rsidR="001F0F89" w:rsidRPr="00B12CAA" w:rsidRDefault="001F0F89" w:rsidP="00100216">
      <w:pPr>
        <w:numPr>
          <w:ilvl w:val="0"/>
          <w:numId w:val="21"/>
        </w:numPr>
        <w:tabs>
          <w:tab w:val="left" w:pos="700"/>
        </w:tabs>
        <w:spacing w:line="0" w:lineRule="atLeast"/>
        <w:ind w:left="700" w:hanging="13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адаптацию   предлагаемого   обучающемуся   тестового   (контрольно-оценочного)</w:t>
      </w:r>
      <w:r w:rsidR="00B12CAA">
        <w:rPr>
          <w:rFonts w:ascii="Times New Roman" w:eastAsia="Times New Roman" w:hAnsi="Times New Roman"/>
          <w:sz w:val="24"/>
        </w:rPr>
        <w:t xml:space="preserve"> </w:t>
      </w:r>
      <w:r w:rsidRPr="00B12CAA">
        <w:rPr>
          <w:rFonts w:ascii="Times New Roman" w:eastAsia="Times New Roman" w:hAnsi="Times New Roman"/>
          <w:sz w:val="24"/>
        </w:rPr>
        <w:t xml:space="preserve">материала как по форме предъявления (использование и устных и письменных инструкций), так </w:t>
      </w:r>
      <w:proofErr w:type="gramStart"/>
      <w:r w:rsidRPr="00B12CAA">
        <w:rPr>
          <w:rFonts w:ascii="Times New Roman" w:eastAsia="Times New Roman" w:hAnsi="Times New Roman"/>
          <w:sz w:val="24"/>
        </w:rPr>
        <w:t>и</w:t>
      </w:r>
      <w:proofErr w:type="gramEnd"/>
      <w:r w:rsidRPr="00B12CAA">
        <w:rPr>
          <w:rFonts w:ascii="Times New Roman" w:eastAsia="Times New Roman" w:hAnsi="Times New Roman"/>
          <w:sz w:val="24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1F0F89" w:rsidRDefault="001F0F89" w:rsidP="00100216">
      <w:pPr>
        <w:spacing w:line="14" w:lineRule="exact"/>
        <w:jc w:val="both"/>
        <w:rPr>
          <w:rFonts w:ascii="Times New Roman" w:eastAsia="Times New Roman" w:hAnsi="Times New Roman"/>
        </w:rPr>
      </w:pPr>
    </w:p>
    <w:p w:rsidR="001F0F89" w:rsidRDefault="001F0F89" w:rsidP="00100216">
      <w:pPr>
        <w:numPr>
          <w:ilvl w:val="0"/>
          <w:numId w:val="22"/>
        </w:numPr>
        <w:tabs>
          <w:tab w:val="left" w:pos="708"/>
        </w:tabs>
        <w:spacing w:line="236" w:lineRule="auto"/>
        <w:ind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специальную психолого-педагогическую помощь </w:t>
      </w:r>
      <w:proofErr w:type="gramStart"/>
      <w:r>
        <w:rPr>
          <w:rFonts w:ascii="Times New Roman" w:eastAsia="Times New Roman" w:hAnsi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</w:rPr>
        <w:t xml:space="preserve"> с ТНР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1F0F89" w:rsidRDefault="001F0F89" w:rsidP="00100216">
      <w:pPr>
        <w:spacing w:line="14" w:lineRule="exact"/>
        <w:jc w:val="both"/>
        <w:rPr>
          <w:rFonts w:ascii="Times New Roman" w:eastAsia="Times New Roman" w:hAnsi="Times New Roman"/>
          <w:sz w:val="24"/>
        </w:rPr>
      </w:pPr>
    </w:p>
    <w:p w:rsidR="001F0F89" w:rsidRDefault="001F0F89" w:rsidP="00100216">
      <w:pPr>
        <w:spacing w:line="234" w:lineRule="auto"/>
        <w:ind w:right="20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Процедуры итоговой и промежуточной оценки результатов усвоения АООП НОО требуют учета особых образовательных потребностей обучающихся с ТНР:</w:t>
      </w:r>
    </w:p>
    <w:p w:rsidR="00653495" w:rsidRDefault="00653495" w:rsidP="00653495">
      <w:pPr>
        <w:numPr>
          <w:ilvl w:val="1"/>
          <w:numId w:val="23"/>
        </w:numPr>
        <w:tabs>
          <w:tab w:val="left" w:pos="872"/>
        </w:tabs>
        <w:spacing w:line="237" w:lineRule="auto"/>
        <w:ind w:left="1" w:firstLine="565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адаптацию предлагаемого ребенку тестового (контрольно-оценочного) материала как по форме предъявления (использование и устных и письменных инструкций), так </w:t>
      </w:r>
      <w:proofErr w:type="gramStart"/>
      <w:r>
        <w:rPr>
          <w:rFonts w:ascii="Times New Roman" w:eastAsia="Times New Roman" w:hAnsi="Times New Roman"/>
          <w:sz w:val="24"/>
        </w:rPr>
        <w:t>и</w:t>
      </w:r>
      <w:proofErr w:type="gramEnd"/>
      <w:r>
        <w:rPr>
          <w:rFonts w:ascii="Times New Roman" w:eastAsia="Times New Roman" w:hAnsi="Times New Roman"/>
          <w:sz w:val="24"/>
        </w:rPr>
        <w:t xml:space="preserve"> по сути (упрощение длинных сложных формулировок инструкций, разбивка на части, подбор доступных пониманию ребенка аналогов и др.);</w:t>
      </w:r>
    </w:p>
    <w:p w:rsidR="00653495" w:rsidRDefault="00653495" w:rsidP="0065349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spacing w:line="236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2) специальную психолого-педагогическую помощь </w:t>
      </w:r>
      <w:proofErr w:type="gramStart"/>
      <w:r>
        <w:rPr>
          <w:rFonts w:ascii="Times New Roman" w:eastAsia="Times New Roman" w:hAnsi="Times New Roman"/>
          <w:sz w:val="24"/>
        </w:rPr>
        <w:t>обучающемуся</w:t>
      </w:r>
      <w:proofErr w:type="gramEnd"/>
      <w:r>
        <w:rPr>
          <w:rFonts w:ascii="Times New Roman" w:eastAsia="Times New Roman" w:hAnsi="Times New Roman"/>
          <w:sz w:val="24"/>
        </w:rPr>
        <w:t xml:space="preserve"> (на этапах принятия, выполнения учебного задания и контроля результативности), дозируемую исходя из индивидуальных особенностей здоровья ребенка.</w:t>
      </w:r>
    </w:p>
    <w:p w:rsidR="00653495" w:rsidRDefault="00653495" w:rsidP="0065349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spacing w:line="234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результатов освоения АООП НОО обеспечивается ребенку право проходить итоговую аттестацию не только в общих, но и в иных формах – индивидуально,</w:t>
      </w:r>
    </w:p>
    <w:p w:rsidR="00653495" w:rsidRDefault="00653495" w:rsidP="0065349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numPr>
          <w:ilvl w:val="0"/>
          <w:numId w:val="23"/>
        </w:numPr>
        <w:tabs>
          <w:tab w:val="left" w:pos="195"/>
        </w:tabs>
        <w:spacing w:line="236" w:lineRule="auto"/>
        <w:ind w:left="1" w:right="20" w:hanging="1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привычной обстановке, в присутствии знакомого взрослого и с использованием средств, облегчающих организацию его ответа, </w:t>
      </w:r>
      <w:proofErr w:type="gramStart"/>
      <w:r>
        <w:rPr>
          <w:rFonts w:ascii="Times New Roman" w:eastAsia="Times New Roman" w:hAnsi="Times New Roman"/>
          <w:sz w:val="24"/>
        </w:rPr>
        <w:t>без</w:t>
      </w:r>
      <w:proofErr w:type="gramEnd"/>
      <w:r>
        <w:rPr>
          <w:rFonts w:ascii="Times New Roman" w:eastAsia="Times New Roman" w:hAnsi="Times New Roman"/>
          <w:sz w:val="24"/>
        </w:rPr>
        <w:t xml:space="preserve"> заявленных для ребенка ограничениях во времени.</w:t>
      </w:r>
    </w:p>
    <w:p w:rsidR="00653495" w:rsidRDefault="00653495" w:rsidP="0065349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spacing w:line="234" w:lineRule="auto"/>
        <w:ind w:left="1" w:firstLine="566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При оценке итоговых предметных результатов обучения используется традиционная система отметок по 5-балльной шкале.</w:t>
      </w:r>
    </w:p>
    <w:p w:rsidR="00653495" w:rsidRDefault="00653495" w:rsidP="00653495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spacing w:line="237" w:lineRule="auto"/>
        <w:ind w:left="1"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Такой подход не исключает возможности использования и других подходов к оцениванию результатов обучения обучающихся. В любом случае, при оценке итоговых предметных результатов следует из всего спектра оценок выбирать такие, которые стимулировали бы учебную и практическую деятельность обучающегося, оказывали бы положительное влияние на формирование жизненных компетенций.</w:t>
      </w:r>
    </w:p>
    <w:p w:rsidR="00653495" w:rsidRDefault="00653495" w:rsidP="00653495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653495" w:rsidRDefault="00653495" w:rsidP="00653495">
      <w:pPr>
        <w:numPr>
          <w:ilvl w:val="2"/>
          <w:numId w:val="23"/>
        </w:numPr>
        <w:tabs>
          <w:tab w:val="left" w:pos="935"/>
        </w:tabs>
        <w:spacing w:line="238" w:lineRule="auto"/>
        <w:ind w:left="1" w:firstLine="707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lastRenderedPageBreak/>
        <w:t>соответствии с Федеральным Законом «Об образовании в Российской Федерации» (№ 273-ФЗ от 29.12.2012) обучающиеся, не ликвидировавшие в установленные сроки академической задолженности, по усмотрению их родителей (законных представителей) оставляются на повторное обучение, переводятся на обучение по другому варианту АООП НОО в соответствии с рекомендациями ПМПК, либо на обучение по индивидуальному учебному плану.</w:t>
      </w:r>
      <w:proofErr w:type="gramEnd"/>
    </w:p>
    <w:p w:rsidR="001F0F89" w:rsidRDefault="001F0F89" w:rsidP="001F0F89">
      <w:pPr>
        <w:spacing w:line="339" w:lineRule="exact"/>
        <w:rPr>
          <w:rFonts w:ascii="Times New Roman" w:eastAsia="Times New Roman" w:hAnsi="Times New Roman"/>
        </w:rPr>
      </w:pPr>
    </w:p>
    <w:p w:rsidR="000510B7" w:rsidRDefault="000510B7" w:rsidP="000510B7">
      <w:pPr>
        <w:spacing w:line="234" w:lineRule="auto"/>
        <w:ind w:left="1" w:firstLine="566"/>
        <w:rPr>
          <w:rFonts w:ascii="Times New Roman" w:eastAsia="Times New Roman" w:hAnsi="Times New Roman"/>
          <w:b/>
          <w:i/>
          <w:color w:val="00000A"/>
          <w:sz w:val="24"/>
        </w:rPr>
      </w:pPr>
      <w:r>
        <w:rPr>
          <w:rFonts w:ascii="Times New Roman" w:eastAsia="Times New Roman" w:hAnsi="Times New Roman"/>
          <w:b/>
          <w:i/>
          <w:color w:val="00000A"/>
          <w:sz w:val="24"/>
        </w:rPr>
        <w:t xml:space="preserve">Оценка достижения </w:t>
      </w:r>
      <w:proofErr w:type="gramStart"/>
      <w:r>
        <w:rPr>
          <w:rFonts w:ascii="Times New Roman" w:eastAsia="Times New Roman" w:hAnsi="Times New Roman"/>
          <w:b/>
          <w:i/>
          <w:color w:val="00000A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b/>
          <w:i/>
          <w:color w:val="00000A"/>
          <w:sz w:val="24"/>
        </w:rPr>
        <w:t xml:space="preserve"> с ТНР планируемых результатов освоения программы коррекционной работы.</w:t>
      </w:r>
    </w:p>
    <w:p w:rsidR="000510B7" w:rsidRDefault="000510B7" w:rsidP="000510B7">
      <w:pPr>
        <w:spacing w:line="9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236" w:lineRule="auto"/>
        <w:ind w:left="1" w:firstLine="566"/>
        <w:jc w:val="both"/>
        <w:rPr>
          <w:rFonts w:ascii="Times New Roman" w:eastAsia="Times New Roman" w:hAnsi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/>
          <w:color w:val="00000A"/>
          <w:sz w:val="24"/>
        </w:rPr>
        <w:t>Оценка результатов освоения обучающимися с ТНР программы коррекционной работы осуществляется в полном соответствии с требованиями ФГОС НОО обучающихся с ТНР.</w:t>
      </w:r>
      <w:proofErr w:type="gramEnd"/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234" w:lineRule="auto"/>
        <w:ind w:left="1" w:right="20" w:firstLine="566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Оценка результатов освоения программы коррекционной работы опирается на следующие принципы:</w:t>
      </w: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numPr>
          <w:ilvl w:val="1"/>
          <w:numId w:val="23"/>
        </w:numPr>
        <w:tabs>
          <w:tab w:val="left" w:pos="848"/>
        </w:tabs>
        <w:spacing w:line="234" w:lineRule="auto"/>
        <w:ind w:left="1" w:firstLine="56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ТНР;</w:t>
      </w: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color w:val="00000A"/>
          <w:sz w:val="24"/>
        </w:rPr>
      </w:pPr>
    </w:p>
    <w:p w:rsidR="000510B7" w:rsidRDefault="000510B7" w:rsidP="000510B7">
      <w:pPr>
        <w:numPr>
          <w:ilvl w:val="1"/>
          <w:numId w:val="23"/>
        </w:numPr>
        <w:tabs>
          <w:tab w:val="left" w:pos="1007"/>
        </w:tabs>
        <w:spacing w:line="236" w:lineRule="auto"/>
        <w:ind w:left="1" w:right="20" w:firstLine="565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динамичности оценки достижений, предполагающей изучение изменений психического и социального развития, индивидуальных способностей и возможностей обучающихся;</w:t>
      </w:r>
    </w:p>
    <w:p w:rsidR="000510B7" w:rsidRDefault="000510B7" w:rsidP="000510B7">
      <w:pPr>
        <w:spacing w:line="14" w:lineRule="exact"/>
        <w:rPr>
          <w:rFonts w:ascii="Times New Roman" w:eastAsia="Times New Roman" w:hAnsi="Times New Roman"/>
          <w:color w:val="00000A"/>
          <w:sz w:val="24"/>
        </w:rPr>
      </w:pPr>
    </w:p>
    <w:p w:rsidR="000510B7" w:rsidRDefault="000510B7" w:rsidP="000510B7">
      <w:pPr>
        <w:numPr>
          <w:ilvl w:val="1"/>
          <w:numId w:val="23"/>
        </w:numPr>
        <w:tabs>
          <w:tab w:val="left" w:pos="843"/>
        </w:tabs>
        <w:spacing w:line="234" w:lineRule="auto"/>
        <w:ind w:left="1" w:right="20" w:firstLine="565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единства параметров, критериев и инструментария оценки достижений в освоении содержания ООП НОО / АООП НОО ОВЗ, что сможет обеспечить объективность оценки.</w:t>
      </w:r>
    </w:p>
    <w:p w:rsidR="000510B7" w:rsidRDefault="000510B7" w:rsidP="000510B7">
      <w:pPr>
        <w:spacing w:line="11" w:lineRule="exact"/>
        <w:rPr>
          <w:rFonts w:ascii="Times New Roman" w:eastAsia="Times New Roman" w:hAnsi="Times New Roman"/>
          <w:color w:val="00000A"/>
          <w:sz w:val="24"/>
        </w:rPr>
      </w:pPr>
    </w:p>
    <w:p w:rsidR="000510B7" w:rsidRDefault="000510B7" w:rsidP="000510B7">
      <w:pPr>
        <w:spacing w:line="237" w:lineRule="auto"/>
        <w:ind w:left="1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Основным объектом оценки достижений планируемых результатов освоения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с ТНР программы коррекционной работы, выступает наличие положительной динамики обучающихся в интегративных показателях, отражающих успешность достижения образовательных достижений и преодоления отклонений развития.</w:t>
      </w: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color w:val="00000A"/>
          <w:sz w:val="24"/>
        </w:rPr>
      </w:pP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color w:val="00000A"/>
          <w:sz w:val="24"/>
        </w:rPr>
      </w:pPr>
    </w:p>
    <w:p w:rsidR="000510B7" w:rsidRDefault="000510B7" w:rsidP="000510B7">
      <w:pPr>
        <w:spacing w:line="236" w:lineRule="auto"/>
        <w:ind w:left="1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В целях оценки результатов освоения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программы коррекционной работы используются три формы мониторинга: стартовая, текущая и финишная диагностика.</w:t>
      </w:r>
    </w:p>
    <w:p w:rsidR="000510B7" w:rsidRDefault="000510B7" w:rsidP="000510B7">
      <w:pPr>
        <w:spacing w:line="236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Стартовая диагностика выявляет исходный уровень развития интегративных показателей, свидетельствующий о степени влияния нарушений развития на учебно-познавательную деятельность и повседневную жизнь.</w:t>
      </w:r>
    </w:p>
    <w:p w:rsidR="000510B7" w:rsidRDefault="000510B7" w:rsidP="000510B7">
      <w:pPr>
        <w:spacing w:line="14" w:lineRule="exact"/>
        <w:rPr>
          <w:rFonts w:ascii="Times New Roman" w:eastAsia="Times New Roman" w:hAnsi="Times New Roman"/>
        </w:rPr>
      </w:pPr>
    </w:p>
    <w:p w:rsidR="000510B7" w:rsidRDefault="000510B7" w:rsidP="000510B7">
      <w:pPr>
        <w:spacing w:line="237" w:lineRule="auto"/>
        <w:ind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>Текущая диагностика используется для осуществления мониторинга в течение всего времени обучения обучающегося на начальной ступени образования, позволяя судить об успешности (наличие положительной динамики) или не успешности (отсутствие даже незначительной положительной динамики) обучающихся в освоении планируемых результатов овладения программой коррекционной работы.</w:t>
      </w:r>
    </w:p>
    <w:p w:rsidR="000510B7" w:rsidRDefault="000510B7" w:rsidP="000510B7">
      <w:pPr>
        <w:spacing w:line="17" w:lineRule="exact"/>
        <w:rPr>
          <w:rFonts w:ascii="Times New Roman" w:eastAsia="Times New Roman" w:hAnsi="Times New Roman"/>
        </w:rPr>
      </w:pPr>
    </w:p>
    <w:p w:rsidR="000510B7" w:rsidRDefault="000510B7" w:rsidP="000510B7">
      <w:pPr>
        <w:spacing w:line="237" w:lineRule="auto"/>
        <w:ind w:right="20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Целью финишной диагностики, приводящейся на заключительном этапе (окончание учебного года, окончание обучения на начальной ступени школьного образования), выступает оценка достижений обучающегося в соответствии с планируемыми результатами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освоения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обучающимися программы коррекционной работы.</w:t>
      </w:r>
    </w:p>
    <w:p w:rsidR="000510B7" w:rsidRDefault="000510B7" w:rsidP="000510B7">
      <w:pPr>
        <w:spacing w:line="14" w:lineRule="exact"/>
        <w:rPr>
          <w:rFonts w:ascii="Times New Roman" w:eastAsia="Times New Roman" w:hAnsi="Times New Roman"/>
        </w:rPr>
      </w:pPr>
    </w:p>
    <w:p w:rsidR="000510B7" w:rsidRDefault="000510B7" w:rsidP="000510B7">
      <w:pPr>
        <w:spacing w:line="237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Результаты коррекционно-развивающей работы по развитию устной речи, ее произносительной стороны анализируются в отчетах учителей индивидуальных занятий, которые составляются в конце каждого полугодия.</w:t>
      </w:r>
    </w:p>
    <w:p w:rsidR="000510B7" w:rsidRDefault="000510B7" w:rsidP="000510B7">
      <w:pPr>
        <w:spacing w:line="14" w:lineRule="exact"/>
        <w:rPr>
          <w:rFonts w:ascii="Times New Roman" w:eastAsia="Times New Roman" w:hAnsi="Times New Roman"/>
        </w:rPr>
      </w:pPr>
    </w:p>
    <w:p w:rsidR="000510B7" w:rsidRDefault="000510B7" w:rsidP="000510B7">
      <w:pPr>
        <w:numPr>
          <w:ilvl w:val="0"/>
          <w:numId w:val="24"/>
        </w:numPr>
        <w:tabs>
          <w:tab w:val="left" w:pos="794"/>
        </w:tabs>
        <w:spacing w:line="236" w:lineRule="auto"/>
        <w:ind w:right="20" w:firstLine="565"/>
        <w:jc w:val="both"/>
        <w:rPr>
          <w:rFonts w:ascii="Times New Roman" w:eastAsia="Times New Roman" w:hAnsi="Times New Roman"/>
          <w:sz w:val="24"/>
        </w:rPr>
      </w:pPr>
      <w:proofErr w:type="gramStart"/>
      <w:r>
        <w:rPr>
          <w:rFonts w:ascii="Times New Roman" w:eastAsia="Times New Roman" w:hAnsi="Times New Roman"/>
          <w:sz w:val="24"/>
        </w:rPr>
        <w:t>конце</w:t>
      </w:r>
      <w:proofErr w:type="gramEnd"/>
      <w:r>
        <w:rPr>
          <w:rFonts w:ascii="Times New Roman" w:eastAsia="Times New Roman" w:hAnsi="Times New Roman"/>
          <w:sz w:val="24"/>
        </w:rPr>
        <w:t xml:space="preserve"> учебного года составляется педагогическая характеристика на каждого ученика, в которой обобщаются данные о достижении им планируемых </w:t>
      </w:r>
      <w:proofErr w:type="spellStart"/>
      <w:r>
        <w:rPr>
          <w:rFonts w:ascii="Times New Roman" w:eastAsia="Times New Roman" w:hAnsi="Times New Roman"/>
          <w:sz w:val="24"/>
        </w:rPr>
        <w:t>метапредметных</w:t>
      </w:r>
      <w:proofErr w:type="spellEnd"/>
      <w:r>
        <w:rPr>
          <w:rFonts w:ascii="Times New Roman" w:eastAsia="Times New Roman" w:hAnsi="Times New Roman"/>
          <w:sz w:val="24"/>
        </w:rPr>
        <w:t xml:space="preserve"> и предметных результатов.</w:t>
      </w: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238" w:lineRule="auto"/>
        <w:ind w:firstLine="566"/>
        <w:jc w:val="both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>Оценка деятельности педагогических кадров, осуществляющих образовательную деятельность обучающихся с ТНР, осуществляется на основе интегративных показателей, свидетельствующих о положительной динамике развития обучающегося («было» - «стало») или в сложных случаях сохранении его психоэмоционального статуса. В целом эта оценка должна соответствовать требованиям, изложенным в профессиональном стандарте педагога.</w:t>
      </w:r>
    </w:p>
    <w:p w:rsidR="000510B7" w:rsidRDefault="000510B7" w:rsidP="000510B7">
      <w:pPr>
        <w:spacing w:line="14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17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spacing w:line="236" w:lineRule="auto"/>
        <w:ind w:right="20" w:firstLine="566"/>
        <w:jc w:val="both"/>
        <w:rPr>
          <w:rFonts w:ascii="Times New Roman" w:eastAsia="Times New Roman" w:hAnsi="Times New Roman"/>
          <w:color w:val="00000A"/>
          <w:sz w:val="24"/>
        </w:rPr>
      </w:pPr>
      <w:r>
        <w:rPr>
          <w:rFonts w:ascii="Times New Roman" w:eastAsia="Times New Roman" w:hAnsi="Times New Roman"/>
          <w:color w:val="00000A"/>
          <w:sz w:val="24"/>
        </w:rPr>
        <w:t xml:space="preserve">Для полноты оценки достижений планируемых результатов освоения </w:t>
      </w:r>
      <w:proofErr w:type="gramStart"/>
      <w:r>
        <w:rPr>
          <w:rFonts w:ascii="Times New Roman" w:eastAsia="Times New Roman" w:hAnsi="Times New Roman"/>
          <w:color w:val="00000A"/>
          <w:sz w:val="24"/>
        </w:rPr>
        <w:t>обучающимися</w:t>
      </w:r>
      <w:proofErr w:type="gramEnd"/>
      <w:r>
        <w:rPr>
          <w:rFonts w:ascii="Times New Roman" w:eastAsia="Times New Roman" w:hAnsi="Times New Roman"/>
          <w:color w:val="00000A"/>
          <w:sz w:val="24"/>
        </w:rPr>
        <w:t xml:space="preserve"> программы коррекционной работы также учитывается мнение родителей (законных представителей).</w:t>
      </w:r>
    </w:p>
    <w:p w:rsidR="000510B7" w:rsidRDefault="000510B7" w:rsidP="000510B7">
      <w:pPr>
        <w:spacing w:line="13" w:lineRule="exact"/>
        <w:rPr>
          <w:rFonts w:ascii="Times New Roman" w:eastAsia="Times New Roman" w:hAnsi="Times New Roman"/>
          <w:sz w:val="24"/>
        </w:rPr>
      </w:pPr>
    </w:p>
    <w:p w:rsidR="000510B7" w:rsidRDefault="000510B7" w:rsidP="000510B7">
      <w:pPr>
        <w:numPr>
          <w:ilvl w:val="0"/>
          <w:numId w:val="24"/>
        </w:numPr>
        <w:tabs>
          <w:tab w:val="left" w:pos="864"/>
        </w:tabs>
        <w:spacing w:line="237" w:lineRule="auto"/>
        <w:ind w:firstLine="565"/>
        <w:jc w:val="both"/>
        <w:rPr>
          <w:rFonts w:ascii="Times New Roman" w:eastAsia="Times New Roman" w:hAnsi="Times New Roman"/>
          <w:color w:val="00000A"/>
          <w:sz w:val="24"/>
        </w:rPr>
      </w:pPr>
      <w:proofErr w:type="gramStart"/>
      <w:r>
        <w:rPr>
          <w:rFonts w:ascii="Times New Roman" w:eastAsia="Times New Roman" w:hAnsi="Times New Roman"/>
          <w:color w:val="00000A"/>
          <w:sz w:val="24"/>
        </w:rPr>
        <w:lastRenderedPageBreak/>
        <w:t>случаях стойкого отсутствия положительной динамики в результатах освоения программы коррекционной работы обучающийся в случае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  <w:proofErr w:type="gramEnd"/>
    </w:p>
    <w:p w:rsidR="000510B7" w:rsidRDefault="000510B7" w:rsidP="000510B7">
      <w:pPr>
        <w:spacing w:line="340" w:lineRule="exact"/>
        <w:rPr>
          <w:rFonts w:ascii="Times New Roman" w:eastAsia="Times New Roman" w:hAnsi="Times New Roman"/>
        </w:rPr>
      </w:pPr>
    </w:p>
    <w:p w:rsidR="0056281F" w:rsidRPr="0056281F" w:rsidRDefault="0056281F" w:rsidP="0056281F">
      <w:pPr>
        <w:tabs>
          <w:tab w:val="left" w:pos="2081"/>
          <w:tab w:val="left" w:pos="3321"/>
          <w:tab w:val="left" w:pos="4921"/>
          <w:tab w:val="left" w:pos="5781"/>
          <w:tab w:val="left" w:pos="6301"/>
          <w:tab w:val="left" w:pos="7681"/>
        </w:tabs>
        <w:spacing w:line="0" w:lineRule="atLeast"/>
        <w:ind w:left="561"/>
        <w:jc w:val="both"/>
        <w:rPr>
          <w:rFonts w:ascii="Times New Roman" w:eastAsia="Times New Roman" w:hAnsi="Times New Roman"/>
          <w:sz w:val="24"/>
          <w:szCs w:val="24"/>
        </w:rPr>
      </w:pPr>
    </w:p>
    <w:sectPr w:rsidR="0056281F" w:rsidRPr="0056281F" w:rsidSect="00F0381F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F466DCA"/>
    <w:lvl w:ilvl="0" w:tplc="FFFFFFFF">
      <w:numFmt w:val="none"/>
      <w:lvlText w:val=""/>
      <w:lvlJc w:val="left"/>
      <w:pPr>
        <w:tabs>
          <w:tab w:val="num" w:pos="360"/>
        </w:tabs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1B"/>
    <w:multiLevelType w:val="hybridMultilevel"/>
    <w:tmpl w:val="7FB7E0A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C"/>
    <w:multiLevelType w:val="hybridMultilevel"/>
    <w:tmpl w:val="06EB5BD4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D"/>
    <w:multiLevelType w:val="hybridMultilevel"/>
    <w:tmpl w:val="6F6DD9AC"/>
    <w:lvl w:ilvl="0" w:tplc="FFFFFFFF">
      <w:start w:val="1"/>
      <w:numFmt w:val="bullet"/>
      <w:lvlText w:val="в"/>
      <w:lvlJc w:val="left"/>
    </w:lvl>
    <w:lvl w:ilvl="1" w:tplc="FFFFFFFF">
      <w:start w:val="4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1E"/>
    <w:multiLevelType w:val="hybridMultilevel"/>
    <w:tmpl w:val="094211F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1F"/>
    <w:multiLevelType w:val="hybridMultilevel"/>
    <w:tmpl w:val="00885E1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−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20"/>
    <w:multiLevelType w:val="hybridMultilevel"/>
    <w:tmpl w:val="76272110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21"/>
    <w:multiLevelType w:val="hybridMultilevel"/>
    <w:tmpl w:val="4C04A8A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2"/>
    <w:multiLevelType w:val="hybridMultilevel"/>
    <w:tmpl w:val="1716703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23"/>
    <w:multiLevelType w:val="hybridMultilevel"/>
    <w:tmpl w:val="14E17E3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24"/>
    <w:multiLevelType w:val="hybridMultilevel"/>
    <w:tmpl w:val="3222E7C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25"/>
    <w:multiLevelType w:val="hybridMultilevel"/>
    <w:tmpl w:val="74DE0E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26"/>
    <w:multiLevelType w:val="hybridMultilevel"/>
    <w:tmpl w:val="68EBC550"/>
    <w:lvl w:ilvl="0" w:tplc="FFFFFFFF">
      <w:start w:val="1"/>
      <w:numFmt w:val="bullet"/>
      <w:lvlText w:val="о"/>
      <w:lvlJc w:val="left"/>
    </w:lvl>
    <w:lvl w:ilvl="1" w:tplc="FFFFFFFF">
      <w:start w:val="2"/>
      <w:numFmt w:val="decimal"/>
      <w:lvlText w:val="%2)"/>
      <w:lvlJc w:val="left"/>
    </w:lvl>
    <w:lvl w:ilvl="2" w:tplc="FFFFFFFF">
      <w:start w:val="2"/>
      <w:numFmt w:val="decimal"/>
      <w:lvlText w:val="%3.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29"/>
    <w:multiLevelType w:val="hybridMultilevel"/>
    <w:tmpl w:val="4A2AC31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2A"/>
    <w:multiLevelType w:val="hybridMultilevel"/>
    <w:tmpl w:val="39EE015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2B"/>
    <w:multiLevelType w:val="hybridMultilevel"/>
    <w:tmpl w:val="57FC4FBA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2C"/>
    <w:multiLevelType w:val="hybridMultilevel"/>
    <w:tmpl w:val="0CC1016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2E"/>
    <w:multiLevelType w:val="hybridMultilevel"/>
    <w:tmpl w:val="60EF0118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00000030"/>
    <w:multiLevelType w:val="hybridMultilevel"/>
    <w:tmpl w:val="7F01579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•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>
    <w:nsid w:val="00000031"/>
    <w:multiLevelType w:val="hybridMultilevel"/>
    <w:tmpl w:val="49DA307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0">
    <w:nsid w:val="00000032"/>
    <w:multiLevelType w:val="hybridMultilevel"/>
    <w:tmpl w:val="7055A5F4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1">
    <w:nsid w:val="00000033"/>
    <w:multiLevelType w:val="hybridMultilevel"/>
    <w:tmpl w:val="5FB8370A"/>
    <w:lvl w:ilvl="0" w:tplc="FFFFFFFF">
      <w:start w:val="1"/>
      <w:numFmt w:val="bullet"/>
      <w:lvlText w:val="в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2">
    <w:nsid w:val="00000034"/>
    <w:multiLevelType w:val="hybridMultilevel"/>
    <w:tmpl w:val="50801EE0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3">
    <w:nsid w:val="13555D2E"/>
    <w:multiLevelType w:val="hybridMultilevel"/>
    <w:tmpl w:val="AA0ADBBA"/>
    <w:lvl w:ilvl="0" w:tplc="3CB2E124">
      <w:start w:val="1"/>
      <w:numFmt w:val="decimal"/>
      <w:lvlText w:val="%1)"/>
      <w:lvlJc w:val="left"/>
      <w:pPr>
        <w:ind w:left="92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3"/>
  </w:num>
  <w:num w:numId="21">
    <w:abstractNumId w:val="19"/>
  </w:num>
  <w:num w:numId="22">
    <w:abstractNumId w:val="20"/>
  </w:num>
  <w:num w:numId="23">
    <w:abstractNumId w:val="21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99"/>
    <w:rsid w:val="000510B7"/>
    <w:rsid w:val="0008537D"/>
    <w:rsid w:val="000A6BA7"/>
    <w:rsid w:val="00100216"/>
    <w:rsid w:val="00134099"/>
    <w:rsid w:val="001F0F89"/>
    <w:rsid w:val="00293484"/>
    <w:rsid w:val="002B76C1"/>
    <w:rsid w:val="003B26B5"/>
    <w:rsid w:val="004912F0"/>
    <w:rsid w:val="004C49BC"/>
    <w:rsid w:val="0056281F"/>
    <w:rsid w:val="005D5B8E"/>
    <w:rsid w:val="00640FC1"/>
    <w:rsid w:val="00653495"/>
    <w:rsid w:val="008A3AA3"/>
    <w:rsid w:val="00901CE7"/>
    <w:rsid w:val="00922F4F"/>
    <w:rsid w:val="00975227"/>
    <w:rsid w:val="00984955"/>
    <w:rsid w:val="009B5CF9"/>
    <w:rsid w:val="00B12CAA"/>
    <w:rsid w:val="00BB06DA"/>
    <w:rsid w:val="00D31650"/>
    <w:rsid w:val="00D4792C"/>
    <w:rsid w:val="00D64FE8"/>
    <w:rsid w:val="00DF7986"/>
    <w:rsid w:val="00E56F73"/>
    <w:rsid w:val="00F0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81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12</Pages>
  <Words>5329</Words>
  <Characters>30379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dcterms:created xsi:type="dcterms:W3CDTF">2022-02-14T12:37:00Z</dcterms:created>
  <dcterms:modified xsi:type="dcterms:W3CDTF">2022-09-22T13:14:00Z</dcterms:modified>
</cp:coreProperties>
</file>